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5566F0" w:rsidRDefault="002C3C66" w:rsidP="005566F0">
      <w:pPr>
        <w:pStyle w:val="a9"/>
        <w:jc w:val="both"/>
        <w:rPr>
          <w:b w:val="0"/>
          <w:szCs w:val="28"/>
        </w:rPr>
      </w:pPr>
      <w:r w:rsidRPr="005566F0">
        <w:rPr>
          <w:b w:val="0"/>
          <w:noProof/>
          <w:szCs w:val="28"/>
        </w:rPr>
        <w:drawing>
          <wp:anchor distT="0" distB="0" distL="114300" distR="114300" simplePos="0" relativeHeight="251660288" behindDoc="1" locked="0" layoutInCell="1" allowOverlap="0" wp14:anchorId="0ACACD26" wp14:editId="212CE6C0">
            <wp:simplePos x="0" y="0"/>
            <wp:positionH relativeFrom="column">
              <wp:posOffset>2813685</wp:posOffset>
            </wp:positionH>
            <wp:positionV relativeFrom="paragraph">
              <wp:posOffset>-83820</wp:posOffset>
            </wp:positionV>
            <wp:extent cx="638175" cy="806450"/>
            <wp:effectExtent l="0" t="0" r="9525" b="0"/>
            <wp:wrapTight wrapText="bothSides">
              <wp:wrapPolygon edited="0">
                <wp:start x="0" y="0"/>
                <wp:lineTo x="0" y="19899"/>
                <wp:lineTo x="9027" y="20920"/>
                <wp:lineTo x="12251" y="20920"/>
                <wp:lineTo x="21278" y="19899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99E" w:rsidRPr="005566F0" w:rsidRDefault="002F799E" w:rsidP="005566F0">
      <w:pPr>
        <w:pStyle w:val="a9"/>
        <w:jc w:val="both"/>
        <w:rPr>
          <w:b w:val="0"/>
          <w:szCs w:val="28"/>
        </w:rPr>
      </w:pPr>
    </w:p>
    <w:p w:rsidR="002F799E" w:rsidRPr="005566F0" w:rsidRDefault="002F799E" w:rsidP="005566F0">
      <w:pPr>
        <w:pStyle w:val="a9"/>
        <w:jc w:val="both"/>
        <w:rPr>
          <w:b w:val="0"/>
          <w:szCs w:val="28"/>
        </w:rPr>
      </w:pPr>
    </w:p>
    <w:p w:rsidR="002F799E" w:rsidRPr="005566F0" w:rsidRDefault="002F799E" w:rsidP="005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5566F0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pacing w:val="20"/>
          <w:sz w:val="28"/>
          <w:szCs w:val="28"/>
        </w:rPr>
        <w:t>КЕМЕРОВСКАЯ ОБЛАСТЬ</w:t>
      </w:r>
    </w:p>
    <w:p w:rsidR="002F799E" w:rsidRPr="005566F0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pacing w:val="20"/>
          <w:sz w:val="28"/>
          <w:szCs w:val="28"/>
        </w:rPr>
        <w:t>КАЛТАНСКИЙ ГОРОДСКОЙ ОКРУГ</w:t>
      </w:r>
    </w:p>
    <w:p w:rsidR="002F799E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>АДМИНИСТРАЦИЯ КАЛТАНСКОГО ГОРОДСКОГО ОКРУГА</w:t>
      </w:r>
    </w:p>
    <w:p w:rsidR="005566F0" w:rsidRPr="005566F0" w:rsidRDefault="005566F0" w:rsidP="005566F0">
      <w:pPr>
        <w:pStyle w:val="ab"/>
        <w:jc w:val="both"/>
        <w:rPr>
          <w:sz w:val="28"/>
          <w:szCs w:val="28"/>
        </w:rPr>
      </w:pPr>
    </w:p>
    <w:p w:rsidR="002F799E" w:rsidRPr="005566F0" w:rsidRDefault="002F799E" w:rsidP="005566F0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5566F0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Pr="005566F0" w:rsidRDefault="002F799E" w:rsidP="005566F0">
      <w:pPr>
        <w:pStyle w:val="ab"/>
        <w:jc w:val="both"/>
        <w:rPr>
          <w:sz w:val="28"/>
          <w:szCs w:val="28"/>
        </w:rPr>
      </w:pPr>
    </w:p>
    <w:p w:rsidR="002F799E" w:rsidRPr="005566F0" w:rsidRDefault="005566F0" w:rsidP="005566F0">
      <w:pPr>
        <w:pStyle w:val="ab"/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D48">
        <w:rPr>
          <w:sz w:val="28"/>
          <w:szCs w:val="28"/>
        </w:rPr>
        <w:t>13.06.</w:t>
      </w:r>
      <w:r w:rsidR="002F799E" w:rsidRPr="005566F0">
        <w:rPr>
          <w:sz w:val="28"/>
          <w:szCs w:val="28"/>
        </w:rPr>
        <w:t>201</w:t>
      </w:r>
      <w:r w:rsidR="00530D48">
        <w:rPr>
          <w:sz w:val="28"/>
          <w:szCs w:val="28"/>
        </w:rPr>
        <w:t xml:space="preserve">7 </w:t>
      </w:r>
      <w:r w:rsidR="002F799E" w:rsidRPr="005566F0">
        <w:rPr>
          <w:sz w:val="28"/>
          <w:szCs w:val="28"/>
        </w:rPr>
        <w:t>г</w:t>
      </w:r>
      <w:r w:rsidR="00312111" w:rsidRPr="005566F0">
        <w:rPr>
          <w:sz w:val="28"/>
          <w:szCs w:val="28"/>
        </w:rPr>
        <w:t>.</w:t>
      </w:r>
      <w:r w:rsidR="002F799E" w:rsidRPr="00556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799E" w:rsidRPr="005566F0">
        <w:rPr>
          <w:sz w:val="28"/>
          <w:szCs w:val="28"/>
        </w:rPr>
        <w:t xml:space="preserve"> № </w:t>
      </w:r>
      <w:r w:rsidR="00530D48">
        <w:rPr>
          <w:sz w:val="28"/>
          <w:szCs w:val="28"/>
        </w:rPr>
        <w:t>127-</w:t>
      </w:r>
      <w:bookmarkStart w:id="0" w:name="_GoBack"/>
      <w:bookmarkEnd w:id="0"/>
      <w:r w:rsidR="002F799E" w:rsidRPr="005566F0">
        <w:rPr>
          <w:sz w:val="28"/>
          <w:szCs w:val="28"/>
        </w:rPr>
        <w:t>п</w:t>
      </w:r>
    </w:p>
    <w:p w:rsidR="002F799E" w:rsidRPr="005566F0" w:rsidRDefault="002F799E" w:rsidP="007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5566F0" w:rsidRDefault="002F799E" w:rsidP="0072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F0">
        <w:rPr>
          <w:rFonts w:ascii="Times New Roman" w:hAnsi="Times New Roman" w:cs="Times New Roman"/>
          <w:b/>
          <w:sz w:val="28"/>
          <w:szCs w:val="28"/>
        </w:rPr>
        <w:t>О</w:t>
      </w:r>
      <w:r w:rsidR="003F043F" w:rsidRPr="005566F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61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Калтанского городского округа от 30.12.2013г. №496-п «О внесении изменений в муниципальную программу </w:t>
      </w:r>
      <w:r w:rsidRPr="005566F0">
        <w:rPr>
          <w:rFonts w:ascii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округе» на 201</w:t>
      </w:r>
      <w:r w:rsidR="00FB3B7D" w:rsidRPr="005566F0">
        <w:rPr>
          <w:rFonts w:ascii="Times New Roman" w:hAnsi="Times New Roman" w:cs="Times New Roman"/>
          <w:b/>
          <w:sz w:val="28"/>
          <w:szCs w:val="28"/>
        </w:rPr>
        <w:t>4</w:t>
      </w:r>
      <w:r w:rsidRPr="005566F0">
        <w:rPr>
          <w:rFonts w:ascii="Times New Roman" w:hAnsi="Times New Roman" w:cs="Times New Roman"/>
          <w:b/>
          <w:sz w:val="28"/>
          <w:szCs w:val="28"/>
        </w:rPr>
        <w:t>-201</w:t>
      </w:r>
      <w:r w:rsidR="00FB3B7D" w:rsidRPr="005566F0">
        <w:rPr>
          <w:rFonts w:ascii="Times New Roman" w:hAnsi="Times New Roman" w:cs="Times New Roman"/>
          <w:b/>
          <w:sz w:val="28"/>
          <w:szCs w:val="28"/>
        </w:rPr>
        <w:t>6</w:t>
      </w:r>
      <w:r w:rsidRPr="005566F0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551561">
        <w:rPr>
          <w:rFonts w:ascii="Times New Roman" w:hAnsi="Times New Roman" w:cs="Times New Roman"/>
          <w:b/>
          <w:sz w:val="28"/>
          <w:szCs w:val="28"/>
        </w:rPr>
        <w:t>»</w:t>
      </w:r>
    </w:p>
    <w:p w:rsidR="002F799E" w:rsidRPr="005566F0" w:rsidRDefault="002F799E" w:rsidP="007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7257BD" w:rsidRDefault="00DB3D02" w:rsidP="007257B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5566F0">
        <w:rPr>
          <w:b w:val="0"/>
          <w:sz w:val="28"/>
          <w:szCs w:val="28"/>
        </w:rPr>
        <w:t xml:space="preserve">На основании постановления администрации Калтанского городского округа </w:t>
      </w:r>
      <w:r w:rsidR="00684F35">
        <w:rPr>
          <w:b w:val="0"/>
          <w:sz w:val="28"/>
          <w:szCs w:val="28"/>
        </w:rPr>
        <w:t xml:space="preserve">от 04.09.2014г. №243-п </w:t>
      </w:r>
      <w:r w:rsidRPr="005566F0">
        <w:rPr>
          <w:b w:val="0"/>
          <w:sz w:val="28"/>
          <w:szCs w:val="28"/>
        </w:rPr>
        <w:t>«О</w:t>
      </w:r>
      <w:r w:rsidR="00684F35">
        <w:rPr>
          <w:b w:val="0"/>
          <w:sz w:val="28"/>
          <w:szCs w:val="28"/>
        </w:rPr>
        <w:t xml:space="preserve"> внесении изменений в Положение о порядке </w:t>
      </w:r>
      <w:r w:rsidR="00684F35" w:rsidRPr="007257BD">
        <w:rPr>
          <w:b w:val="0"/>
          <w:sz w:val="28"/>
          <w:szCs w:val="28"/>
        </w:rPr>
        <w:t>разработки и реализации муниципальных программ Калтанского городского округа</w:t>
      </w:r>
      <w:r w:rsidRPr="007257BD">
        <w:rPr>
          <w:b w:val="0"/>
          <w:sz w:val="28"/>
          <w:szCs w:val="28"/>
        </w:rPr>
        <w:t>»</w:t>
      </w:r>
      <w:r w:rsidR="00684F35" w:rsidRPr="007257BD">
        <w:rPr>
          <w:b w:val="0"/>
          <w:sz w:val="28"/>
          <w:szCs w:val="28"/>
        </w:rPr>
        <w:t xml:space="preserve"> внести следующие изменения</w:t>
      </w:r>
      <w:r w:rsidR="002F799E" w:rsidRPr="007257BD">
        <w:rPr>
          <w:b w:val="0"/>
          <w:sz w:val="28"/>
          <w:szCs w:val="28"/>
        </w:rPr>
        <w:t>:</w:t>
      </w:r>
    </w:p>
    <w:p w:rsidR="007257BD" w:rsidRDefault="007257BD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>Исключить пункт 2 «Постановление администрации Калтанского городского округа от 01.10.</w:t>
      </w:r>
      <w:r>
        <w:rPr>
          <w:rFonts w:ascii="Times New Roman" w:hAnsi="Times New Roman" w:cs="Times New Roman"/>
          <w:sz w:val="28"/>
          <w:szCs w:val="28"/>
        </w:rPr>
        <w:t>2013г. №</w:t>
      </w:r>
      <w:r w:rsidRPr="007257BD">
        <w:rPr>
          <w:rFonts w:ascii="Times New Roman" w:hAnsi="Times New Roman" w:cs="Times New Roman"/>
          <w:sz w:val="28"/>
          <w:szCs w:val="28"/>
        </w:rPr>
        <w:t>361-п «Об утверждении муниципальной программы «Развитие организационно-хозяйственной деятельности в Калтанском городском округе, в рамках реформы местного самоуправления» на 2014-2016г.г., признать утратившим силу».</w:t>
      </w:r>
    </w:p>
    <w:p w:rsidR="00235E64" w:rsidRDefault="00235E64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Нумерацию следующих пунктов постановления № 496-п от 30.12.2013 г. заменить « пункт 3» на «пункт 2»  и «пункт 4» на «пункт </w:t>
      </w:r>
      <w:r w:rsidR="00694D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57BD" w:rsidRDefault="002F799E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>МАУ «Пресс-Центр» г. Калтан (</w:t>
      </w:r>
      <w:r w:rsidR="00C05C60" w:rsidRPr="007257BD">
        <w:rPr>
          <w:rFonts w:ascii="Times New Roman" w:hAnsi="Times New Roman" w:cs="Times New Roman"/>
          <w:sz w:val="28"/>
          <w:szCs w:val="28"/>
        </w:rPr>
        <w:t xml:space="preserve">В.Н. </w:t>
      </w:r>
      <w:r w:rsidR="000C13AF" w:rsidRPr="007257BD">
        <w:rPr>
          <w:rFonts w:ascii="Times New Roman" w:hAnsi="Times New Roman" w:cs="Times New Roman"/>
          <w:sz w:val="28"/>
          <w:szCs w:val="28"/>
        </w:rPr>
        <w:t>Бес</w:t>
      </w:r>
      <w:r w:rsidRPr="007257BD">
        <w:rPr>
          <w:rFonts w:ascii="Times New Roman" w:hAnsi="Times New Roman" w:cs="Times New Roman"/>
          <w:sz w:val="28"/>
          <w:szCs w:val="28"/>
        </w:rPr>
        <w:t xml:space="preserve">пальчук) опубликовать настоящее постановление </w:t>
      </w:r>
      <w:r w:rsidR="000C13AF" w:rsidRPr="007257BD">
        <w:rPr>
          <w:rFonts w:ascii="Times New Roman" w:hAnsi="Times New Roman" w:cs="Times New Roman"/>
          <w:sz w:val="28"/>
          <w:szCs w:val="28"/>
        </w:rPr>
        <w:t>в газете «Ка</w:t>
      </w:r>
      <w:r w:rsidR="00112816" w:rsidRPr="007257BD">
        <w:rPr>
          <w:rFonts w:ascii="Times New Roman" w:hAnsi="Times New Roman" w:cs="Times New Roman"/>
          <w:sz w:val="28"/>
          <w:szCs w:val="28"/>
        </w:rPr>
        <w:t>лтанский вестник».</w:t>
      </w:r>
    </w:p>
    <w:p w:rsidR="007257BD" w:rsidRPr="007257BD" w:rsidRDefault="00112816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C13AF" w:rsidRPr="007257BD">
        <w:rPr>
          <w:rFonts w:ascii="Times New Roman" w:hAnsi="Times New Roman" w:cs="Times New Roman"/>
          <w:sz w:val="28"/>
          <w:szCs w:val="28"/>
        </w:rPr>
        <w:t>отдел</w:t>
      </w:r>
      <w:r w:rsidRPr="007257BD">
        <w:rPr>
          <w:rFonts w:ascii="Times New Roman" w:hAnsi="Times New Roman" w:cs="Times New Roman"/>
          <w:sz w:val="28"/>
          <w:szCs w:val="28"/>
        </w:rPr>
        <w:t>а организационной и кадровой работы администрации Калтанского городского округа (Т.А. Верещагина) обеспечить размещение настоящего</w:t>
      </w:r>
      <w:r w:rsidR="000C13AF" w:rsidRPr="007257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7257BD">
        <w:rPr>
          <w:rFonts w:ascii="Times New Roman" w:hAnsi="Times New Roman" w:cs="Times New Roman"/>
          <w:sz w:val="28"/>
          <w:szCs w:val="28"/>
        </w:rPr>
        <w:t>я</w:t>
      </w:r>
      <w:r w:rsidR="000C13AF" w:rsidRPr="007257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</w:t>
      </w:r>
      <w:r w:rsidR="002F799E" w:rsidRPr="007257BD">
        <w:rPr>
          <w:rFonts w:ascii="Times New Roman" w:hAnsi="Times New Roman" w:cs="Times New Roman"/>
          <w:sz w:val="28"/>
          <w:szCs w:val="28"/>
        </w:rPr>
        <w:t>.</w:t>
      </w:r>
    </w:p>
    <w:p w:rsidR="002F799E" w:rsidRPr="007257BD" w:rsidRDefault="002F799E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 w:rsidRPr="007257BD">
        <w:rPr>
          <w:rFonts w:ascii="Times New Roman" w:hAnsi="Times New Roman" w:cs="Times New Roman"/>
          <w:sz w:val="28"/>
          <w:szCs w:val="28"/>
        </w:rPr>
        <w:t>г</w:t>
      </w:r>
      <w:r w:rsidRPr="007257BD">
        <w:rPr>
          <w:rFonts w:ascii="Times New Roman" w:hAnsi="Times New Roman" w:cs="Times New Roman"/>
          <w:sz w:val="28"/>
          <w:szCs w:val="28"/>
        </w:rPr>
        <w:t>лавы Калтанского городского округа по экономике (А.И. Горшкова).</w:t>
      </w:r>
    </w:p>
    <w:p w:rsidR="00B97A76" w:rsidRPr="007257BD" w:rsidRDefault="00B97A76" w:rsidP="007257BD">
      <w:pPr>
        <w:pStyle w:val="ab"/>
        <w:spacing w:line="360" w:lineRule="auto"/>
        <w:jc w:val="both"/>
        <w:rPr>
          <w:sz w:val="28"/>
          <w:szCs w:val="28"/>
        </w:rPr>
      </w:pPr>
    </w:p>
    <w:p w:rsidR="004A7866" w:rsidRDefault="004A7866" w:rsidP="007257BD">
      <w:pPr>
        <w:pStyle w:val="ab"/>
        <w:jc w:val="both"/>
        <w:rPr>
          <w:sz w:val="28"/>
          <w:szCs w:val="28"/>
        </w:rPr>
      </w:pPr>
    </w:p>
    <w:p w:rsidR="007257BD" w:rsidRPr="007257BD" w:rsidRDefault="007257BD" w:rsidP="007257BD">
      <w:pPr>
        <w:pStyle w:val="ab"/>
        <w:jc w:val="both"/>
        <w:rPr>
          <w:sz w:val="28"/>
          <w:szCs w:val="28"/>
        </w:rPr>
      </w:pPr>
    </w:p>
    <w:p w:rsidR="004A7866" w:rsidRPr="007257BD" w:rsidRDefault="004A7866" w:rsidP="005566F0">
      <w:pPr>
        <w:pStyle w:val="ab"/>
        <w:jc w:val="both"/>
        <w:rPr>
          <w:sz w:val="28"/>
          <w:szCs w:val="28"/>
        </w:rPr>
      </w:pPr>
    </w:p>
    <w:p w:rsidR="000C13AF" w:rsidRPr="005566F0" w:rsidRDefault="000C13AF" w:rsidP="005566F0">
      <w:pPr>
        <w:pStyle w:val="ab"/>
        <w:jc w:val="both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 xml:space="preserve">Глава </w:t>
      </w:r>
      <w:r w:rsidR="005566F0" w:rsidRPr="005566F0">
        <w:rPr>
          <w:b/>
          <w:sz w:val="28"/>
          <w:szCs w:val="28"/>
        </w:rPr>
        <w:t>Калтанского</w:t>
      </w:r>
    </w:p>
    <w:p w:rsidR="004A7866" w:rsidRPr="005566F0" w:rsidRDefault="000C13AF" w:rsidP="005566F0">
      <w:pPr>
        <w:pStyle w:val="ab"/>
        <w:jc w:val="both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>городского окр</w:t>
      </w:r>
      <w:r w:rsidR="005566F0" w:rsidRPr="005566F0">
        <w:rPr>
          <w:b/>
          <w:sz w:val="28"/>
          <w:szCs w:val="28"/>
        </w:rPr>
        <w:t>уга</w:t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Pr="005566F0">
        <w:rPr>
          <w:b/>
          <w:sz w:val="28"/>
          <w:szCs w:val="28"/>
        </w:rPr>
        <w:t>И.Ф.</w:t>
      </w:r>
      <w:r w:rsidR="005566F0" w:rsidRPr="005566F0">
        <w:rPr>
          <w:b/>
          <w:sz w:val="28"/>
          <w:szCs w:val="28"/>
        </w:rPr>
        <w:t xml:space="preserve"> </w:t>
      </w:r>
      <w:r w:rsidRPr="005566F0">
        <w:rPr>
          <w:b/>
          <w:sz w:val="28"/>
          <w:szCs w:val="28"/>
        </w:rPr>
        <w:t>Голдинов</w:t>
      </w:r>
    </w:p>
    <w:sectPr w:rsidR="004A7866" w:rsidRPr="005566F0" w:rsidSect="005566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93" w:rsidRDefault="00B26693" w:rsidP="00B513C0">
      <w:pPr>
        <w:spacing w:after="0" w:line="240" w:lineRule="auto"/>
      </w:pPr>
      <w:r>
        <w:separator/>
      </w:r>
    </w:p>
  </w:endnote>
  <w:endnote w:type="continuationSeparator" w:id="0">
    <w:p w:rsidR="00B26693" w:rsidRDefault="00B26693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93" w:rsidRDefault="00B26693" w:rsidP="00B513C0">
      <w:pPr>
        <w:spacing w:after="0" w:line="240" w:lineRule="auto"/>
      </w:pPr>
      <w:r>
        <w:separator/>
      </w:r>
    </w:p>
  </w:footnote>
  <w:footnote w:type="continuationSeparator" w:id="0">
    <w:p w:rsidR="00B26693" w:rsidRDefault="00B26693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4344"/>
    <w:multiLevelType w:val="hybridMultilevel"/>
    <w:tmpl w:val="7E3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22"/>
  </w:num>
  <w:num w:numId="7">
    <w:abstractNumId w:val="21"/>
  </w:num>
  <w:num w:numId="8">
    <w:abstractNumId w:val="8"/>
  </w:num>
  <w:num w:numId="9">
    <w:abstractNumId w:val="19"/>
  </w:num>
  <w:num w:numId="10">
    <w:abstractNumId w:val="16"/>
  </w:num>
  <w:num w:numId="11">
    <w:abstractNumId w:val="3"/>
  </w:num>
  <w:num w:numId="12">
    <w:abstractNumId w:val="24"/>
  </w:num>
  <w:num w:numId="13">
    <w:abstractNumId w:val="4"/>
  </w:num>
  <w:num w:numId="14">
    <w:abstractNumId w:val="7"/>
  </w:num>
  <w:num w:numId="15">
    <w:abstractNumId w:val="20"/>
  </w:num>
  <w:num w:numId="16">
    <w:abstractNumId w:val="17"/>
  </w:num>
  <w:num w:numId="17">
    <w:abstractNumId w:val="0"/>
  </w:num>
  <w:num w:numId="18">
    <w:abstractNumId w:val="12"/>
  </w:num>
  <w:num w:numId="19">
    <w:abstractNumId w:val="23"/>
  </w:num>
  <w:num w:numId="20">
    <w:abstractNumId w:val="5"/>
  </w:num>
  <w:num w:numId="21">
    <w:abstractNumId w:val="14"/>
  </w:num>
  <w:num w:numId="22">
    <w:abstractNumId w:val="1"/>
  </w:num>
  <w:num w:numId="23">
    <w:abstractNumId w:val="18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F0"/>
    <w:rsid w:val="000125D3"/>
    <w:rsid w:val="00013372"/>
    <w:rsid w:val="00016801"/>
    <w:rsid w:val="00016A8C"/>
    <w:rsid w:val="00022361"/>
    <w:rsid w:val="000369A5"/>
    <w:rsid w:val="000456AF"/>
    <w:rsid w:val="000473CF"/>
    <w:rsid w:val="00047570"/>
    <w:rsid w:val="00050F48"/>
    <w:rsid w:val="00076627"/>
    <w:rsid w:val="0008307B"/>
    <w:rsid w:val="00085A54"/>
    <w:rsid w:val="000923F3"/>
    <w:rsid w:val="000B0149"/>
    <w:rsid w:val="000B34FB"/>
    <w:rsid w:val="000C13AF"/>
    <w:rsid w:val="000C3A7B"/>
    <w:rsid w:val="000C5791"/>
    <w:rsid w:val="000D0AB1"/>
    <w:rsid w:val="000D4093"/>
    <w:rsid w:val="000E5EB7"/>
    <w:rsid w:val="000F360F"/>
    <w:rsid w:val="000F3DBE"/>
    <w:rsid w:val="000F75E8"/>
    <w:rsid w:val="00107FEF"/>
    <w:rsid w:val="00111485"/>
    <w:rsid w:val="00112663"/>
    <w:rsid w:val="00112816"/>
    <w:rsid w:val="0011600B"/>
    <w:rsid w:val="00120B97"/>
    <w:rsid w:val="00123444"/>
    <w:rsid w:val="001327D7"/>
    <w:rsid w:val="001340C0"/>
    <w:rsid w:val="001370BF"/>
    <w:rsid w:val="00137201"/>
    <w:rsid w:val="001573B4"/>
    <w:rsid w:val="00170BCD"/>
    <w:rsid w:val="0017229D"/>
    <w:rsid w:val="00174D20"/>
    <w:rsid w:val="001837AA"/>
    <w:rsid w:val="00191F30"/>
    <w:rsid w:val="00194DD0"/>
    <w:rsid w:val="00196187"/>
    <w:rsid w:val="00197465"/>
    <w:rsid w:val="001A23B5"/>
    <w:rsid w:val="001A3C6F"/>
    <w:rsid w:val="001A4F18"/>
    <w:rsid w:val="001B09D9"/>
    <w:rsid w:val="001B6081"/>
    <w:rsid w:val="001C710C"/>
    <w:rsid w:val="001D0B7B"/>
    <w:rsid w:val="001E3C8C"/>
    <w:rsid w:val="001E7FF0"/>
    <w:rsid w:val="001F524D"/>
    <w:rsid w:val="00203C5B"/>
    <w:rsid w:val="002258BB"/>
    <w:rsid w:val="00235E64"/>
    <w:rsid w:val="00241B99"/>
    <w:rsid w:val="00242E00"/>
    <w:rsid w:val="00247854"/>
    <w:rsid w:val="00252342"/>
    <w:rsid w:val="002528F2"/>
    <w:rsid w:val="00261B9F"/>
    <w:rsid w:val="0027003A"/>
    <w:rsid w:val="002822BD"/>
    <w:rsid w:val="00287E5F"/>
    <w:rsid w:val="00296BF9"/>
    <w:rsid w:val="002A375A"/>
    <w:rsid w:val="002B2692"/>
    <w:rsid w:val="002C3C66"/>
    <w:rsid w:val="002E0F1A"/>
    <w:rsid w:val="002E4395"/>
    <w:rsid w:val="002F0702"/>
    <w:rsid w:val="002F799E"/>
    <w:rsid w:val="0031019B"/>
    <w:rsid w:val="003119A1"/>
    <w:rsid w:val="00312111"/>
    <w:rsid w:val="003130C2"/>
    <w:rsid w:val="00316DF0"/>
    <w:rsid w:val="00317E49"/>
    <w:rsid w:val="00322257"/>
    <w:rsid w:val="0032759B"/>
    <w:rsid w:val="003313E3"/>
    <w:rsid w:val="00333EBB"/>
    <w:rsid w:val="003579DB"/>
    <w:rsid w:val="0037044C"/>
    <w:rsid w:val="00376DE2"/>
    <w:rsid w:val="00397A5F"/>
    <w:rsid w:val="003A209B"/>
    <w:rsid w:val="003A45D5"/>
    <w:rsid w:val="003A4857"/>
    <w:rsid w:val="003B0B71"/>
    <w:rsid w:val="003C1B14"/>
    <w:rsid w:val="003C4997"/>
    <w:rsid w:val="003C7347"/>
    <w:rsid w:val="003E237E"/>
    <w:rsid w:val="003E64B3"/>
    <w:rsid w:val="003E66D4"/>
    <w:rsid w:val="003F043F"/>
    <w:rsid w:val="00422D55"/>
    <w:rsid w:val="00427B51"/>
    <w:rsid w:val="004404C5"/>
    <w:rsid w:val="00444193"/>
    <w:rsid w:val="00467065"/>
    <w:rsid w:val="00475765"/>
    <w:rsid w:val="004853EE"/>
    <w:rsid w:val="00486351"/>
    <w:rsid w:val="00493E08"/>
    <w:rsid w:val="004A359A"/>
    <w:rsid w:val="004A61DC"/>
    <w:rsid w:val="004A7866"/>
    <w:rsid w:val="004B393B"/>
    <w:rsid w:val="004B45A3"/>
    <w:rsid w:val="004B4FCD"/>
    <w:rsid w:val="004C7742"/>
    <w:rsid w:val="004F53CE"/>
    <w:rsid w:val="005038E0"/>
    <w:rsid w:val="00506192"/>
    <w:rsid w:val="0050790B"/>
    <w:rsid w:val="00516DA3"/>
    <w:rsid w:val="00520A05"/>
    <w:rsid w:val="00522419"/>
    <w:rsid w:val="00522ADC"/>
    <w:rsid w:val="00530D48"/>
    <w:rsid w:val="0054452B"/>
    <w:rsid w:val="00551561"/>
    <w:rsid w:val="00552595"/>
    <w:rsid w:val="005566F0"/>
    <w:rsid w:val="00563B3A"/>
    <w:rsid w:val="00564801"/>
    <w:rsid w:val="005727DF"/>
    <w:rsid w:val="0057549E"/>
    <w:rsid w:val="00576E51"/>
    <w:rsid w:val="00582CF2"/>
    <w:rsid w:val="005A6159"/>
    <w:rsid w:val="005B62C7"/>
    <w:rsid w:val="005C5FA0"/>
    <w:rsid w:val="005D5392"/>
    <w:rsid w:val="005D72F2"/>
    <w:rsid w:val="005E155C"/>
    <w:rsid w:val="00647A6D"/>
    <w:rsid w:val="006604EE"/>
    <w:rsid w:val="006614FA"/>
    <w:rsid w:val="00662273"/>
    <w:rsid w:val="00671991"/>
    <w:rsid w:val="0067204E"/>
    <w:rsid w:val="00684F35"/>
    <w:rsid w:val="0068724E"/>
    <w:rsid w:val="0069088F"/>
    <w:rsid w:val="00694DF4"/>
    <w:rsid w:val="006B2BAE"/>
    <w:rsid w:val="006B5D21"/>
    <w:rsid w:val="006B692D"/>
    <w:rsid w:val="006C7D03"/>
    <w:rsid w:val="006D11D4"/>
    <w:rsid w:val="006D4419"/>
    <w:rsid w:val="006D702F"/>
    <w:rsid w:val="006E6573"/>
    <w:rsid w:val="006F499C"/>
    <w:rsid w:val="00710C43"/>
    <w:rsid w:val="007257BD"/>
    <w:rsid w:val="00734099"/>
    <w:rsid w:val="00745E15"/>
    <w:rsid w:val="00746E76"/>
    <w:rsid w:val="00760FFA"/>
    <w:rsid w:val="00765D1D"/>
    <w:rsid w:val="007731A7"/>
    <w:rsid w:val="00776EA8"/>
    <w:rsid w:val="00783703"/>
    <w:rsid w:val="007A727A"/>
    <w:rsid w:val="007A7663"/>
    <w:rsid w:val="007B1F2C"/>
    <w:rsid w:val="007C05D2"/>
    <w:rsid w:val="007C1E22"/>
    <w:rsid w:val="007D0A17"/>
    <w:rsid w:val="007D149F"/>
    <w:rsid w:val="007E0F75"/>
    <w:rsid w:val="007E3B8E"/>
    <w:rsid w:val="007F40C0"/>
    <w:rsid w:val="008071E4"/>
    <w:rsid w:val="00830053"/>
    <w:rsid w:val="008661D2"/>
    <w:rsid w:val="00872720"/>
    <w:rsid w:val="008830CC"/>
    <w:rsid w:val="00895ADC"/>
    <w:rsid w:val="008B4E44"/>
    <w:rsid w:val="008C2661"/>
    <w:rsid w:val="008D0882"/>
    <w:rsid w:val="008D475B"/>
    <w:rsid w:val="008F1574"/>
    <w:rsid w:val="00917C76"/>
    <w:rsid w:val="00917E27"/>
    <w:rsid w:val="00920DBC"/>
    <w:rsid w:val="00922F3A"/>
    <w:rsid w:val="00960A9B"/>
    <w:rsid w:val="00963001"/>
    <w:rsid w:val="0096776B"/>
    <w:rsid w:val="009701AB"/>
    <w:rsid w:val="009768EC"/>
    <w:rsid w:val="00994D9D"/>
    <w:rsid w:val="009A3408"/>
    <w:rsid w:val="009A7007"/>
    <w:rsid w:val="009D3F42"/>
    <w:rsid w:val="009E0F84"/>
    <w:rsid w:val="009E5C8A"/>
    <w:rsid w:val="009F1D03"/>
    <w:rsid w:val="00A00B50"/>
    <w:rsid w:val="00A3104D"/>
    <w:rsid w:val="00A34508"/>
    <w:rsid w:val="00A41AA0"/>
    <w:rsid w:val="00A654CC"/>
    <w:rsid w:val="00A72668"/>
    <w:rsid w:val="00A7267E"/>
    <w:rsid w:val="00A9219B"/>
    <w:rsid w:val="00AA0D73"/>
    <w:rsid w:val="00AC0850"/>
    <w:rsid w:val="00AC2618"/>
    <w:rsid w:val="00AF53A2"/>
    <w:rsid w:val="00B04523"/>
    <w:rsid w:val="00B11E4B"/>
    <w:rsid w:val="00B1245F"/>
    <w:rsid w:val="00B17CD8"/>
    <w:rsid w:val="00B26693"/>
    <w:rsid w:val="00B30FD2"/>
    <w:rsid w:val="00B31699"/>
    <w:rsid w:val="00B31CCB"/>
    <w:rsid w:val="00B35AF3"/>
    <w:rsid w:val="00B35C9E"/>
    <w:rsid w:val="00B513C0"/>
    <w:rsid w:val="00B55C6B"/>
    <w:rsid w:val="00B6258B"/>
    <w:rsid w:val="00B73E10"/>
    <w:rsid w:val="00B84268"/>
    <w:rsid w:val="00B92B5E"/>
    <w:rsid w:val="00B97A76"/>
    <w:rsid w:val="00BA2CC8"/>
    <w:rsid w:val="00BA4769"/>
    <w:rsid w:val="00BA7BC2"/>
    <w:rsid w:val="00BB1230"/>
    <w:rsid w:val="00BB253B"/>
    <w:rsid w:val="00BC0BCD"/>
    <w:rsid w:val="00BC500A"/>
    <w:rsid w:val="00BD75D4"/>
    <w:rsid w:val="00BF1D5E"/>
    <w:rsid w:val="00BF7007"/>
    <w:rsid w:val="00C05C60"/>
    <w:rsid w:val="00C14159"/>
    <w:rsid w:val="00C2405E"/>
    <w:rsid w:val="00C325D7"/>
    <w:rsid w:val="00C34349"/>
    <w:rsid w:val="00C37CD0"/>
    <w:rsid w:val="00C41B9A"/>
    <w:rsid w:val="00C4658A"/>
    <w:rsid w:val="00C64220"/>
    <w:rsid w:val="00C64E97"/>
    <w:rsid w:val="00C704EE"/>
    <w:rsid w:val="00C725C3"/>
    <w:rsid w:val="00C84875"/>
    <w:rsid w:val="00C86B48"/>
    <w:rsid w:val="00C87F88"/>
    <w:rsid w:val="00C92B2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21C59"/>
    <w:rsid w:val="00D357AC"/>
    <w:rsid w:val="00D37398"/>
    <w:rsid w:val="00D46FE4"/>
    <w:rsid w:val="00D51D9A"/>
    <w:rsid w:val="00D6040F"/>
    <w:rsid w:val="00D74C79"/>
    <w:rsid w:val="00D91D1F"/>
    <w:rsid w:val="00D9528F"/>
    <w:rsid w:val="00DA740A"/>
    <w:rsid w:val="00DB3D02"/>
    <w:rsid w:val="00DB4471"/>
    <w:rsid w:val="00DB469E"/>
    <w:rsid w:val="00DB52BF"/>
    <w:rsid w:val="00DB793C"/>
    <w:rsid w:val="00DC18FE"/>
    <w:rsid w:val="00DC6A94"/>
    <w:rsid w:val="00DD00A0"/>
    <w:rsid w:val="00DD304F"/>
    <w:rsid w:val="00DD6552"/>
    <w:rsid w:val="00DD6BFD"/>
    <w:rsid w:val="00DE54EC"/>
    <w:rsid w:val="00E05080"/>
    <w:rsid w:val="00E13D41"/>
    <w:rsid w:val="00E2298B"/>
    <w:rsid w:val="00E34B95"/>
    <w:rsid w:val="00E434DB"/>
    <w:rsid w:val="00E62906"/>
    <w:rsid w:val="00E824C9"/>
    <w:rsid w:val="00E85E69"/>
    <w:rsid w:val="00E862BC"/>
    <w:rsid w:val="00E9212F"/>
    <w:rsid w:val="00E92B57"/>
    <w:rsid w:val="00EA1836"/>
    <w:rsid w:val="00EB737E"/>
    <w:rsid w:val="00ED3DEE"/>
    <w:rsid w:val="00EF0F5F"/>
    <w:rsid w:val="00EF433A"/>
    <w:rsid w:val="00F02DF1"/>
    <w:rsid w:val="00F02ED6"/>
    <w:rsid w:val="00F05889"/>
    <w:rsid w:val="00F06ACB"/>
    <w:rsid w:val="00F07AE2"/>
    <w:rsid w:val="00F3341B"/>
    <w:rsid w:val="00F34F20"/>
    <w:rsid w:val="00F3766A"/>
    <w:rsid w:val="00F37E70"/>
    <w:rsid w:val="00F43B06"/>
    <w:rsid w:val="00F541AB"/>
    <w:rsid w:val="00F57914"/>
    <w:rsid w:val="00F57956"/>
    <w:rsid w:val="00F62A32"/>
    <w:rsid w:val="00F62CAD"/>
    <w:rsid w:val="00F64D14"/>
    <w:rsid w:val="00F678CF"/>
    <w:rsid w:val="00F70236"/>
    <w:rsid w:val="00FA4699"/>
    <w:rsid w:val="00FB3B7D"/>
    <w:rsid w:val="00FC4A0B"/>
    <w:rsid w:val="00FC7AA5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2D65-1129-435D-A039-DD3319B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2013-12-27T07:34:00Z</cp:lastPrinted>
  <dcterms:created xsi:type="dcterms:W3CDTF">2017-06-15T06:35:00Z</dcterms:created>
  <dcterms:modified xsi:type="dcterms:W3CDTF">2017-06-15T06:35:00Z</dcterms:modified>
</cp:coreProperties>
</file>