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00" w:rsidRDefault="00E46F00" w:rsidP="001574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224A40" w:rsidRPr="00224A40" w:rsidRDefault="00224A40" w:rsidP="001574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A40" w:rsidRPr="00224A40" w:rsidRDefault="00224A40" w:rsidP="001574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</w:p>
    <w:p w:rsidR="00224A40" w:rsidRPr="00224A40" w:rsidRDefault="00224A40" w:rsidP="0015748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224A40" w:rsidRPr="00224A40" w:rsidRDefault="00224A40" w:rsidP="00E46F00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8"/>
          <w:szCs w:val="28"/>
          <w:lang w:val="en-US" w:eastAsia="ru-RU"/>
        </w:rPr>
      </w:pP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  <w:r w:rsidRPr="00224A40">
        <w:rPr>
          <w:rFonts w:ascii="Times New Roman" w:eastAsia="Times New Roman" w:hAnsi="Times New Roman" w:cs="Times New Roman"/>
          <w:lang w:eastAsia="ru-RU"/>
        </w:rPr>
        <w:tab/>
      </w:r>
    </w:p>
    <w:p w:rsidR="00224A40" w:rsidRPr="00224A40" w:rsidRDefault="00224A40" w:rsidP="0015748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224A40" w:rsidRPr="00224A40" w:rsidRDefault="00224A40" w:rsidP="0015748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15748D" w:rsidRPr="0015748D" w:rsidRDefault="00224A40" w:rsidP="0015748D">
      <w:pPr>
        <w:tabs>
          <w:tab w:val="left" w:pos="709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224A40" w:rsidRPr="0015748D" w:rsidRDefault="00224A40" w:rsidP="0015748D">
      <w:pPr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4A40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224A40" w:rsidRDefault="00224A40" w:rsidP="0015748D">
      <w:pPr>
        <w:tabs>
          <w:tab w:val="left" w:pos="709"/>
          <w:tab w:val="left" w:pos="765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30.10.2015</w:t>
      </w:r>
      <w:r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  <w:r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5748D" w:rsidRPr="001C1321" w:rsidRDefault="0015748D" w:rsidP="0015748D">
      <w:pPr>
        <w:tabs>
          <w:tab w:val="left" w:pos="709"/>
          <w:tab w:val="left" w:pos="765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A40" w:rsidRPr="00D66CFB" w:rsidRDefault="00224A40" w:rsidP="001574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D66CFB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организационно-хозяйственной деятельности в Калтанском городском округе» </w:t>
      </w:r>
      <w:r w:rsidRPr="00D66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</w:t>
      </w:r>
      <w:r w:rsidR="00164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91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-2017</w:t>
      </w:r>
      <w:r w:rsidR="00D21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гг</w:t>
      </w:r>
      <w:r w:rsidR="001418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24A40" w:rsidRDefault="00224A40" w:rsidP="00141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</w:t>
      </w:r>
      <w:r w:rsidR="0015748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Калтанского городского округа от </w:t>
      </w:r>
      <w:r w:rsidR="00D66CFB">
        <w:rPr>
          <w:rFonts w:ascii="Times New Roman" w:eastAsia="Times New Roman" w:hAnsi="Times New Roman" w:cs="Times New Roman"/>
          <w:sz w:val="28"/>
          <w:szCs w:val="28"/>
        </w:rPr>
        <w:t>30.10</w:t>
      </w:r>
      <w:r w:rsidR="00D217B5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224A4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66CFB">
        <w:rPr>
          <w:rFonts w:ascii="Times New Roman" w:eastAsia="Times New Roman" w:hAnsi="Times New Roman" w:cs="Times New Roman"/>
          <w:sz w:val="28"/>
          <w:szCs w:val="28"/>
        </w:rPr>
        <w:t>227/1</w:t>
      </w:r>
      <w:r w:rsidRPr="00224A40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D6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 реестр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программ, рекомендуемых к финансированию в 2016 году»</w:t>
      </w:r>
      <w:r w:rsidR="001574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08.08.2014г. № 216-п (в ред. от 04.09.2014г.) «Об утверждении Положения о порядке разработки и реализации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Калтанского городского округа»</w:t>
      </w:r>
      <w:r w:rsidR="00D6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следующие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4A40" w:rsidRDefault="00D66CFB" w:rsidP="00141AC7">
      <w:pPr>
        <w:pStyle w:val="a3"/>
        <w:tabs>
          <w:tab w:val="left" w:pos="0"/>
          <w:tab w:val="left" w:pos="284"/>
        </w:tabs>
        <w:spacing w:after="0" w:line="240" w:lineRule="auto"/>
        <w:ind w:left="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наименование и текст муниципальной программы «Развитие организационно-хозяйственной деятельности в Калтанском городском округе в рамках реализации реформы местн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самоуправления» на 2014-2017</w:t>
      </w:r>
      <w:r w:rsidR="0015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7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24A40" w:rsidRDefault="00D217B5" w:rsidP="00141AC7">
      <w:pPr>
        <w:numPr>
          <w:ilvl w:val="1"/>
          <w:numId w:val="1"/>
        </w:numPr>
        <w:tabs>
          <w:tab w:val="left" w:pos="993"/>
        </w:tabs>
        <w:spacing w:after="0" w:line="240" w:lineRule="auto"/>
        <w:ind w:hanging="8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</w:t>
      </w:r>
      <w:r w:rsidR="00164C83">
        <w:rPr>
          <w:rFonts w:ascii="Times New Roman" w:eastAsia="Times New Roman" w:hAnsi="Times New Roman" w:cs="Times New Roman"/>
          <w:sz w:val="28"/>
          <w:szCs w:val="28"/>
          <w:lang w:eastAsia="ru-RU"/>
        </w:rPr>
        <w:t>014-2017» заменить цифрами «2014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4A40" w:rsidRDefault="00224A40" w:rsidP="0065596B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организационно-хозяйственной деятельности в Калтанском городском округе в рамках реализации реформы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к настоящему постановлению определив период </w:t>
      </w:r>
      <w:r w:rsidR="00164C8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действия 2014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годы;</w:t>
      </w:r>
    </w:p>
    <w:p w:rsidR="00224A40" w:rsidRPr="00224A40" w:rsidRDefault="00D217B5" w:rsidP="006559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МАУ «Пресс-Центр</w:t>
      </w:r>
      <w:r w:rsidR="006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</w:t>
      </w:r>
      <w:r w:rsidR="006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(Беспальчук</w:t>
      </w:r>
      <w:r w:rsidR="00655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В.Н.)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газете «Калтанский вестник»;</w:t>
      </w:r>
    </w:p>
    <w:p w:rsidR="00224A40" w:rsidRDefault="00D217B5" w:rsidP="006559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организационной и кадровой работы администраци</w:t>
      </w:r>
      <w:r w:rsid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Калтанского городского округа </w:t>
      </w:r>
      <w:r w:rsidR="00655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(Верещагин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55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Т.А</w:t>
      </w:r>
      <w:r w:rsidR="00655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96B" w:rsidRPr="006559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0060" w:rsidRPr="008B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Калтанского городского округа;</w:t>
      </w:r>
    </w:p>
    <w:p w:rsidR="001C1321" w:rsidRPr="00224A40" w:rsidRDefault="001C1321" w:rsidP="006559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14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01.01.2016г;</w:t>
      </w:r>
    </w:p>
    <w:p w:rsidR="00224A40" w:rsidRDefault="00D217B5" w:rsidP="0065596B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4A40" w:rsidRPr="0022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15748D" w:rsidRDefault="0015748D" w:rsidP="0015748D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E7D" w:rsidRPr="00363E7D" w:rsidRDefault="00363E7D" w:rsidP="00363E7D">
      <w:pPr>
        <w:widowControl w:val="0"/>
        <w:tabs>
          <w:tab w:val="left" w:pos="72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</w:t>
      </w:r>
      <w:r w:rsidR="0015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5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лавы Калтанского </w:t>
      </w:r>
    </w:p>
    <w:p w:rsidR="001C1321" w:rsidRDefault="00363E7D" w:rsidP="001C13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F2A55" w:rsidRPr="00CF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Шайхелисламова</w:t>
      </w:r>
      <w:proofErr w:type="spellEnd"/>
    </w:p>
    <w:p w:rsidR="001A5681" w:rsidRPr="001C1321" w:rsidRDefault="001A5681" w:rsidP="0015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681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1A5681" w:rsidRPr="001A568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A5681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A5681" w:rsidRPr="001A568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A5681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1A5681" w:rsidRPr="001A568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A568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30.10.2015г</w:t>
      </w:r>
      <w:r w:rsidRPr="001A5681">
        <w:rPr>
          <w:rFonts w:ascii="Times New Roman" w:eastAsia="Times New Roman" w:hAnsi="Times New Roman" w:cs="Times New Roman"/>
          <w:lang w:eastAsia="ru-RU"/>
        </w:rPr>
        <w:t>. №</w:t>
      </w:r>
      <w:r w:rsidR="00D217B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229</w:t>
      </w:r>
      <w:r w:rsidRPr="001A5681">
        <w:rPr>
          <w:rFonts w:ascii="Times New Roman" w:eastAsia="Times New Roman" w:hAnsi="Times New Roman" w:cs="Times New Roman"/>
          <w:lang w:eastAsia="ru-RU"/>
        </w:rPr>
        <w:t>-п</w:t>
      </w:r>
    </w:p>
    <w:p w:rsidR="001A5681" w:rsidRPr="001A5681" w:rsidRDefault="001A5681" w:rsidP="001A568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68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A5681" w:rsidRPr="001A568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6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анском городском округе» на 2014</w:t>
      </w:r>
      <w:r w:rsidRPr="001A56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-2018г.г.</w:t>
      </w:r>
    </w:p>
    <w:p w:rsidR="001A5681" w:rsidRPr="001A568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681" w:rsidRPr="001A5681" w:rsidRDefault="001A5681" w:rsidP="001A5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8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0668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108"/>
        <w:gridCol w:w="2002"/>
        <w:gridCol w:w="107"/>
        <w:gridCol w:w="1134"/>
        <w:gridCol w:w="992"/>
        <w:gridCol w:w="1134"/>
        <w:gridCol w:w="989"/>
        <w:gridCol w:w="992"/>
        <w:gridCol w:w="603"/>
      </w:tblGrid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Pr="001A5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-2018г.г.</w:t>
            </w:r>
          </w:p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муниципальной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«УМИ»;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УЖКиДК</w:t>
            </w:r>
            <w:proofErr w:type="spellEnd"/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КГО;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УМПиС</w:t>
            </w:r>
            <w:proofErr w:type="spellEnd"/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«ГЦ»;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«УПЖ»;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«АТП»;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«МФЦ»;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«Пресс-центр»;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культуры»;</w:t>
            </w:r>
          </w:p>
          <w:p w:rsidR="001A5681" w:rsidRPr="00D217B5" w:rsidRDefault="001A5681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г.Калтан;</w:t>
            </w:r>
          </w:p>
          <w:p w:rsidR="001A5681" w:rsidRPr="001A5681" w:rsidRDefault="002D4308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«УЗНТ».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5329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65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Упорядочивание системы организационно-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хозяйственной деятельности;</w:t>
            </w:r>
          </w:p>
          <w:p w:rsidR="001A5681" w:rsidRPr="001A5681" w:rsidRDefault="001A5681" w:rsidP="0065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местного самоуправления;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Повышение ответственности и материальной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предприятий и отдельных граждан в результатах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работы;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подготовки и проведения выборов;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Введение электронного документооборота;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Технологическое обеспечение информационного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65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профессионализма и компетентности муниципальных служащих.</w:t>
            </w:r>
          </w:p>
          <w:p w:rsidR="001A5681" w:rsidRPr="001A5681" w:rsidRDefault="001A5681" w:rsidP="00655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стабильности муниципальной службы.    </w:t>
            </w:r>
            <w:proofErr w:type="gramStart"/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социально-экономическое развитие Калтанского городского округа.                                 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-Повышение уровня организации подготовки и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проведения, значимых для Калтанского городского округа  мероприятий.                     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-Постоянное информирование населения о жизни города через СМИ различного уровня.            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-Обеспечение исполнения государственных и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функций в электронной форме.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-Обеспечение предоставления муниципальных услуг в электронной форме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24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служащих;</w:t>
            </w:r>
          </w:p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 новых информационных технологий;</w:t>
            </w:r>
          </w:p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информированности населения;</w:t>
            </w:r>
          </w:p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функций в электронной форме;</w:t>
            </w:r>
          </w:p>
          <w:p w:rsidR="001A5681" w:rsidRPr="001A5681" w:rsidRDefault="001A5681" w:rsidP="001A5681">
            <w:pPr>
              <w:numPr>
                <w:ilvl w:val="0"/>
                <w:numId w:val="3"/>
              </w:num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электронной форме;</w:t>
            </w:r>
          </w:p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1A5681" w:rsidRPr="001A5681" w:rsidTr="00D217B5">
        <w:trPr>
          <w:gridBefore w:val="1"/>
          <w:wBefore w:w="607" w:type="dxa"/>
          <w:cantSplit/>
          <w:trHeight w:val="360"/>
        </w:trPr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A568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14519B" w:rsidRDefault="00A70306" w:rsidP="001A5681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1A5681" w:rsidRPr="00145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 г.г.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15"/>
          <w:jc w:val="center"/>
        </w:trPr>
        <w:tc>
          <w:tcPr>
            <w:tcW w:w="2715" w:type="dxa"/>
            <w:gridSpan w:val="2"/>
            <w:vMerge w:val="restart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1134" w:type="dxa"/>
            <w:vAlign w:val="center"/>
          </w:tcPr>
          <w:p w:rsidR="00684A16" w:rsidRPr="001A5681" w:rsidRDefault="00684A16" w:rsidP="00164C83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2014г.  </w:t>
            </w:r>
          </w:p>
        </w:tc>
        <w:tc>
          <w:tcPr>
            <w:tcW w:w="992" w:type="dxa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134" w:type="dxa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989" w:type="dxa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3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64762,2</w:t>
            </w:r>
          </w:p>
        </w:tc>
        <w:tc>
          <w:tcPr>
            <w:tcW w:w="1134" w:type="dxa"/>
            <w:vAlign w:val="center"/>
          </w:tcPr>
          <w:p w:rsidR="00684A16" w:rsidRPr="006729E6" w:rsidRDefault="00D217B5" w:rsidP="00A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  <w:tc>
          <w:tcPr>
            <w:tcW w:w="989" w:type="dxa"/>
          </w:tcPr>
          <w:p w:rsidR="00684A16" w:rsidRPr="00A6686F" w:rsidRDefault="00D217B5" w:rsidP="00B3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  <w:tc>
          <w:tcPr>
            <w:tcW w:w="992" w:type="dxa"/>
          </w:tcPr>
          <w:p w:rsidR="00684A16" w:rsidRPr="00A6686F" w:rsidRDefault="00D217B5" w:rsidP="00B3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85505,3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3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59501</w:t>
            </w:r>
            <w:r w:rsidR="00672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62634</w:t>
            </w:r>
            <w:r w:rsidR="00672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84A16" w:rsidRPr="00A6686F" w:rsidRDefault="00D217B5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82086,6</w:t>
            </w:r>
          </w:p>
        </w:tc>
        <w:tc>
          <w:tcPr>
            <w:tcW w:w="989" w:type="dxa"/>
            <w:vAlign w:val="center"/>
          </w:tcPr>
          <w:p w:rsidR="00684A16" w:rsidRPr="00A6686F" w:rsidRDefault="00D217B5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82086,6</w:t>
            </w:r>
          </w:p>
        </w:tc>
        <w:tc>
          <w:tcPr>
            <w:tcW w:w="992" w:type="dxa"/>
            <w:vAlign w:val="center"/>
          </w:tcPr>
          <w:p w:rsidR="00684A16" w:rsidRPr="00A6686F" w:rsidRDefault="00D217B5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82086,6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3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84A16" w:rsidRPr="00A6686F" w:rsidRDefault="0016173E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1576,7</w:t>
            </w:r>
          </w:p>
        </w:tc>
        <w:tc>
          <w:tcPr>
            <w:tcW w:w="1134" w:type="dxa"/>
            <w:vAlign w:val="center"/>
          </w:tcPr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89" w:type="dxa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992" w:type="dxa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465,0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33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1A5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1851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  <w:vAlign w:val="center"/>
          </w:tcPr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1851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84A16" w:rsidRPr="00A6686F" w:rsidRDefault="00A6686F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1851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66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684A16" w:rsidRPr="001A5681" w:rsidTr="00D217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03" w:type="dxa"/>
          <w:cantSplit/>
          <w:trHeight w:val="450"/>
          <w:jc w:val="center"/>
        </w:trPr>
        <w:tc>
          <w:tcPr>
            <w:tcW w:w="2715" w:type="dxa"/>
            <w:gridSpan w:val="2"/>
            <w:vMerge/>
            <w:vAlign w:val="center"/>
          </w:tcPr>
          <w:p w:rsidR="00684A16" w:rsidRPr="001A5681" w:rsidRDefault="00684A16" w:rsidP="001A568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684A16" w:rsidRPr="001A5681" w:rsidRDefault="00684A16" w:rsidP="001A5681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A56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  <w:p w:rsidR="00684A16" w:rsidRPr="001A5681" w:rsidRDefault="00684A16" w:rsidP="001A568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</w:t>
            </w:r>
            <w:r w:rsidR="00672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84A16" w:rsidRPr="00A6686F" w:rsidRDefault="00684A16" w:rsidP="001A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</w:t>
            </w:r>
            <w:r w:rsidR="00672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84A16" w:rsidRPr="00D217B5" w:rsidRDefault="00D217B5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  <w:tc>
          <w:tcPr>
            <w:tcW w:w="989" w:type="dxa"/>
            <w:vAlign w:val="center"/>
          </w:tcPr>
          <w:p w:rsidR="00684A16" w:rsidRPr="00D217B5" w:rsidRDefault="00D217B5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  <w:tc>
          <w:tcPr>
            <w:tcW w:w="992" w:type="dxa"/>
            <w:vAlign w:val="center"/>
          </w:tcPr>
          <w:p w:rsidR="00684A16" w:rsidRPr="00D217B5" w:rsidRDefault="00D217B5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1102,5</w:t>
            </w:r>
          </w:p>
        </w:tc>
      </w:tr>
    </w:tbl>
    <w:p w:rsidR="00363E7D" w:rsidRDefault="00363E7D" w:rsidP="00363E7D"/>
    <w:p w:rsidR="00363E7D" w:rsidRPr="00F30D7C" w:rsidRDefault="00363E7D" w:rsidP="00F30D7C">
      <w:pPr>
        <w:numPr>
          <w:ilvl w:val="0"/>
          <w:numId w:val="5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ind w:left="0" w:firstLine="0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3E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30D7C" w:rsidRPr="00363E7D" w:rsidRDefault="00F30D7C" w:rsidP="00F30D7C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экономического механизма</w:t>
      </w:r>
      <w:proofErr w:type="gramEnd"/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 социальной сферы, инженерной инфраструктуры происходит снижение доступности для населения образовательных, консультационных и информационных услуг. 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Таким образом, разработка муниципальной программы«Развитие организационно-хозяйственной деятельности в Калтанском городском округе» на 2016-2018г.г.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ОСНОВНЫЕ ЦЕЛИ, ЗАДАЧИ, СРОКИ РЕАЛИЗАЦИИ ПРОГРАММЫ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разработана для достижения следующих основных целей: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7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информационного обеспечения местного самоуправления;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повышения ответственности и материальной заинтересованности руководителей организаций, предприятий и отдельных граждан в результатах работы;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введения электронного документооборота;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технологического обеспечения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Программы направлены на решение следующих основных задач: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уровня профессионализма и компетентности муниципальных служащих;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уровня организации подготовки и проведения, значимых для Калтанского городского округа  мероприятий;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постоянное информирование населения о жизни городского округа через СМИ различного уровня;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исполнения государственных и муниципальных функций в электронной форме;</w:t>
      </w:r>
    </w:p>
    <w:p w:rsidR="00363E7D" w:rsidRPr="00363E7D" w:rsidRDefault="00363E7D" w:rsidP="00363E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обеспечение предоставления муниципальных услуг в электронной форме.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СИСТЕМА ПРОГРАММНЫХ МЕРОПРИЯТИЙ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363E7D" w:rsidRDefault="00363E7D" w:rsidP="00363E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Взаимодействие со СМИ и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полиграфическими организациями;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Информатиз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ация муниципального образования;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Материальное стимулирование предприятий, 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организаций и отдельных граждан;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электронного документооборота;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пре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доставления муниципальных услуг;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.5. Организационные мероприятия;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1.6. Повышение квалификац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и обучение кадрового состава;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1.7.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 по предоставлению транспортных услуг бюджетным учреждения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1.8. Мероприятия п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оказанию аутсорсинговых услуг;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1.9. Организация и проведение выборов в ор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ганы местного самоуправления;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Обеспечение деятельности МБУ «Градостроительный центр Калтанского городского округа» в части расходов на оплату труда;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МАУ «Многофункциональный центр Калтанского городского округа» в части расходов на оплату труда;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Обеспечение деятельности МАУ «Пресс-центр Калтанского городского округа» в части расходов на оплату труда;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Обеспечение деятельности МБУ «Управление по защите населения и территорий Калтанского городского округа» в части расходов на оплату труда;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МКУ «Архив Калтанского городского округа» в части расходов на оплату труда;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МАУ «Бизнес-инкубатор Калтанского городского округа» в части расходов на оплату труда;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2.7.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МКУ «Архив Калтанского городского округа» в части расходов на оплату коммунальных расходов;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2.8. Обеспечение  деятельности МАУ «Многофункциональный центр КГО», в части расходов на оплату коммунальных расходов»;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2.9.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МБУ «Управление по защите населения и территорий Калтанского городского округа», в части расходов на оплату коммунальных расходов;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2.10. Обеспечение деятельности МКУ «Архив Калтанского городского округа» в части прочих расходов;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2.11.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Обеспечение деятельности МБУ «Градостроительный центр Калтанского городского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округа» в части прочих расходов;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2.12. Обеспечение деятельности МАУ «Многофункциональный центр КГО», в части прочих расходов;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2.13. Обеспечение деятельности МБУ «Управление по защите населения и территори</w:t>
      </w:r>
      <w:r w:rsidR="00F20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КГО», в части прочих расходов;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2.14.</w:t>
      </w:r>
      <w:r w:rsidR="00F01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МКУ «Архив КГО», за счет средств от оказания платных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Подпрограмма «Организация деятельности органов местного самоуправления»: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 Обеспечение  деятельности главы Калтанского городского округа;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администрации Калтанского городского округа;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Председателя Совета народных депутатов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 Обеспечение деятельности Совета народных депутатов Калтанского городского округа;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3.5.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Компенсационные выплаты за работу в комиссиях депутатскому корпусу;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3.6. Финансовое обеспечение наградной системы Совета народных депутатов Калтанского городского округа;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3.7.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 деятельности Ревизионной комиссии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3.8. Резервный фонд администрации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3.9. Обслуживание муниципального долга;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Осуществление первичного воинского учета на территориях, где отсутствуют военные комиссариаты;</w:t>
      </w:r>
    </w:p>
    <w:p w:rsidR="00363E7D" w:rsidRPr="00363E7D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3.11.</w:t>
      </w:r>
      <w:r w:rsidR="00F270D3" w:rsidRPr="00F270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E7D"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Осуществление функций по хранению, комплектованию, учету и использованию документов Архивного фонда Калтанского городского округа;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3.12. Создание и функционирование административных комиссий;</w:t>
      </w:r>
    </w:p>
    <w:p w:rsidR="00363E7D" w:rsidRPr="00363E7D" w:rsidRDefault="00363E7D" w:rsidP="00F20A2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3.13. Создание и функционирование комиссий по делам несовершеннолетних и защите их прав.</w:t>
      </w:r>
    </w:p>
    <w:p w:rsidR="006729E6" w:rsidRDefault="006729E6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E7D" w:rsidRPr="00363E7D" w:rsidRDefault="00363E7D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IV. РЕСУРСНОЕ ОБЕСПЕЧЕНИЕ ПРОГРАММЫ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1"/>
        <w:gridCol w:w="1485"/>
        <w:gridCol w:w="1417"/>
        <w:gridCol w:w="1418"/>
        <w:gridCol w:w="1417"/>
        <w:gridCol w:w="1382"/>
      </w:tblGrid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Объём финансирования, тыс. руб.</w:t>
            </w:r>
          </w:p>
        </w:tc>
        <w:tc>
          <w:tcPr>
            <w:tcW w:w="1485" w:type="dxa"/>
          </w:tcPr>
          <w:p w:rsidR="00CC230B" w:rsidRPr="00363E7D" w:rsidRDefault="00CC230B" w:rsidP="00CC2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417" w:type="dxa"/>
          </w:tcPr>
          <w:p w:rsidR="00CC230B" w:rsidRPr="00363E7D" w:rsidRDefault="00CC230B" w:rsidP="00CC2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418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1417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382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г.</w:t>
            </w: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60035,0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64762,2</w:t>
            </w:r>
          </w:p>
        </w:tc>
        <w:tc>
          <w:tcPr>
            <w:tcW w:w="1418" w:type="dxa"/>
          </w:tcPr>
          <w:p w:rsidR="00CC230B" w:rsidRPr="00A6686F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85505,3</w:t>
            </w:r>
          </w:p>
        </w:tc>
        <w:tc>
          <w:tcPr>
            <w:tcW w:w="1417" w:type="dxa"/>
          </w:tcPr>
          <w:p w:rsidR="00CC230B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85505,3</w:t>
            </w:r>
          </w:p>
        </w:tc>
        <w:tc>
          <w:tcPr>
            <w:tcW w:w="1382" w:type="dxa"/>
          </w:tcPr>
          <w:p w:rsidR="00CC230B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85505,3</w:t>
            </w: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Финансирование за счет местного бюджета</w:t>
            </w: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59501</w:t>
            </w:r>
            <w:r w:rsidR="00672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C230B" w:rsidRPr="00D12078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D12078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20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62634</w:t>
            </w:r>
            <w:r w:rsidR="00672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729E6" w:rsidRDefault="006729E6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C230B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  <w:p w:rsidR="00CC230B" w:rsidRPr="00D12078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230B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217B5" w:rsidRPr="00D12078" w:rsidRDefault="00D217B5" w:rsidP="00D217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  <w:p w:rsidR="00D217B5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CC230B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217B5" w:rsidRPr="00D12078" w:rsidRDefault="00D217B5" w:rsidP="00D217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82086,6</w:t>
            </w:r>
          </w:p>
          <w:p w:rsidR="00D217B5" w:rsidRPr="00D12078" w:rsidRDefault="00D217B5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Финансирование за счет областного бюджета</w:t>
            </w: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D2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1576,7</w:t>
            </w:r>
          </w:p>
        </w:tc>
        <w:tc>
          <w:tcPr>
            <w:tcW w:w="1418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465,0</w:t>
            </w:r>
          </w:p>
        </w:tc>
        <w:tc>
          <w:tcPr>
            <w:tcW w:w="1382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Финансирование за счет федерального бюджета</w:t>
            </w: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D2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D2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1851,2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1851,2</w:t>
            </w:r>
          </w:p>
        </w:tc>
        <w:tc>
          <w:tcPr>
            <w:tcW w:w="1382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A6686F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1851,2</w:t>
            </w:r>
          </w:p>
        </w:tc>
      </w:tr>
      <w:tr w:rsidR="00CC230B" w:rsidRPr="00363E7D" w:rsidTr="003E1299">
        <w:tc>
          <w:tcPr>
            <w:tcW w:w="2451" w:type="dxa"/>
          </w:tcPr>
          <w:p w:rsidR="00CC230B" w:rsidRPr="00363E7D" w:rsidRDefault="00CC230B" w:rsidP="00363E7D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Финансирование за счет внебюджетных средств</w:t>
            </w:r>
          </w:p>
          <w:p w:rsidR="00CC230B" w:rsidRPr="00363E7D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</w:t>
            </w:r>
            <w:r w:rsidR="00672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1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</w:t>
            </w:r>
            <w:r w:rsidR="006729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3E1299" w:rsidRDefault="003E1299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E1299" w:rsidRPr="00D217B5" w:rsidRDefault="00D217B5" w:rsidP="000E60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1102,5</w:t>
            </w:r>
          </w:p>
        </w:tc>
        <w:tc>
          <w:tcPr>
            <w:tcW w:w="1417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F20A28" w:rsidRDefault="00D217B5" w:rsidP="000E60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1102,5</w:t>
            </w:r>
          </w:p>
        </w:tc>
        <w:tc>
          <w:tcPr>
            <w:tcW w:w="1382" w:type="dxa"/>
          </w:tcPr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3E1299" w:rsidRDefault="00CC230B" w:rsidP="00363E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C230B" w:rsidRPr="00F20A28" w:rsidRDefault="00D217B5" w:rsidP="000E60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1102,5</w:t>
            </w:r>
          </w:p>
        </w:tc>
      </w:tr>
    </w:tbl>
    <w:p w:rsidR="00363E7D" w:rsidRPr="00D12078" w:rsidRDefault="00363E7D" w:rsidP="00D12078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ОЦЕНКА ЭФФЕКТИВНОСТИ И ПРОГНОЗ СОЦИАЛЬНО–ЭКОНОМИЧЕСКИХРЕЗУЛЬТАТОВ РЕАЛИЗАЦИИ ПРОГРАММЫ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реализации Программы предусматриваются: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Повышение уровня профессионализма и компетентности муниципальных служащих.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Улучшение информированности населения.</w:t>
      </w:r>
    </w:p>
    <w:p w:rsid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Повышение показателей эффективности социально-экономического развития Калтанского городского округа.</w:t>
      </w:r>
    </w:p>
    <w:p w:rsidR="00422DAF" w:rsidRPr="00363E7D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ОРГАНИЗАЦИЯ УПРАВЛЕНИЯ ПРОГРАММОЙ И КОНТРОЛЬЗА ХОДОМ ЕЕ РЕАЛИЗАЦИИ</w:t>
      </w:r>
    </w:p>
    <w:p w:rsidR="00422DAF" w:rsidRPr="00363E7D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Муниципальный заказчик – администрация Калтанского городского округа осуществляет управление реализацией Программы;</w:t>
      </w:r>
    </w:p>
    <w:p w:rsidR="00363E7D" w:rsidRPr="00363E7D" w:rsidRDefault="00363E7D" w:rsidP="003E12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363E7D" w:rsidRPr="00363E7D" w:rsidRDefault="00363E7D" w:rsidP="00363E7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 информацию о ходе реализации Программы.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left="114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 ПРОГРАМНЫЕ МЕРОПРИЯТИЯ</w:t>
      </w: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tbl>
      <w:tblPr>
        <w:tblW w:w="10465" w:type="dxa"/>
        <w:jc w:val="right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937"/>
        <w:gridCol w:w="1097"/>
        <w:gridCol w:w="952"/>
        <w:gridCol w:w="850"/>
        <w:gridCol w:w="851"/>
        <w:gridCol w:w="928"/>
        <w:gridCol w:w="1448"/>
      </w:tblGrid>
      <w:tr w:rsidR="00363E7D" w:rsidRPr="00363E7D" w:rsidTr="00984659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3E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363E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937" w:type="dxa"/>
            <w:vMerge w:val="restart"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36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448" w:type="dxa"/>
            <w:vMerge w:val="restart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363E7D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448" w:type="dxa"/>
            <w:vMerge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E7D" w:rsidRPr="00363E7D" w:rsidTr="00762D23">
        <w:trPr>
          <w:trHeight w:val="420"/>
          <w:jc w:val="right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Внебюджетные средства</w:t>
            </w:r>
          </w:p>
        </w:tc>
        <w:tc>
          <w:tcPr>
            <w:tcW w:w="1448" w:type="dxa"/>
            <w:vMerge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E7D" w:rsidRPr="00363E7D" w:rsidTr="00762D23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63E7D" w:rsidRPr="00363E7D" w:rsidTr="00984659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6729E6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организационно-хозяйственной деятельности»</w:t>
            </w:r>
          </w:p>
        </w:tc>
      </w:tr>
      <w:tr w:rsidR="00363E7D" w:rsidRPr="00363E7D" w:rsidTr="00984659">
        <w:trPr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363E7D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6729E6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3E7707" w:rsidRPr="00363E7D" w:rsidTr="00762D23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3E7707" w:rsidRPr="00363E7D" w:rsidRDefault="00C27CE8" w:rsidP="00C2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«Взаимодействие со СМИ и полиграфическими организациями»: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756,7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222,7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707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707" w:rsidRPr="00363E7D" w:rsidTr="00762D23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D217B5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D217B5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E7707" w:rsidRPr="006729E6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</w:tcPr>
          <w:p w:rsidR="003E7707" w:rsidRPr="006729E6" w:rsidRDefault="003E7707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707" w:rsidRPr="00363E7D" w:rsidTr="00762D23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7707" w:rsidRPr="00D217B5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7707" w:rsidRPr="006729E6" w:rsidRDefault="00C207A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87B85"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D217B5" w:rsidRDefault="00D217B5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707" w:rsidRPr="00363E7D" w:rsidTr="00762D23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7707" w:rsidRPr="006729E6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7707" w:rsidRPr="006729E6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D217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1102,5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299" w:rsidRPr="00363E7D" w:rsidTr="00762D23">
        <w:trPr>
          <w:trHeight w:val="201"/>
          <w:jc w:val="right"/>
        </w:trPr>
        <w:tc>
          <w:tcPr>
            <w:tcW w:w="709" w:type="dxa"/>
            <w:vMerge/>
            <w:vAlign w:val="center"/>
          </w:tcPr>
          <w:p w:rsidR="003E1299" w:rsidRPr="00363E7D" w:rsidRDefault="003E12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E1299" w:rsidRPr="00363E7D" w:rsidRDefault="00634AD6" w:rsidP="00634A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Типографические услуги;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E1299" w:rsidRPr="006729E6" w:rsidRDefault="003E12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3E1299" w:rsidRPr="006729E6" w:rsidRDefault="003E1299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299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3E1299" w:rsidRPr="00363E7D" w:rsidRDefault="003E12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E1299" w:rsidRPr="00363E7D" w:rsidRDefault="003E129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299" w:rsidRPr="006729E6" w:rsidRDefault="003E12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3E1299" w:rsidRPr="006729E6" w:rsidRDefault="00422DA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3E1299" w:rsidRPr="006729E6" w:rsidRDefault="003E1299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246A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AE246A" w:rsidRPr="00363E7D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AE246A" w:rsidRPr="00363E7D" w:rsidRDefault="00AE246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46A" w:rsidRPr="006729E6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246A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="002745D2"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246A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D421D"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2745D2"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C3411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B43C2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B43C2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AE246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AE246A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AE246A" w:rsidRPr="00363E7D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AE246A" w:rsidRPr="00363E7D" w:rsidRDefault="00AE246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AE246A" w:rsidRPr="006729E6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246A" w:rsidRPr="006729E6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246A" w:rsidRPr="006729E6" w:rsidRDefault="00AE246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C3411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B43C2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B43C2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246A" w:rsidRPr="006729E6" w:rsidRDefault="00AE246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3E7707" w:rsidRPr="00363E7D" w:rsidTr="00762D23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3E7707" w:rsidRPr="00363E7D" w:rsidTr="00762D23">
        <w:trPr>
          <w:trHeight w:val="26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3E7707" w:rsidRPr="006729E6" w:rsidRDefault="003E770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3E7707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3E7707" w:rsidRPr="005D187C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 логотипных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  <w:p w:rsidR="003E7707" w:rsidRPr="005D187C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3E7707" w:rsidRPr="00363E7D" w:rsidTr="00762D23">
        <w:trPr>
          <w:trHeight w:val="312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3E7707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3E7707" w:rsidRPr="006729E6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3E7707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3E7707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191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3E7707" w:rsidRPr="006729E6" w:rsidRDefault="003E7707" w:rsidP="00AD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3E7707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3E7707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3E7707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3E7707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E7707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3E7707" w:rsidRPr="00363E7D" w:rsidTr="00762D23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3E7707" w:rsidRPr="00363E7D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E7707" w:rsidRPr="00363E7D" w:rsidRDefault="003E770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707" w:rsidRPr="006729E6" w:rsidRDefault="003E770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3E7707" w:rsidRPr="006729E6" w:rsidRDefault="003E770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C87B85" w:rsidRPr="00363E7D" w:rsidTr="00762D23">
        <w:trPr>
          <w:trHeight w:val="302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762D23" w:rsidRDefault="00762D23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762D23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7B85" w:rsidRPr="006729E6" w:rsidRDefault="00C87B85" w:rsidP="0011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C87B85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4D421D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87B85"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4D421D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87B85"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4D421D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4D421D" w:rsidRPr="00363E7D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D421D" w:rsidRPr="00363E7D" w:rsidRDefault="004D421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4D421D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21D" w:rsidRPr="006729E6" w:rsidRDefault="004D421D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421D" w:rsidRPr="006729E6" w:rsidRDefault="004D421D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21D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21D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21D" w:rsidRPr="006729E6" w:rsidRDefault="004D421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4D421D" w:rsidRPr="006729E6" w:rsidRDefault="004D421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C87B85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C87B85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C87B85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C87B85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C87B85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C87B85" w:rsidRPr="00363E7D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87B85" w:rsidRPr="00363E7D" w:rsidRDefault="00C87B85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7B85" w:rsidRPr="006729E6" w:rsidRDefault="00C87B8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="004D421D"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D421D"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B85" w:rsidRPr="006729E6" w:rsidRDefault="00C87B85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="004D421D"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D421D"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762D23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B85" w:rsidRPr="00762D23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B85" w:rsidRPr="006729E6" w:rsidRDefault="00C87B8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6729E6" w:rsidRPr="00363E7D" w:rsidTr="00762D23">
        <w:trPr>
          <w:trHeight w:val="29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6729E6" w:rsidRPr="006729E6" w:rsidRDefault="006729E6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6729E6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6729E6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6729E6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6729E6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6729E6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6729E6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6729E6" w:rsidRPr="00363E7D" w:rsidTr="00762D23">
        <w:trPr>
          <w:trHeight w:val="232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6729E6" w:rsidRPr="00363E7D" w:rsidTr="00762D23">
        <w:trPr>
          <w:trHeight w:val="37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6729E6" w:rsidRPr="006729E6" w:rsidRDefault="006729E6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6729E6" w:rsidRPr="00363E7D" w:rsidTr="00762D23">
        <w:trPr>
          <w:trHeight w:val="137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6729E6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6729E6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6729E6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6729E6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6729E6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6729E6" w:rsidRPr="00363E7D" w:rsidTr="00762D23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Pr="00363E7D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29E6" w:rsidRPr="006729E6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729E6" w:rsidRPr="00762D23" w:rsidRDefault="00762D2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6729E6" w:rsidRPr="006729E6" w:rsidRDefault="006729E6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6729E6" w:rsidRPr="00363E7D" w:rsidTr="00762D23">
        <w:trPr>
          <w:trHeight w:val="79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729E6" w:rsidRPr="00363E7D" w:rsidRDefault="006729E6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6729E6" w:rsidRDefault="006729E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 ВГТРК «Кузбасс»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2D23" w:rsidRPr="006729E6" w:rsidRDefault="00762D23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762D23" w:rsidRPr="006729E6" w:rsidRDefault="00762D23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  <w:p w:rsidR="00762D23" w:rsidRPr="006729E6" w:rsidRDefault="00762D23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762D23" w:rsidRPr="006729E6" w:rsidRDefault="00762D2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1448" w:type="dxa"/>
            <w:vMerge/>
          </w:tcPr>
          <w:p w:rsidR="00762D23" w:rsidRPr="006729E6" w:rsidRDefault="00762D2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22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48" w:type="dxa"/>
            <w:vMerge/>
          </w:tcPr>
          <w:p w:rsidR="00762D23" w:rsidRPr="006729E6" w:rsidRDefault="00762D2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2D23" w:rsidRPr="00363E7D" w:rsidTr="00762D23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762D23" w:rsidRPr="00363E7D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762D23" w:rsidRPr="00363E7D" w:rsidRDefault="00762D2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2D23" w:rsidRPr="006729E6" w:rsidRDefault="00762D2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48" w:type="dxa"/>
            <w:vMerge/>
          </w:tcPr>
          <w:p w:rsidR="00762D23" w:rsidRPr="006729E6" w:rsidRDefault="00762D2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62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«Информатизация муниципального образования»: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6729E6" w:rsidRPr="00363E7D" w:rsidTr="00762D23">
        <w:trPr>
          <w:trHeight w:val="376"/>
          <w:jc w:val="right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9E6" w:rsidRPr="00363E7D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9E6" w:rsidRPr="006729E6" w:rsidRDefault="006729E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E6" w:rsidRPr="006729E6" w:rsidRDefault="006729E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подписку на периодические издания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FD5B3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</w:t>
            </w: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49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386A64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386A6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1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1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AD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4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5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4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1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31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9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363E7D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6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7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«МФЦ»</w:t>
            </w:r>
          </w:p>
        </w:tc>
      </w:tr>
      <w:tr w:rsidR="00E40E33" w:rsidRPr="00363E7D" w:rsidTr="00762D23">
        <w:trPr>
          <w:trHeight w:val="10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68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4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9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6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52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44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3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32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2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9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5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40E33" w:rsidRPr="006729E6" w:rsidRDefault="00E40E33" w:rsidP="00E40CAA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E40C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53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10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336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</w:t>
            </w:r>
          </w:p>
          <w:p w:rsidR="00E40E33" w:rsidRPr="00363E7D" w:rsidRDefault="00E40E33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E40CAA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40E33" w:rsidRPr="006729E6" w:rsidRDefault="00E40E33" w:rsidP="00E40CAA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3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«Материальное стимулирование предприятий, организаций и отдельных граждан»:</w:t>
            </w:r>
          </w:p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44"/>
          <w:jc w:val="right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6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3151,1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5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40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68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7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0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0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9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35B68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5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9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46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36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6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CC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3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 электронного документооборота»</w:t>
            </w:r>
          </w:p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6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E33" w:rsidRPr="00363E7D" w:rsidRDefault="00E40E33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предоставления услуг в электронной форме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«Организационные мероприятия»: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6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23212,9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-Организация и </w:t>
            </w:r>
          </w:p>
          <w:p w:rsidR="00E40E33" w:rsidRPr="00363E7D" w:rsidRDefault="00E40E33" w:rsidP="00124A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торжественных приемов Главы Калтанского городского округа, встреч </w:t>
            </w:r>
            <w:r w:rsidRPr="00363E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 территории Калтанского городского округа почетных гостей, другие мероприятия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организация и проведение выборов.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40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E40E33" w:rsidRPr="00363E7D" w:rsidTr="00762D23">
        <w:trPr>
          <w:trHeight w:val="17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37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E40E33" w:rsidRPr="00363E7D" w:rsidTr="00762D23">
        <w:trPr>
          <w:trHeight w:val="45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6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организационно-хозяйственной деятельности бюджетных организаций (Канцелярия, </w:t>
            </w: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ужды</w:t>
            </w:r>
            <w:proofErr w:type="spell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ГСМ,зап.части</w:t>
            </w:r>
            <w:proofErr w:type="spell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1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4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C4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50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E40E33" w:rsidRPr="00363E7D" w:rsidTr="00762D23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D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1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7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E40E33" w:rsidRPr="00363E7D" w:rsidTr="00762D23">
        <w:trPr>
          <w:trHeight w:val="3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50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40E33" w:rsidRPr="00363E7D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363E7D" w:rsidRDefault="00E40E33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7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6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40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3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7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0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2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5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8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1F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МКУ </w:t>
            </w: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«Управление культуры»;</w:t>
            </w:r>
          </w:p>
        </w:tc>
      </w:tr>
      <w:tr w:rsidR="00E40E33" w:rsidRPr="00363E7D" w:rsidTr="00762D23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E40E33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E40E33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9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E40E33" w:rsidRPr="00363E7D" w:rsidTr="00762D23">
        <w:trPr>
          <w:trHeight w:val="33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96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-картриджа, кабеля с тросом, маршрутизатора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4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0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B0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AA7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электросетям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</w:t>
            </w: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листы, </w:t>
            </w:r>
            <w:proofErr w:type="spell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gramStart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F65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КГО;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2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F6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E40E3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E40E3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E40E3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E40E3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E40E3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E40E3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6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9A66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11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6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23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0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40E33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40E33" w:rsidRPr="00AA7B6A" w:rsidRDefault="00E40E33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 договору </w:t>
            </w:r>
          </w:p>
          <w:p w:rsidR="00E40E33" w:rsidRPr="00363E7D" w:rsidRDefault="00E40E33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E40E33" w:rsidRDefault="00E40E33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93"/>
          <w:jc w:val="right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E40E33" w:rsidRDefault="00E40E33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7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0A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9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подписки газеты «Калтанский вестник»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1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</w:tr>
      <w:tr w:rsidR="00E40E33" w:rsidRPr="00363E7D" w:rsidTr="00762D23">
        <w:trPr>
          <w:trHeight w:val="199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 энергопринимающих устройств (видеонаблюдение)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79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0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электропроводки, санитарно-технический ремонт, экспертиза биофильтров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5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2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Default="00E40E33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E40E33" w:rsidRPr="00762D23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«Управление </w:t>
            </w:r>
            <w:r w:rsidRPr="0076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культуры»;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76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0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8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поездок, с целью обучения кадрового состава, на конференции, семинары и т.д.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2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E40E33" w:rsidRPr="00363E7D" w:rsidTr="00762D23">
        <w:trPr>
          <w:trHeight w:val="2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E40E33" w:rsidRPr="00363E7D" w:rsidTr="00762D23">
        <w:trPr>
          <w:trHeight w:val="33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C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культуры»;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E40E33" w:rsidRPr="00363E7D" w:rsidTr="00762D23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E40E33" w:rsidRPr="006729E6" w:rsidRDefault="00E40E33" w:rsidP="00CB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4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1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6729E6" w:rsidRDefault="00E40E33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E40E33" w:rsidRPr="006729E6" w:rsidRDefault="00E40E33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E40E33" w:rsidRPr="006729E6" w:rsidRDefault="00E40E33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E40E33" w:rsidRPr="006729E6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39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723,7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E40E33" w:rsidRPr="00A51059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E40E33" w:rsidRPr="006729E6" w:rsidRDefault="00E40E33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0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0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8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9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E40E33" w:rsidRPr="00363E7D" w:rsidTr="00762D23">
        <w:trPr>
          <w:trHeight w:val="14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1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1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2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9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2548BE" w:rsidRDefault="00E40E33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AE0F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48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179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8A11A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E40E33" w:rsidRPr="006729E6" w:rsidRDefault="00E40E33" w:rsidP="008A11A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E40E33" w:rsidRPr="006729E6" w:rsidRDefault="00E40E33" w:rsidP="008A11A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E40E33" w:rsidRPr="006729E6" w:rsidRDefault="00E40E33" w:rsidP="008A11A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0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</w:tcPr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E40E33" w:rsidRPr="006729E6" w:rsidRDefault="00E40E33" w:rsidP="00AE0F4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5363,3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</w:tcPr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E40E33" w:rsidRPr="006729E6" w:rsidRDefault="00E40E33" w:rsidP="00AE0F4C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МКУ Управление образования;</w:t>
            </w:r>
          </w:p>
          <w:p w:rsidR="00E40E33" w:rsidRPr="006729E6" w:rsidRDefault="00E40E33" w:rsidP="00AE0F4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10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45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45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44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8A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8A11AC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3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13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E40E33" w:rsidRPr="00363E7D" w:rsidTr="00762D23">
        <w:trPr>
          <w:trHeight w:val="15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752,4</w:t>
            </w:r>
          </w:p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E40E33" w:rsidRPr="00363E7D" w:rsidTr="00762D23">
        <w:trPr>
          <w:trHeight w:val="7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3052</w:t>
            </w: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6B3C47" w:rsidRDefault="00E40E33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40E33" w:rsidRPr="006729E6" w:rsidRDefault="00E40E33" w:rsidP="00D217B5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proofErr w:type="spell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proofErr w:type="gramStart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У«</w:t>
            </w:r>
            <w:proofErr w:type="gram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42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3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4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E33" w:rsidRPr="00AE0F4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E40E33" w:rsidRPr="00AE0F4C" w:rsidRDefault="00E40E33" w:rsidP="00363E7D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AE0F4C" w:rsidRDefault="00E40E33" w:rsidP="00D217B5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56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AE0F4C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AE0F4C" w:rsidRDefault="00E40E33" w:rsidP="00D217B5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AE0F4C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8A11AC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E40E33" w:rsidRPr="00363E7D" w:rsidTr="00762D23">
        <w:trPr>
          <w:trHeight w:val="16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8A11AC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8A11AC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8A11AC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E40E33" w:rsidRPr="00021FE0" w:rsidRDefault="00E40E33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</w:p>
          <w:p w:rsidR="00E40E33" w:rsidRPr="006729E6" w:rsidRDefault="00E40E33" w:rsidP="00363E7D">
            <w:pPr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Администрация КГО;</w:t>
            </w:r>
          </w:p>
        </w:tc>
      </w:tr>
      <w:tr w:rsidR="00E40E33" w:rsidRPr="00363E7D" w:rsidTr="00984659">
        <w:trPr>
          <w:trHeight w:val="720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E40E33" w:rsidRPr="00363E7D" w:rsidTr="00984659">
        <w:trPr>
          <w:trHeight w:val="282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E40E33" w:rsidRPr="00363E7D" w:rsidTr="00762D23">
        <w:trPr>
          <w:trHeight w:val="31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«ГЦ»</w:t>
            </w:r>
          </w:p>
        </w:tc>
      </w:tr>
      <w:tr w:rsidR="00E40E33" w:rsidRPr="00363E7D" w:rsidTr="00762D23">
        <w:trPr>
          <w:trHeight w:val="42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0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E770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42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2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«Пресс-центр»,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</w:t>
            </w: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3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4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МАУ «Бизнес-инкубатор», в части расходов на </w:t>
            </w: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«Бизнес-инкубатор»</w:t>
            </w: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2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1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3E7707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деятельности МАУ Многофункциональный центр КГО»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деятельности МБУ «Управление по защите населения и территорий Калтанского городского округа»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0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87B42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62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«ГЦ»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7053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705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МБУ «Управление по защите населения и территорий Калтанского городского округа» в </w:t>
            </w: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1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за счет средств от оказания платных»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7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984659">
        <w:trPr>
          <w:trHeight w:val="540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</w:tr>
      <w:tr w:rsidR="00E40E33" w:rsidRPr="00363E7D" w:rsidTr="00984659">
        <w:trPr>
          <w:trHeight w:val="540"/>
          <w:jc w:val="right"/>
        </w:trPr>
        <w:tc>
          <w:tcPr>
            <w:tcW w:w="709" w:type="dxa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Направления деятельности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6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3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24455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55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24455C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55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95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395,7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8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A7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E40E33" w:rsidRPr="00363E7D" w:rsidTr="00762D23">
        <w:trPr>
          <w:trHeight w:val="23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08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Ревизионной комиссии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Ревизионная комиссия КГО</w:t>
            </w:r>
          </w:p>
        </w:tc>
      </w:tr>
      <w:tr w:rsidR="00E40E33" w:rsidRPr="00363E7D" w:rsidTr="00762D23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6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2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9C7941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«Резервный фонд администрации </w:t>
            </w:r>
            <w:r w:rsidRPr="009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7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6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«Обслуживание муниципального долга»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4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5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91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C341C5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1C5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3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3B3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63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729E6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C341C5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1C5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функции по 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F20A28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592B34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58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6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21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C341C5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1C5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административных комиссий»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272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3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592B34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182"/>
          <w:jc w:val="right"/>
        </w:trPr>
        <w:tc>
          <w:tcPr>
            <w:tcW w:w="709" w:type="dxa"/>
            <w:vMerge w:val="restart"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E40E33" w:rsidRPr="00C341C5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41C5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комиссий по делам несовершеннолетних и защите их прав»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592B34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40E33" w:rsidRPr="00363E7D" w:rsidTr="00762D23">
        <w:trPr>
          <w:trHeight w:val="311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2C4252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2C4252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C93B39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2C4252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B3305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E40E33" w:rsidRPr="00363E7D" w:rsidRDefault="00E40E3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63151B" w:rsidRDefault="00E40E3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C2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3151B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389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E60E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60035.0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Pr="000E60E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59501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«Управление образования»;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«УМИ»;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МБУ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УЖКиДК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Администрация КГО;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</w:t>
            </w:r>
            <w:proofErr w:type="spellStart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УМПиС</w:t>
            </w:r>
            <w:proofErr w:type="spellEnd"/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»;</w:t>
            </w:r>
          </w:p>
        </w:tc>
      </w:tr>
      <w:tr w:rsidR="00E40E33" w:rsidRPr="00363E7D" w:rsidTr="00762D23">
        <w:trPr>
          <w:trHeight w:val="402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64762,2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0E33" w:rsidRPr="00B43C2A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62634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A6686F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1576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729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276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40E3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E40E33" w:rsidRPr="006729E6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МАУ «ГЦ»;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«УПЖ»;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МБУ «АТП»;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«Архив»;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МАУ «МФЦ»;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МАУ «Пресс-центр»;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МАУ «Бизнес-инкубатор»;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Совет народных депутатов;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МКУ «Управление культуры»;</w:t>
            </w:r>
          </w:p>
          <w:p w:rsidR="00E40E33" w:rsidRPr="006729E6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Ревизионная комиссия г.Калтан;</w:t>
            </w:r>
          </w:p>
          <w:p w:rsidR="00E40E33" w:rsidRPr="006729E6" w:rsidRDefault="00E40E33" w:rsidP="00D1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729E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МБУ «УЗНТ».</w:t>
            </w:r>
          </w:p>
        </w:tc>
      </w:tr>
      <w:tr w:rsidR="00E40E33" w:rsidRPr="00363E7D" w:rsidTr="00762D23">
        <w:trPr>
          <w:trHeight w:val="558"/>
          <w:jc w:val="right"/>
        </w:trPr>
        <w:tc>
          <w:tcPr>
            <w:tcW w:w="709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A6686F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A6686F" w:rsidRDefault="00E40E33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D12078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A727CE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0E33" w:rsidRPr="00F20A28" w:rsidRDefault="00E40E33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  <w:tcBorders>
              <w:top w:val="single" w:sz="4" w:space="0" w:color="000000"/>
            </w:tcBorders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790913" w:rsidRDefault="00E40E33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F20A28" w:rsidRDefault="00E40E33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E33" w:rsidRPr="00363E7D" w:rsidTr="00762D23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7D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85505,3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790913" w:rsidRDefault="00E40E33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82086,6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E33" w:rsidRPr="00363E7D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1851,2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E33" w:rsidRPr="00F20A28" w:rsidRDefault="00E40E33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180,0</w:t>
            </w:r>
          </w:p>
        </w:tc>
        <w:tc>
          <w:tcPr>
            <w:tcW w:w="1448" w:type="dxa"/>
            <w:vMerge/>
          </w:tcPr>
          <w:p w:rsidR="00E40E33" w:rsidRPr="00363E7D" w:rsidRDefault="00E40E3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76B7" w:rsidRDefault="000E76B7" w:rsidP="007B50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7D" w:rsidRPr="00363E7D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3E7D" w:rsidRPr="00363E7D" w:rsidRDefault="00363E7D" w:rsidP="00363E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6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tbl>
      <w:tblPr>
        <w:tblStyle w:val="2"/>
        <w:tblW w:w="10629" w:type="dxa"/>
        <w:jc w:val="right"/>
        <w:tblLayout w:type="fixed"/>
        <w:tblLook w:val="04A0" w:firstRow="1" w:lastRow="0" w:firstColumn="1" w:lastColumn="0" w:noHBand="0" w:noVBand="1"/>
      </w:tblPr>
      <w:tblGrid>
        <w:gridCol w:w="566"/>
        <w:gridCol w:w="1875"/>
        <w:gridCol w:w="1418"/>
        <w:gridCol w:w="1550"/>
        <w:gridCol w:w="710"/>
        <w:gridCol w:w="824"/>
        <w:gridCol w:w="722"/>
        <w:gridCol w:w="722"/>
        <w:gridCol w:w="8"/>
        <w:gridCol w:w="701"/>
        <w:gridCol w:w="8"/>
        <w:gridCol w:w="700"/>
        <w:gridCol w:w="81"/>
        <w:gridCol w:w="736"/>
        <w:gridCol w:w="8"/>
      </w:tblGrid>
      <w:tr w:rsidR="003E7707" w:rsidRPr="00363E7D" w:rsidTr="0016173E">
        <w:trPr>
          <w:gridAfter w:val="1"/>
          <w:wAfter w:w="8" w:type="dxa"/>
          <w:trHeight w:val="540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 xml:space="preserve">№ </w:t>
            </w:r>
            <w:proofErr w:type="gramStart"/>
            <w:r w:rsidRPr="00363E7D">
              <w:t>п</w:t>
            </w:r>
            <w:proofErr w:type="gramEnd"/>
            <w:r w:rsidRPr="00363E7D">
              <w:t>/п</w:t>
            </w:r>
          </w:p>
        </w:tc>
        <w:tc>
          <w:tcPr>
            <w:tcW w:w="1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Наименование</w:t>
            </w:r>
          </w:p>
          <w:p w:rsidR="003E7707" w:rsidRPr="00363E7D" w:rsidRDefault="003E7707" w:rsidP="00363E7D">
            <w:pPr>
              <w:jc w:val="center"/>
            </w:pPr>
            <w:r w:rsidRPr="00363E7D">
              <w:t>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Сроки исполнения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ind w:left="-37" w:firstLine="37"/>
              <w:jc w:val="center"/>
            </w:pPr>
            <w:r w:rsidRPr="00363E7D"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proofErr w:type="spellStart"/>
            <w:r w:rsidRPr="00363E7D">
              <w:t>Ед</w:t>
            </w:r>
            <w:proofErr w:type="gramStart"/>
            <w:r w:rsidRPr="00363E7D">
              <w:t>.и</w:t>
            </w:r>
            <w:proofErr w:type="gramEnd"/>
            <w:r w:rsidRPr="00363E7D">
              <w:t>зм</w:t>
            </w:r>
            <w:proofErr w:type="spellEnd"/>
            <w:r w:rsidRPr="00363E7D">
              <w:t>.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Значение целевого индикатора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Исходные</w:t>
            </w:r>
          </w:p>
          <w:p w:rsidR="003E7707" w:rsidRPr="00363E7D" w:rsidRDefault="003E7707" w:rsidP="00363E7D">
            <w:pPr>
              <w:jc w:val="center"/>
            </w:pPr>
            <w:r w:rsidRPr="00363E7D">
              <w:t>показатели</w:t>
            </w:r>
          </w:p>
        </w:tc>
      </w:tr>
      <w:tr w:rsidR="003E7707" w:rsidRPr="00363E7D" w:rsidTr="0016173E">
        <w:trPr>
          <w:gridAfter w:val="1"/>
          <w:wAfter w:w="8" w:type="dxa"/>
          <w:trHeight w:val="445"/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ind w:left="-37" w:firstLine="37"/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7707" w:rsidRPr="0013080B" w:rsidRDefault="003E7707" w:rsidP="00363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7707" w:rsidRPr="0013080B" w:rsidRDefault="003E7707" w:rsidP="00363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2016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</w:pPr>
            <w:r w:rsidRPr="00363E7D">
              <w:t>2017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>
            <w:pPr>
              <w:jc w:val="center"/>
              <w:rPr>
                <w:rFonts w:ascii="Calibri" w:hAnsi="Calibri"/>
              </w:rPr>
            </w:pPr>
            <w:r w:rsidRPr="00363E7D">
              <w:rPr>
                <w:rFonts w:ascii="Calibri" w:hAnsi="Calibri"/>
              </w:rPr>
              <w:t>2018</w:t>
            </w:r>
          </w:p>
        </w:tc>
        <w:tc>
          <w:tcPr>
            <w:tcW w:w="8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707" w:rsidRPr="00363E7D" w:rsidRDefault="003E7707" w:rsidP="00363E7D"/>
        </w:tc>
      </w:tr>
      <w:tr w:rsidR="0013080B" w:rsidRPr="00363E7D" w:rsidTr="0016173E">
        <w:trPr>
          <w:gridAfter w:val="1"/>
          <w:wAfter w:w="8" w:type="dxa"/>
          <w:jc w:val="right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1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3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080B" w:rsidRPr="00363E7D" w:rsidRDefault="003E7707" w:rsidP="0013080B">
            <w:pPr>
              <w:jc w:val="center"/>
            </w:pPr>
            <w:r w:rsidRPr="00363E7D">
              <w:t>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080B" w:rsidRPr="00363E7D" w:rsidRDefault="003E7707" w:rsidP="0013080B">
            <w:pPr>
              <w:jc w:val="center"/>
            </w:pPr>
            <w:r w:rsidRPr="00363E7D">
              <w:t>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3E7707" w:rsidP="00363E7D">
            <w:pPr>
              <w:jc w:val="center"/>
            </w:pPr>
            <w:r w:rsidRPr="00363E7D">
              <w:t>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3E7707" w:rsidP="00363E7D">
            <w:pPr>
              <w:jc w:val="center"/>
            </w:pPr>
            <w:r w:rsidRPr="00363E7D">
              <w:t>9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3E7707" w:rsidP="00363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E7707" w:rsidRDefault="003E7707" w:rsidP="00363E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1.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Цель: Взаимодействие Администрации Калтанского городского округа с жителями при помощи средств массовой информации;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Задача: Увеличение информированности жителей городского округа о его жизнедеятельности;</w:t>
            </w:r>
          </w:p>
        </w:tc>
      </w:tr>
      <w:tr w:rsidR="0013080B" w:rsidRPr="00363E7D" w:rsidTr="0016173E">
        <w:trPr>
          <w:trHeight w:val="215"/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/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  <w:rPr>
                <w:sz w:val="16"/>
              </w:rPr>
            </w:pPr>
            <w:r w:rsidRPr="00363E7D">
              <w:rPr>
                <w:sz w:val="16"/>
              </w:rPr>
              <w:t>«Взаимодействие со СМИ и полиграфическими организациями»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13080B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Охват населения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%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95</w:t>
            </w:r>
          </w:p>
        </w:tc>
        <w:tc>
          <w:tcPr>
            <w:tcW w:w="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07" w:rsidRDefault="003E7707" w:rsidP="00363E7D">
            <w:pPr>
              <w:jc w:val="center"/>
              <w:rPr>
                <w:lang w:val="en-US"/>
              </w:rPr>
            </w:pPr>
          </w:p>
          <w:p w:rsidR="0013080B" w:rsidRPr="00363E7D" w:rsidRDefault="0013080B" w:rsidP="00363E7D">
            <w:pPr>
              <w:jc w:val="center"/>
            </w:pPr>
            <w:r w:rsidRPr="00363E7D">
              <w:t>97</w:t>
            </w:r>
          </w:p>
          <w:p w:rsidR="0013080B" w:rsidRPr="00363E7D" w:rsidRDefault="0013080B" w:rsidP="00363E7D"/>
        </w:tc>
        <w:tc>
          <w:tcPr>
            <w:tcW w:w="7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80</w:t>
            </w:r>
          </w:p>
        </w:tc>
      </w:tr>
      <w:tr w:rsidR="00363E7D" w:rsidRPr="00363E7D" w:rsidTr="003E7707">
        <w:trPr>
          <w:gridAfter w:val="1"/>
          <w:wAfter w:w="8" w:type="dxa"/>
          <w:trHeight w:val="215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2.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Цель: Прозрачность действий администрации Калтанского городского округа, при помощи сети интернет;</w:t>
            </w:r>
          </w:p>
          <w:p w:rsidR="00363E7D" w:rsidRPr="00363E7D" w:rsidRDefault="00363E7D" w:rsidP="00363E7D"/>
        </w:tc>
      </w:tr>
      <w:tr w:rsidR="00363E7D" w:rsidRPr="00363E7D" w:rsidTr="003E7707">
        <w:trPr>
          <w:gridAfter w:val="1"/>
          <w:wAfter w:w="8" w:type="dxa"/>
          <w:trHeight w:val="215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rPr>
                <w:rFonts w:ascii="Calibri" w:hAnsi="Calibri"/>
              </w:rPr>
            </w:pPr>
            <w:r w:rsidRPr="00363E7D">
              <w:rPr>
                <w:rFonts w:ascii="Calibri" w:hAnsi="Calibri"/>
              </w:rPr>
              <w:t>Задача: Улучшение работы официального сайта администрации Калтанского городского округа</w:t>
            </w:r>
          </w:p>
          <w:p w:rsidR="00363E7D" w:rsidRPr="00363E7D" w:rsidRDefault="00363E7D" w:rsidP="00363E7D"/>
        </w:tc>
      </w:tr>
      <w:tr w:rsidR="0013080B" w:rsidRPr="00363E7D" w:rsidTr="0016173E">
        <w:trPr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/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  <w:rPr>
                <w:sz w:val="20"/>
                <w:szCs w:val="20"/>
              </w:rPr>
            </w:pPr>
            <w:r w:rsidRPr="00363E7D">
              <w:rPr>
                <w:sz w:val="20"/>
                <w:szCs w:val="20"/>
              </w:rPr>
              <w:t>«Информатизация муниципального образования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13080B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Процент пользователей сайта администрации КГО от общей численности населения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%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93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95</w:t>
            </w:r>
          </w:p>
        </w:tc>
        <w:tc>
          <w:tcPr>
            <w:tcW w:w="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96</w:t>
            </w:r>
          </w:p>
        </w:tc>
        <w:tc>
          <w:tcPr>
            <w:tcW w:w="7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90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3.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Цель: Увеличение работоспособности предприятий городского округа, при помощи материального стимулирования;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Задача: Организовать стимулирующие выплаты;</w:t>
            </w:r>
          </w:p>
          <w:p w:rsidR="00363E7D" w:rsidRPr="00363E7D" w:rsidRDefault="00363E7D" w:rsidP="00363E7D"/>
        </w:tc>
      </w:tr>
      <w:tr w:rsidR="00363E7D" w:rsidRPr="00363E7D" w:rsidTr="0016173E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/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  <w:rPr>
                <w:sz w:val="20"/>
              </w:rPr>
            </w:pPr>
            <w:r w:rsidRPr="00363E7D">
              <w:rPr>
                <w:sz w:val="18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363E7D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521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Целевой индикатор отсутствует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4.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 xml:space="preserve">Цель: Организация и </w:t>
            </w:r>
            <w:proofErr w:type="gramStart"/>
            <w:r w:rsidRPr="00363E7D">
              <w:t>контроль за</w:t>
            </w:r>
            <w:proofErr w:type="gramEnd"/>
            <w:r w:rsidRPr="00363E7D">
              <w:t xml:space="preserve"> электронным документооборотом;</w:t>
            </w:r>
          </w:p>
          <w:p w:rsidR="00363E7D" w:rsidRPr="00363E7D" w:rsidRDefault="00363E7D" w:rsidP="00363E7D"/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Задача: Перевод документов в электронный вариант;</w:t>
            </w:r>
          </w:p>
          <w:p w:rsidR="00363E7D" w:rsidRPr="00363E7D" w:rsidRDefault="00363E7D" w:rsidP="00363E7D"/>
        </w:tc>
      </w:tr>
      <w:tr w:rsidR="0013080B" w:rsidRPr="00363E7D" w:rsidTr="0016173E">
        <w:trPr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/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  <w:rPr>
                <w:sz w:val="20"/>
              </w:rPr>
            </w:pPr>
            <w:r w:rsidRPr="00363E7D">
              <w:rPr>
                <w:sz w:val="20"/>
              </w:rPr>
              <w:t>«Введение электронного документооборота»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13080B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80B" w:rsidRPr="00363E7D" w:rsidRDefault="0013080B" w:rsidP="00363E7D">
            <w:pPr>
              <w:jc w:val="center"/>
            </w:pPr>
            <w:r w:rsidRPr="00363E7D">
              <w:t>Процент переведенных в электронный вид документов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%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80B" w:rsidRPr="003E7707" w:rsidRDefault="003E7707" w:rsidP="00130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98</w:t>
            </w:r>
          </w:p>
        </w:tc>
        <w:tc>
          <w:tcPr>
            <w:tcW w:w="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98</w:t>
            </w:r>
          </w:p>
        </w:tc>
        <w:tc>
          <w:tcPr>
            <w:tcW w:w="7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0B" w:rsidRPr="00363E7D" w:rsidRDefault="0013080B" w:rsidP="00363E7D">
            <w:pPr>
              <w:jc w:val="center"/>
            </w:pPr>
            <w:r w:rsidRPr="00363E7D">
              <w:t>94</w:t>
            </w:r>
          </w:p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</w:pPr>
            <w:r w:rsidRPr="00363E7D">
              <w:t>5.</w:t>
            </w:r>
          </w:p>
        </w:tc>
        <w:tc>
          <w:tcPr>
            <w:tcW w:w="1005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Цель: Улучшение имиджа Калтанского городского округа;</w:t>
            </w:r>
          </w:p>
          <w:p w:rsidR="00363E7D" w:rsidRPr="00363E7D" w:rsidRDefault="00363E7D" w:rsidP="00363E7D"/>
        </w:tc>
      </w:tr>
      <w:tr w:rsidR="00363E7D" w:rsidRPr="00363E7D" w:rsidTr="003E7707">
        <w:trPr>
          <w:gridAfter w:val="1"/>
          <w:wAfter w:w="8" w:type="dxa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10055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r w:rsidRPr="00363E7D">
              <w:t>Задача: Организация мероприятий и праздников Калтанского городского округа;</w:t>
            </w:r>
          </w:p>
          <w:p w:rsidR="00363E7D" w:rsidRPr="00363E7D" w:rsidRDefault="00363E7D" w:rsidP="00363E7D"/>
        </w:tc>
      </w:tr>
      <w:tr w:rsidR="00363E7D" w:rsidRPr="00363E7D" w:rsidTr="0016173E">
        <w:trPr>
          <w:gridAfter w:val="1"/>
          <w:wAfter w:w="8" w:type="dxa"/>
          <w:trHeight w:val="597"/>
          <w:jc w:val="right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/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  <w:rPr>
                <w:sz w:val="20"/>
              </w:rPr>
            </w:pPr>
            <w:r w:rsidRPr="00363E7D">
              <w:rPr>
                <w:sz w:val="20"/>
              </w:rPr>
              <w:t>«Организационные мероприятия»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363E7D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5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Целевой индикатор отсутствует</w:t>
            </w:r>
          </w:p>
        </w:tc>
      </w:tr>
      <w:tr w:rsidR="00363E7D" w:rsidRPr="00363E7D" w:rsidTr="0016173E">
        <w:trPr>
          <w:gridAfter w:val="1"/>
          <w:wAfter w:w="8" w:type="dxa"/>
          <w:trHeight w:val="597"/>
          <w:jc w:val="right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6.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jc w:val="center"/>
              <w:rPr>
                <w:sz w:val="20"/>
              </w:rPr>
            </w:pPr>
            <w:r w:rsidRPr="00363E7D">
              <w:rPr>
                <w:sz w:val="20"/>
              </w:rPr>
              <w:t>«Повышение квалификации кадрового состава»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363E7D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5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Целевой индикатор отсутствует</w:t>
            </w:r>
          </w:p>
        </w:tc>
      </w:tr>
      <w:tr w:rsidR="00363E7D" w:rsidRPr="00363E7D" w:rsidTr="0016173E">
        <w:trPr>
          <w:gridAfter w:val="1"/>
          <w:wAfter w:w="8" w:type="dxa"/>
          <w:trHeight w:val="597"/>
          <w:jc w:val="right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7.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7D" w:rsidRPr="00363E7D" w:rsidRDefault="00363E7D" w:rsidP="00363E7D">
            <w:pPr>
              <w:rPr>
                <w:sz w:val="20"/>
              </w:rPr>
            </w:pPr>
            <w:r w:rsidRPr="00363E7D">
              <w:rPr>
                <w:sz w:val="18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E7707" w:rsidP="00363E7D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363E7D" w:rsidRPr="00363E7D">
              <w:t>-2018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7D" w:rsidRPr="00363E7D" w:rsidRDefault="00363E7D" w:rsidP="00363E7D"/>
        </w:tc>
        <w:tc>
          <w:tcPr>
            <w:tcW w:w="521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E7D" w:rsidRPr="00363E7D" w:rsidRDefault="00363E7D" w:rsidP="00363E7D">
            <w:pPr>
              <w:jc w:val="center"/>
            </w:pPr>
            <w:r w:rsidRPr="00363E7D">
              <w:t>Целевой индикатор отсутствует</w:t>
            </w:r>
          </w:p>
        </w:tc>
      </w:tr>
    </w:tbl>
    <w:p w:rsidR="00363E7D" w:rsidRPr="003E7707" w:rsidRDefault="00363E7D" w:rsidP="003E7707">
      <w:pPr>
        <w:rPr>
          <w:lang w:val="en-US"/>
        </w:rPr>
      </w:pPr>
    </w:p>
    <w:sectPr w:rsidR="00363E7D" w:rsidRPr="003E7707" w:rsidSect="00E46F00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0A08"/>
    <w:multiLevelType w:val="hybridMultilevel"/>
    <w:tmpl w:val="30E42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6E66BF"/>
    <w:multiLevelType w:val="hybridMultilevel"/>
    <w:tmpl w:val="FC70F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1731F"/>
    <w:multiLevelType w:val="hybridMultilevel"/>
    <w:tmpl w:val="53C87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0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23"/>
  </w:num>
  <w:num w:numId="5">
    <w:abstractNumId w:val="32"/>
  </w:num>
  <w:num w:numId="6">
    <w:abstractNumId w:val="5"/>
  </w:num>
  <w:num w:numId="7">
    <w:abstractNumId w:val="6"/>
  </w:num>
  <w:num w:numId="8">
    <w:abstractNumId w:val="24"/>
  </w:num>
  <w:num w:numId="9">
    <w:abstractNumId w:val="18"/>
  </w:num>
  <w:num w:numId="10">
    <w:abstractNumId w:val="17"/>
  </w:num>
  <w:num w:numId="11">
    <w:abstractNumId w:val="13"/>
  </w:num>
  <w:num w:numId="12">
    <w:abstractNumId w:val="20"/>
  </w:num>
  <w:num w:numId="13">
    <w:abstractNumId w:val="33"/>
  </w:num>
  <w:num w:numId="14">
    <w:abstractNumId w:val="15"/>
  </w:num>
  <w:num w:numId="15">
    <w:abstractNumId w:val="26"/>
  </w:num>
  <w:num w:numId="16">
    <w:abstractNumId w:val="8"/>
  </w:num>
  <w:num w:numId="17">
    <w:abstractNumId w:val="36"/>
  </w:num>
  <w:num w:numId="18">
    <w:abstractNumId w:val="10"/>
  </w:num>
  <w:num w:numId="19">
    <w:abstractNumId w:val="14"/>
  </w:num>
  <w:num w:numId="20">
    <w:abstractNumId w:val="27"/>
  </w:num>
  <w:num w:numId="21">
    <w:abstractNumId w:val="1"/>
  </w:num>
  <w:num w:numId="22">
    <w:abstractNumId w:val="19"/>
  </w:num>
  <w:num w:numId="23">
    <w:abstractNumId w:val="35"/>
  </w:num>
  <w:num w:numId="24">
    <w:abstractNumId w:val="11"/>
  </w:num>
  <w:num w:numId="25">
    <w:abstractNumId w:val="21"/>
  </w:num>
  <w:num w:numId="26">
    <w:abstractNumId w:val="4"/>
  </w:num>
  <w:num w:numId="27">
    <w:abstractNumId w:val="29"/>
  </w:num>
  <w:num w:numId="28">
    <w:abstractNumId w:val="7"/>
  </w:num>
  <w:num w:numId="29">
    <w:abstractNumId w:val="0"/>
  </w:num>
  <w:num w:numId="30">
    <w:abstractNumId w:val="3"/>
  </w:num>
  <w:num w:numId="31">
    <w:abstractNumId w:val="28"/>
  </w:num>
  <w:num w:numId="32">
    <w:abstractNumId w:val="2"/>
  </w:num>
  <w:num w:numId="33">
    <w:abstractNumId w:val="31"/>
  </w:num>
  <w:num w:numId="34">
    <w:abstractNumId w:val="22"/>
  </w:num>
  <w:num w:numId="35">
    <w:abstractNumId w:val="25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0"/>
    <w:rsid w:val="00016F06"/>
    <w:rsid w:val="00021FE0"/>
    <w:rsid w:val="00026C0F"/>
    <w:rsid w:val="00031CF9"/>
    <w:rsid w:val="000429AB"/>
    <w:rsid w:val="0007053D"/>
    <w:rsid w:val="00084F6E"/>
    <w:rsid w:val="0009720C"/>
    <w:rsid w:val="00097E04"/>
    <w:rsid w:val="000A0E82"/>
    <w:rsid w:val="000A1979"/>
    <w:rsid w:val="000B619C"/>
    <w:rsid w:val="000C498A"/>
    <w:rsid w:val="000E60E3"/>
    <w:rsid w:val="000E7105"/>
    <w:rsid w:val="000E76B7"/>
    <w:rsid w:val="000F26F3"/>
    <w:rsid w:val="001022C3"/>
    <w:rsid w:val="00116136"/>
    <w:rsid w:val="00120194"/>
    <w:rsid w:val="0012190C"/>
    <w:rsid w:val="00124A01"/>
    <w:rsid w:val="0013080B"/>
    <w:rsid w:val="001314E5"/>
    <w:rsid w:val="00140745"/>
    <w:rsid w:val="00141815"/>
    <w:rsid w:val="00141AC7"/>
    <w:rsid w:val="0014519B"/>
    <w:rsid w:val="00154C0A"/>
    <w:rsid w:val="0015748D"/>
    <w:rsid w:val="0016173E"/>
    <w:rsid w:val="001641A8"/>
    <w:rsid w:val="00164C83"/>
    <w:rsid w:val="00176F1C"/>
    <w:rsid w:val="00177F5E"/>
    <w:rsid w:val="001A0A7E"/>
    <w:rsid w:val="001A5681"/>
    <w:rsid w:val="001C1321"/>
    <w:rsid w:val="001D33ED"/>
    <w:rsid w:val="001F3B1A"/>
    <w:rsid w:val="001F44B9"/>
    <w:rsid w:val="00220507"/>
    <w:rsid w:val="00223BB1"/>
    <w:rsid w:val="00224A40"/>
    <w:rsid w:val="0024455C"/>
    <w:rsid w:val="00246F40"/>
    <w:rsid w:val="002540D2"/>
    <w:rsid w:val="002548BE"/>
    <w:rsid w:val="002745D2"/>
    <w:rsid w:val="00275196"/>
    <w:rsid w:val="002839CB"/>
    <w:rsid w:val="002C4252"/>
    <w:rsid w:val="002D4308"/>
    <w:rsid w:val="00303D51"/>
    <w:rsid w:val="00305100"/>
    <w:rsid w:val="00312D67"/>
    <w:rsid w:val="00313F35"/>
    <w:rsid w:val="00325C5B"/>
    <w:rsid w:val="00335B68"/>
    <w:rsid w:val="00337D40"/>
    <w:rsid w:val="00363E7D"/>
    <w:rsid w:val="003667A5"/>
    <w:rsid w:val="00373C9E"/>
    <w:rsid w:val="00386A64"/>
    <w:rsid w:val="003917A2"/>
    <w:rsid w:val="003B2EC3"/>
    <w:rsid w:val="003D7EF2"/>
    <w:rsid w:val="003E1299"/>
    <w:rsid w:val="003E6E36"/>
    <w:rsid w:val="003E7707"/>
    <w:rsid w:val="003F0EE4"/>
    <w:rsid w:val="00403887"/>
    <w:rsid w:val="004155F9"/>
    <w:rsid w:val="00416817"/>
    <w:rsid w:val="00422DAF"/>
    <w:rsid w:val="004435D9"/>
    <w:rsid w:val="00447667"/>
    <w:rsid w:val="00463E0D"/>
    <w:rsid w:val="00471D9D"/>
    <w:rsid w:val="00483C9F"/>
    <w:rsid w:val="00495E39"/>
    <w:rsid w:val="004A0686"/>
    <w:rsid w:val="004B6A30"/>
    <w:rsid w:val="004D421D"/>
    <w:rsid w:val="004E107A"/>
    <w:rsid w:val="005006A5"/>
    <w:rsid w:val="0050251D"/>
    <w:rsid w:val="005302F7"/>
    <w:rsid w:val="00536FCE"/>
    <w:rsid w:val="00555528"/>
    <w:rsid w:val="00561E65"/>
    <w:rsid w:val="005641BE"/>
    <w:rsid w:val="00584EAB"/>
    <w:rsid w:val="00590DEA"/>
    <w:rsid w:val="00592B34"/>
    <w:rsid w:val="005B4B8D"/>
    <w:rsid w:val="005D187C"/>
    <w:rsid w:val="005D7C02"/>
    <w:rsid w:val="00613201"/>
    <w:rsid w:val="0062613B"/>
    <w:rsid w:val="0063151B"/>
    <w:rsid w:val="00634AD6"/>
    <w:rsid w:val="00651F1D"/>
    <w:rsid w:val="00654C06"/>
    <w:rsid w:val="0065596B"/>
    <w:rsid w:val="006729E6"/>
    <w:rsid w:val="00684A16"/>
    <w:rsid w:val="00697DB2"/>
    <w:rsid w:val="006B3305"/>
    <w:rsid w:val="006B3C47"/>
    <w:rsid w:val="006E2E61"/>
    <w:rsid w:val="00712B26"/>
    <w:rsid w:val="007162BD"/>
    <w:rsid w:val="007324FE"/>
    <w:rsid w:val="0073416D"/>
    <w:rsid w:val="00750622"/>
    <w:rsid w:val="00762D23"/>
    <w:rsid w:val="00764BFB"/>
    <w:rsid w:val="00776250"/>
    <w:rsid w:val="00780A15"/>
    <w:rsid w:val="00787B42"/>
    <w:rsid w:val="00790913"/>
    <w:rsid w:val="007B123B"/>
    <w:rsid w:val="007B50D4"/>
    <w:rsid w:val="007D30AC"/>
    <w:rsid w:val="007E1572"/>
    <w:rsid w:val="00803FF4"/>
    <w:rsid w:val="00827D1C"/>
    <w:rsid w:val="008656F5"/>
    <w:rsid w:val="00877735"/>
    <w:rsid w:val="00882DEA"/>
    <w:rsid w:val="008A11AC"/>
    <w:rsid w:val="008B0060"/>
    <w:rsid w:val="008B22CF"/>
    <w:rsid w:val="008C1705"/>
    <w:rsid w:val="008C1FEA"/>
    <w:rsid w:val="008E70A7"/>
    <w:rsid w:val="008F10D9"/>
    <w:rsid w:val="00913FB9"/>
    <w:rsid w:val="00932AAA"/>
    <w:rsid w:val="00941CEF"/>
    <w:rsid w:val="009715F0"/>
    <w:rsid w:val="00984659"/>
    <w:rsid w:val="00990A17"/>
    <w:rsid w:val="0099714B"/>
    <w:rsid w:val="009A665E"/>
    <w:rsid w:val="009C7941"/>
    <w:rsid w:val="00A171E5"/>
    <w:rsid w:val="00A22F9C"/>
    <w:rsid w:val="00A4350C"/>
    <w:rsid w:val="00A51059"/>
    <w:rsid w:val="00A57C27"/>
    <w:rsid w:val="00A61E50"/>
    <w:rsid w:val="00A6686F"/>
    <w:rsid w:val="00A70306"/>
    <w:rsid w:val="00A727CE"/>
    <w:rsid w:val="00A76732"/>
    <w:rsid w:val="00A81B6D"/>
    <w:rsid w:val="00A96022"/>
    <w:rsid w:val="00AA48C8"/>
    <w:rsid w:val="00AA7B6A"/>
    <w:rsid w:val="00AD38F5"/>
    <w:rsid w:val="00AD4462"/>
    <w:rsid w:val="00AE0F4C"/>
    <w:rsid w:val="00AE246A"/>
    <w:rsid w:val="00AE5012"/>
    <w:rsid w:val="00AE7548"/>
    <w:rsid w:val="00AF3065"/>
    <w:rsid w:val="00B0251E"/>
    <w:rsid w:val="00B21508"/>
    <w:rsid w:val="00B3193B"/>
    <w:rsid w:val="00B43C2A"/>
    <w:rsid w:val="00B85BBE"/>
    <w:rsid w:val="00B87B07"/>
    <w:rsid w:val="00B9236E"/>
    <w:rsid w:val="00C0625C"/>
    <w:rsid w:val="00C06505"/>
    <w:rsid w:val="00C207A6"/>
    <w:rsid w:val="00C2570B"/>
    <w:rsid w:val="00C27CE8"/>
    <w:rsid w:val="00C34111"/>
    <w:rsid w:val="00C341C5"/>
    <w:rsid w:val="00C45667"/>
    <w:rsid w:val="00C61DD5"/>
    <w:rsid w:val="00C63D31"/>
    <w:rsid w:val="00C87B85"/>
    <w:rsid w:val="00C93B39"/>
    <w:rsid w:val="00CB18AF"/>
    <w:rsid w:val="00CC113D"/>
    <w:rsid w:val="00CC230B"/>
    <w:rsid w:val="00CE2C33"/>
    <w:rsid w:val="00CE521B"/>
    <w:rsid w:val="00CF2A55"/>
    <w:rsid w:val="00D03220"/>
    <w:rsid w:val="00D12078"/>
    <w:rsid w:val="00D217B5"/>
    <w:rsid w:val="00D235D2"/>
    <w:rsid w:val="00D46397"/>
    <w:rsid w:val="00D5202C"/>
    <w:rsid w:val="00D640BE"/>
    <w:rsid w:val="00D6503D"/>
    <w:rsid w:val="00D66CFB"/>
    <w:rsid w:val="00D67621"/>
    <w:rsid w:val="00D70349"/>
    <w:rsid w:val="00DB5486"/>
    <w:rsid w:val="00DE3349"/>
    <w:rsid w:val="00DF0A1D"/>
    <w:rsid w:val="00DF5A02"/>
    <w:rsid w:val="00E1439A"/>
    <w:rsid w:val="00E3616C"/>
    <w:rsid w:val="00E40CAA"/>
    <w:rsid w:val="00E40E33"/>
    <w:rsid w:val="00E46F00"/>
    <w:rsid w:val="00E525CC"/>
    <w:rsid w:val="00E656DE"/>
    <w:rsid w:val="00E90A2F"/>
    <w:rsid w:val="00E97715"/>
    <w:rsid w:val="00ED5D38"/>
    <w:rsid w:val="00F01173"/>
    <w:rsid w:val="00F01AFC"/>
    <w:rsid w:val="00F20A28"/>
    <w:rsid w:val="00F26CDB"/>
    <w:rsid w:val="00F270D3"/>
    <w:rsid w:val="00F30B57"/>
    <w:rsid w:val="00F30D7C"/>
    <w:rsid w:val="00F534D1"/>
    <w:rsid w:val="00F654FB"/>
    <w:rsid w:val="00F65A35"/>
    <w:rsid w:val="00F66572"/>
    <w:rsid w:val="00F7016D"/>
    <w:rsid w:val="00F75790"/>
    <w:rsid w:val="00FB45D2"/>
    <w:rsid w:val="00FB6960"/>
    <w:rsid w:val="00FD5B36"/>
    <w:rsid w:val="00FE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4801-E40C-40E3-9790-50A47CB5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2015-12-23T07:58:00Z</cp:lastPrinted>
  <dcterms:created xsi:type="dcterms:W3CDTF">2017-08-11T03:43:00Z</dcterms:created>
  <dcterms:modified xsi:type="dcterms:W3CDTF">2017-08-11T03:43:00Z</dcterms:modified>
</cp:coreProperties>
</file>