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B9" w:rsidRPr="00306A49" w:rsidRDefault="00306F49" w:rsidP="00801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4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20D" w:rsidRPr="00306A49" w:rsidRDefault="000A620D" w:rsidP="000A62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5E0CE2" w:rsidRDefault="005E0CE2" w:rsidP="000A620D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5E0CE2" w:rsidRDefault="005E0CE2" w:rsidP="000A620D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5E0CE2" w:rsidRDefault="005E0CE2" w:rsidP="000A620D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0A620D" w:rsidRPr="00306A49" w:rsidRDefault="000A620D" w:rsidP="000A620D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306A49">
        <w:rPr>
          <w:rFonts w:ascii="Times New Roman" w:hAnsi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0A620D" w:rsidRPr="00306A49" w:rsidRDefault="000A620D" w:rsidP="000A620D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306A49">
        <w:rPr>
          <w:rFonts w:ascii="Times New Roman" w:hAnsi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0A620D" w:rsidRPr="00306A49" w:rsidRDefault="000A620D" w:rsidP="000A620D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306A49">
        <w:rPr>
          <w:rFonts w:ascii="Times New Roman" w:hAnsi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0A620D" w:rsidRPr="00306A49" w:rsidRDefault="000A620D" w:rsidP="000A620D">
      <w:pPr>
        <w:spacing w:after="0" w:line="240" w:lineRule="auto"/>
        <w:ind w:left="426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0A620D" w:rsidRPr="005E0CE2" w:rsidRDefault="000A620D" w:rsidP="000A620D">
      <w:pPr>
        <w:spacing w:after="0" w:line="360" w:lineRule="atLeast"/>
        <w:jc w:val="center"/>
        <w:outlineLvl w:val="8"/>
        <w:rPr>
          <w:rFonts w:ascii="Times New Roman" w:hAnsi="Times New Roman"/>
          <w:b/>
          <w:spacing w:val="20"/>
          <w:sz w:val="36"/>
          <w:szCs w:val="36"/>
          <w:lang w:eastAsia="ru-RU"/>
        </w:rPr>
      </w:pPr>
      <w:r w:rsidRPr="005E0CE2">
        <w:rPr>
          <w:rFonts w:ascii="Times New Roman" w:hAnsi="Times New Roman"/>
          <w:b/>
          <w:spacing w:val="20"/>
          <w:sz w:val="36"/>
          <w:szCs w:val="36"/>
          <w:lang w:eastAsia="ru-RU"/>
        </w:rPr>
        <w:t>ПОСТАНОВЛЕНИЕ</w:t>
      </w:r>
    </w:p>
    <w:p w:rsidR="000A620D" w:rsidRPr="00306A49" w:rsidRDefault="000A620D" w:rsidP="000A620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0A620D" w:rsidRPr="00306A49" w:rsidRDefault="000A620D" w:rsidP="000A620D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06A49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30.10.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2015</w:t>
        </w:r>
        <w:r w:rsidRPr="00306A49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 w:rsidRPr="00306A49">
        <w:rPr>
          <w:rFonts w:ascii="Times New Roman" w:hAnsi="Times New Roman"/>
          <w:sz w:val="28"/>
          <w:szCs w:val="28"/>
          <w:lang w:eastAsia="ru-RU"/>
        </w:rPr>
        <w:t>.     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234-п</w:t>
      </w:r>
    </w:p>
    <w:p w:rsidR="000A620D" w:rsidRPr="00306A49" w:rsidRDefault="000A620D" w:rsidP="000A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A620D" w:rsidRDefault="000A620D" w:rsidP="005E0CE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 </w:t>
      </w:r>
      <w:r w:rsidRPr="00954440">
        <w:rPr>
          <w:rFonts w:ascii="Times New Roman" w:hAnsi="Times New Roman"/>
          <w:b/>
          <w:i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i/>
          <w:sz w:val="28"/>
          <w:szCs w:val="28"/>
        </w:rPr>
        <w:t xml:space="preserve">ую </w:t>
      </w:r>
      <w:r w:rsidRPr="00954440">
        <w:rPr>
          <w:rFonts w:ascii="Times New Roman" w:hAnsi="Times New Roman"/>
          <w:b/>
          <w:i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i/>
          <w:sz w:val="28"/>
          <w:szCs w:val="28"/>
        </w:rPr>
        <w:t>у</w:t>
      </w:r>
      <w:r w:rsidRPr="00954440">
        <w:rPr>
          <w:rFonts w:ascii="Times New Roman" w:hAnsi="Times New Roman"/>
          <w:b/>
          <w:i/>
          <w:sz w:val="28"/>
          <w:szCs w:val="28"/>
        </w:rPr>
        <w:t xml:space="preserve"> «Развитие инфраструктуры жизнеобеспечения населения</w:t>
      </w:r>
      <w:r>
        <w:rPr>
          <w:rFonts w:ascii="Times New Roman" w:hAnsi="Times New Roman"/>
          <w:b/>
          <w:i/>
          <w:sz w:val="28"/>
          <w:szCs w:val="28"/>
        </w:rPr>
        <w:t xml:space="preserve">, энергосбережение и повышение энергетической эффективности </w:t>
      </w:r>
      <w:r w:rsidRPr="00954440">
        <w:rPr>
          <w:rFonts w:ascii="Times New Roman" w:hAnsi="Times New Roman"/>
          <w:b/>
          <w:i/>
          <w:sz w:val="28"/>
          <w:szCs w:val="28"/>
        </w:rPr>
        <w:t xml:space="preserve"> Калтанского городского округа» на 201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Pr="00954440">
        <w:rPr>
          <w:rFonts w:ascii="Times New Roman" w:hAnsi="Times New Roman"/>
          <w:b/>
          <w:i/>
          <w:sz w:val="28"/>
          <w:szCs w:val="28"/>
        </w:rPr>
        <w:t>-201</w:t>
      </w:r>
      <w:r>
        <w:rPr>
          <w:rFonts w:ascii="Times New Roman" w:hAnsi="Times New Roman"/>
          <w:b/>
          <w:i/>
          <w:sz w:val="28"/>
          <w:szCs w:val="28"/>
        </w:rPr>
        <w:t>7</w:t>
      </w:r>
      <w:r w:rsidRPr="00954440">
        <w:rPr>
          <w:rFonts w:ascii="Times New Roman" w:hAnsi="Times New Roman"/>
          <w:b/>
          <w:i/>
          <w:sz w:val="28"/>
          <w:szCs w:val="28"/>
        </w:rPr>
        <w:t xml:space="preserve"> г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954440">
        <w:rPr>
          <w:rFonts w:ascii="Times New Roman" w:hAnsi="Times New Roman"/>
          <w:b/>
          <w:i/>
          <w:sz w:val="28"/>
          <w:szCs w:val="28"/>
        </w:rPr>
        <w:t>г.</w:t>
      </w:r>
    </w:p>
    <w:p w:rsidR="005E0CE2" w:rsidRPr="008664FF" w:rsidRDefault="005E0CE2" w:rsidP="005E0CE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E0CE2" w:rsidRPr="008664FF" w:rsidRDefault="005E0CE2" w:rsidP="005E0CE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A620D" w:rsidRDefault="000A620D" w:rsidP="005E0CE2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 w:rsidRPr="00E3232C">
        <w:rPr>
          <w:b w:val="0"/>
          <w:sz w:val="28"/>
          <w:szCs w:val="28"/>
        </w:rPr>
        <w:t xml:space="preserve">На основании постановлений администрации Калтанского городского округа от </w:t>
      </w:r>
      <w:r>
        <w:rPr>
          <w:b w:val="0"/>
          <w:sz w:val="28"/>
          <w:szCs w:val="28"/>
        </w:rPr>
        <w:t>30.10.2015г.</w:t>
      </w:r>
      <w:r w:rsidRPr="00E3232C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>227/1</w:t>
      </w:r>
      <w:r w:rsidRPr="00E3232C">
        <w:rPr>
          <w:b w:val="0"/>
          <w:sz w:val="28"/>
          <w:szCs w:val="28"/>
        </w:rPr>
        <w:t>-п «</w:t>
      </w:r>
      <w:r>
        <w:rPr>
          <w:b w:val="0"/>
          <w:sz w:val="28"/>
          <w:szCs w:val="28"/>
        </w:rPr>
        <w:t>О внесении изменений в</w:t>
      </w:r>
      <w:r w:rsidRPr="00E3232C">
        <w:rPr>
          <w:b w:val="0"/>
          <w:sz w:val="28"/>
          <w:szCs w:val="28"/>
        </w:rPr>
        <w:t xml:space="preserve"> реестр муниципальных программ рекомендуемых к финансированию на территории Калтанского городского округа в 2016 году» </w:t>
      </w:r>
      <w:r>
        <w:rPr>
          <w:b w:val="0"/>
          <w:sz w:val="28"/>
          <w:szCs w:val="28"/>
        </w:rPr>
        <w:t xml:space="preserve"> и от </w:t>
      </w:r>
      <w:r w:rsidRPr="00E3232C">
        <w:rPr>
          <w:b w:val="0"/>
          <w:sz w:val="28"/>
          <w:szCs w:val="28"/>
        </w:rPr>
        <w:t>08.08.2014г. № 216-п  (в ред</w:t>
      </w:r>
      <w:r>
        <w:rPr>
          <w:b w:val="0"/>
          <w:sz w:val="28"/>
          <w:szCs w:val="28"/>
        </w:rPr>
        <w:t>.</w:t>
      </w:r>
      <w:r w:rsidRPr="00E3232C">
        <w:rPr>
          <w:b w:val="0"/>
          <w:sz w:val="28"/>
          <w:szCs w:val="28"/>
        </w:rPr>
        <w:t xml:space="preserve"> от 04.09.2014г.) «Об</w:t>
      </w:r>
      <w:r>
        <w:rPr>
          <w:b w:val="0"/>
          <w:sz w:val="28"/>
          <w:szCs w:val="28"/>
        </w:rPr>
        <w:t xml:space="preserve"> утверждении Положения о порядке разработки и реализации муниципальных программ Калтанского городского округа» внести следующие изменения:</w:t>
      </w:r>
    </w:p>
    <w:p w:rsidR="000A620D" w:rsidRDefault="000A620D" w:rsidP="000A620D">
      <w:pPr>
        <w:numPr>
          <w:ilvl w:val="0"/>
          <w:numId w:val="8"/>
        </w:numPr>
        <w:tabs>
          <w:tab w:val="left" w:pos="-5103"/>
          <w:tab w:val="left" w:pos="-4962"/>
        </w:tabs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наименование и текст муниципальной программы </w:t>
      </w:r>
      <w:r w:rsidRPr="0055657A">
        <w:rPr>
          <w:rFonts w:ascii="Times New Roman" w:hAnsi="Times New Roman"/>
          <w:sz w:val="28"/>
          <w:szCs w:val="28"/>
        </w:rPr>
        <w:t>«Развитие инфраструктуры жизнеобеспечения населения Калтанского городского округа» на 201</w:t>
      </w:r>
      <w:r>
        <w:rPr>
          <w:rFonts w:ascii="Times New Roman" w:hAnsi="Times New Roman"/>
          <w:sz w:val="28"/>
          <w:szCs w:val="28"/>
        </w:rPr>
        <w:t>5</w:t>
      </w:r>
      <w:r w:rsidRPr="0055657A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55657A">
        <w:rPr>
          <w:rFonts w:ascii="Times New Roman" w:hAnsi="Times New Roman"/>
          <w:sz w:val="28"/>
          <w:szCs w:val="28"/>
        </w:rPr>
        <w:t>гг</w:t>
      </w:r>
      <w:r>
        <w:rPr>
          <w:rFonts w:ascii="Times New Roman" w:hAnsi="Times New Roman"/>
          <w:sz w:val="28"/>
          <w:szCs w:val="28"/>
        </w:rPr>
        <w:t>:</w:t>
      </w:r>
    </w:p>
    <w:p w:rsidR="000A620D" w:rsidRDefault="000A620D" w:rsidP="000A620D">
      <w:pPr>
        <w:numPr>
          <w:ilvl w:val="1"/>
          <w:numId w:val="9"/>
        </w:numPr>
        <w:tabs>
          <w:tab w:val="left" w:pos="-5103"/>
          <w:tab w:val="left" w:pos="-496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«2015-2017» заменить цифрами «2015-2018»;</w:t>
      </w:r>
    </w:p>
    <w:p w:rsidR="000A620D" w:rsidRDefault="000A620D" w:rsidP="005E0CE2">
      <w:pPr>
        <w:numPr>
          <w:ilvl w:val="1"/>
          <w:numId w:val="9"/>
        </w:numPr>
        <w:tabs>
          <w:tab w:val="left" w:pos="-5103"/>
          <w:tab w:val="left" w:pos="-4962"/>
        </w:tabs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прилагаемую муниципальную программу </w:t>
      </w:r>
      <w:r w:rsidRPr="0055657A">
        <w:rPr>
          <w:rFonts w:ascii="Times New Roman" w:hAnsi="Times New Roman"/>
          <w:sz w:val="28"/>
          <w:szCs w:val="28"/>
        </w:rPr>
        <w:t xml:space="preserve">«Развитие инфраструктуры жизнеобеспечения населения Калтанского городского </w:t>
      </w:r>
      <w:r w:rsidRPr="0055657A">
        <w:rPr>
          <w:rFonts w:ascii="Times New Roman" w:hAnsi="Times New Roman"/>
          <w:sz w:val="28"/>
          <w:szCs w:val="28"/>
        </w:rPr>
        <w:lastRenderedPageBreak/>
        <w:t>округа</w:t>
      </w:r>
      <w:r>
        <w:rPr>
          <w:rFonts w:ascii="Times New Roman" w:hAnsi="Times New Roman"/>
          <w:sz w:val="28"/>
          <w:szCs w:val="28"/>
        </w:rPr>
        <w:t>» в соответствию с приложением к настоящему постановлению определив период ее действия 2015-2018гг.</w:t>
      </w:r>
    </w:p>
    <w:p w:rsidR="000A620D" w:rsidRDefault="000A620D" w:rsidP="005E0CE2">
      <w:pPr>
        <w:numPr>
          <w:ilvl w:val="1"/>
          <w:numId w:val="9"/>
        </w:numPr>
        <w:tabs>
          <w:tab w:val="left" w:pos="-5103"/>
          <w:tab w:val="left" w:pos="-4962"/>
        </w:tabs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Директору МАУ «Пресс-Центр г. Калтан</w:t>
      </w:r>
      <w:r w:rsidR="005E0C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«Калтанский вестник».</w:t>
      </w:r>
    </w:p>
    <w:p w:rsidR="000A620D" w:rsidRDefault="000A620D" w:rsidP="005E0CE2">
      <w:pPr>
        <w:numPr>
          <w:ilvl w:val="1"/>
          <w:numId w:val="9"/>
        </w:numPr>
        <w:tabs>
          <w:tab w:val="left" w:pos="-5103"/>
          <w:tab w:val="left" w:pos="-4962"/>
        </w:tabs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Начальнику отдела организационной и кадровой работы администрации Калтанского городского округа разместить настоящее постановление на официальном сайте администрации Калтанского городского округа.</w:t>
      </w:r>
    </w:p>
    <w:p w:rsidR="000A620D" w:rsidRDefault="000A620D" w:rsidP="005E0CE2">
      <w:pPr>
        <w:numPr>
          <w:ilvl w:val="1"/>
          <w:numId w:val="9"/>
        </w:numPr>
        <w:tabs>
          <w:tab w:val="left" w:pos="-5103"/>
          <w:tab w:val="left" w:pos="-4962"/>
        </w:tabs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Калтанского городского округа по экономике (А.И. Горшкова).</w:t>
      </w:r>
    </w:p>
    <w:p w:rsidR="000A620D" w:rsidRPr="00954440" w:rsidRDefault="000A620D" w:rsidP="000A620D">
      <w:pPr>
        <w:pStyle w:val="ae"/>
        <w:jc w:val="both"/>
        <w:rPr>
          <w:b/>
          <w:sz w:val="28"/>
          <w:szCs w:val="28"/>
        </w:rPr>
      </w:pPr>
    </w:p>
    <w:p w:rsidR="000A620D" w:rsidRPr="00954440" w:rsidRDefault="000A620D" w:rsidP="000A620D">
      <w:pPr>
        <w:pStyle w:val="ae"/>
        <w:jc w:val="both"/>
        <w:rPr>
          <w:b/>
          <w:sz w:val="28"/>
          <w:szCs w:val="28"/>
        </w:rPr>
      </w:pPr>
    </w:p>
    <w:p w:rsidR="000A620D" w:rsidRPr="00954440" w:rsidRDefault="000A620D" w:rsidP="000A620D">
      <w:pPr>
        <w:pStyle w:val="ae"/>
        <w:jc w:val="both"/>
        <w:rPr>
          <w:b/>
          <w:sz w:val="28"/>
          <w:szCs w:val="28"/>
        </w:rPr>
      </w:pPr>
    </w:p>
    <w:p w:rsidR="000A620D" w:rsidRPr="00954440" w:rsidRDefault="00A372D3" w:rsidP="000A620D">
      <w:pPr>
        <w:pStyle w:val="a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 о. г</w:t>
      </w:r>
      <w:r w:rsidR="000A620D" w:rsidRPr="0095444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0A620D" w:rsidRPr="00954440">
        <w:rPr>
          <w:b/>
          <w:sz w:val="28"/>
          <w:szCs w:val="28"/>
        </w:rPr>
        <w:t xml:space="preserve"> Калтанского </w:t>
      </w:r>
    </w:p>
    <w:p w:rsidR="000A620D" w:rsidRPr="00954440" w:rsidRDefault="000A620D" w:rsidP="000A620D">
      <w:pPr>
        <w:pStyle w:val="ae"/>
        <w:jc w:val="both"/>
        <w:rPr>
          <w:b/>
          <w:sz w:val="28"/>
          <w:szCs w:val="28"/>
        </w:rPr>
      </w:pPr>
      <w:r w:rsidRPr="00954440">
        <w:rPr>
          <w:b/>
          <w:sz w:val="28"/>
          <w:szCs w:val="28"/>
        </w:rPr>
        <w:t>городского округа</w:t>
      </w:r>
      <w:r w:rsidRPr="00954440">
        <w:rPr>
          <w:b/>
          <w:sz w:val="28"/>
          <w:szCs w:val="28"/>
        </w:rPr>
        <w:tab/>
      </w:r>
      <w:r w:rsidRPr="00954440">
        <w:rPr>
          <w:b/>
          <w:sz w:val="28"/>
          <w:szCs w:val="28"/>
        </w:rPr>
        <w:tab/>
        <w:t xml:space="preserve">                        </w:t>
      </w:r>
      <w:r w:rsidRPr="00954440">
        <w:rPr>
          <w:b/>
          <w:sz w:val="28"/>
          <w:szCs w:val="28"/>
        </w:rPr>
        <w:tab/>
      </w:r>
      <w:r w:rsidRPr="00954440">
        <w:rPr>
          <w:b/>
          <w:sz w:val="28"/>
          <w:szCs w:val="28"/>
        </w:rPr>
        <w:tab/>
      </w:r>
      <w:r w:rsidR="00A372D3">
        <w:rPr>
          <w:b/>
          <w:sz w:val="28"/>
          <w:szCs w:val="28"/>
        </w:rPr>
        <w:t>Л.А. Шайхелисламова</w:t>
      </w:r>
    </w:p>
    <w:p w:rsidR="000A620D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1" w:name="Par31"/>
      <w:bookmarkStart w:id="2" w:name="Par138"/>
      <w:bookmarkEnd w:id="1"/>
      <w:bookmarkEnd w:id="2"/>
    </w:p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Pr="000A620D" w:rsidRDefault="000A620D" w:rsidP="000A620D">
      <w:pPr>
        <w:pStyle w:val="a3"/>
        <w:autoSpaceDE w:val="0"/>
        <w:autoSpaceDN w:val="0"/>
        <w:adjustRightInd w:val="0"/>
        <w:spacing w:after="0" w:line="240" w:lineRule="auto"/>
        <w:ind w:left="1260"/>
        <w:jc w:val="right"/>
        <w:outlineLvl w:val="1"/>
        <w:rPr>
          <w:rFonts w:ascii="Times New Roman" w:hAnsi="Times New Roman"/>
          <w:b/>
          <w:sz w:val="20"/>
          <w:szCs w:val="20"/>
        </w:rPr>
      </w:pPr>
    </w:p>
    <w:p w:rsidR="000A620D" w:rsidRDefault="005E0CE2" w:rsidP="000A620D">
      <w:pPr>
        <w:pStyle w:val="af3"/>
        <w:spacing w:before="0" w:beforeAutospacing="0" w:after="0" w:afterAutospacing="0"/>
        <w:ind w:left="53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0A620D" w:rsidRDefault="000A620D" w:rsidP="000A620D">
      <w:pPr>
        <w:pStyle w:val="af3"/>
        <w:spacing w:before="0" w:beforeAutospacing="0" w:after="0" w:afterAutospacing="0"/>
        <w:ind w:left="53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5E0CE2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</w:t>
      </w:r>
    </w:p>
    <w:p w:rsidR="000A620D" w:rsidRDefault="000A620D" w:rsidP="000A620D">
      <w:pPr>
        <w:pStyle w:val="af3"/>
        <w:spacing w:before="0" w:beforeAutospacing="0" w:after="0" w:afterAutospacing="0"/>
        <w:ind w:left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Калтанского городского округа </w:t>
      </w:r>
    </w:p>
    <w:p w:rsidR="000A620D" w:rsidRDefault="000A620D" w:rsidP="000A620D">
      <w:pPr>
        <w:pStyle w:val="af3"/>
        <w:spacing w:before="0" w:beforeAutospacing="0" w:after="0" w:afterAutospacing="0"/>
        <w:ind w:left="539"/>
        <w:jc w:val="right"/>
        <w:rPr>
          <w:sz w:val="28"/>
          <w:szCs w:val="28"/>
        </w:rPr>
      </w:pPr>
      <w:r>
        <w:rPr>
          <w:sz w:val="28"/>
          <w:szCs w:val="28"/>
        </w:rPr>
        <w:t>от  30.10.2015г.  №  234-п</w:t>
      </w:r>
    </w:p>
    <w:p w:rsidR="000A620D" w:rsidRDefault="000A620D" w:rsidP="000A620D">
      <w:pPr>
        <w:pStyle w:val="a3"/>
        <w:autoSpaceDE w:val="0"/>
        <w:autoSpaceDN w:val="0"/>
        <w:adjustRightInd w:val="0"/>
        <w:spacing w:after="0" w:line="240" w:lineRule="auto"/>
        <w:ind w:left="1260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Pr="00C751DB" w:rsidRDefault="000A620D" w:rsidP="000A620D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</w:t>
      </w:r>
      <w:r w:rsidRPr="00C751DB">
        <w:rPr>
          <w:rFonts w:ascii="Times New Roman" w:hAnsi="Times New Roman" w:cs="Times New Roman"/>
          <w:b/>
          <w:sz w:val="28"/>
        </w:rPr>
        <w:t>униципальн</w:t>
      </w:r>
      <w:r>
        <w:rPr>
          <w:rFonts w:ascii="Times New Roman" w:hAnsi="Times New Roman" w:cs="Times New Roman"/>
          <w:b/>
          <w:sz w:val="28"/>
        </w:rPr>
        <w:t>ая программы</w:t>
      </w:r>
    </w:p>
    <w:p w:rsidR="000A620D" w:rsidRDefault="000A620D" w:rsidP="000A620D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«Развитие инфраструктуры жизнеобеспечения населения, энергосбережение и повышение энергетической эффективности Калтанского городского округа» </w:t>
      </w:r>
    </w:p>
    <w:p w:rsidR="000A620D" w:rsidRDefault="000A620D" w:rsidP="000A620D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C751DB">
        <w:rPr>
          <w:rFonts w:ascii="Times New Roman" w:hAnsi="Times New Roman" w:cs="Times New Roman"/>
          <w:b/>
          <w:sz w:val="28"/>
        </w:rPr>
        <w:t xml:space="preserve">на </w:t>
      </w:r>
      <w:r>
        <w:rPr>
          <w:rFonts w:ascii="Times New Roman" w:hAnsi="Times New Roman" w:cs="Times New Roman"/>
          <w:b/>
          <w:sz w:val="28"/>
        </w:rPr>
        <w:t>2015-2018</w:t>
      </w:r>
      <w:r w:rsidRPr="00C751DB">
        <w:rPr>
          <w:rFonts w:ascii="Times New Roman" w:hAnsi="Times New Roman" w:cs="Times New Roman"/>
          <w:b/>
          <w:sz w:val="28"/>
        </w:rPr>
        <w:t xml:space="preserve"> годы</w:t>
      </w:r>
    </w:p>
    <w:p w:rsidR="000A620D" w:rsidRDefault="000A620D" w:rsidP="000A620D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0A620D" w:rsidRPr="00C751DB" w:rsidRDefault="000A620D" w:rsidP="000A620D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ПАСПОРТ ПРОГРАММЫ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0A620D" w:rsidRPr="006B2A2C" w:rsidTr="00396DDC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D" w:rsidRPr="006B2A2C" w:rsidRDefault="000A620D" w:rsidP="00396DD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2A2C">
              <w:rPr>
                <w:rFonts w:ascii="Times New Roman" w:hAnsi="Times New Roman" w:cs="Times New Roman"/>
                <w:sz w:val="18"/>
                <w:szCs w:val="18"/>
              </w:rPr>
              <w:t>«Развитие инфраструктуры жизнеобеспечения населения, энергосбережение и повышение энергетической эффективности Калтанского городского округа»  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B2A2C">
              <w:rPr>
                <w:rFonts w:ascii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B2A2C">
              <w:rPr>
                <w:rFonts w:ascii="Times New Roman" w:hAnsi="Times New Roman" w:cs="Times New Roman"/>
                <w:sz w:val="18"/>
                <w:szCs w:val="18"/>
              </w:rPr>
              <w:t xml:space="preserve"> г.г.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620D" w:rsidRPr="006B2A2C" w:rsidTr="00396DDC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>Директор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Первый заместитель главы Калтианского городского округа по ЖКХ – Шайхелисламова Л.А.</w:t>
            </w:r>
          </w:p>
        </w:tc>
      </w:tr>
      <w:tr w:rsidR="000A620D" w:rsidRPr="006B2A2C" w:rsidTr="00396DDC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МКУ «Управление по жизнеобеспечению Калтанского городского  округа»</w:t>
            </w:r>
          </w:p>
        </w:tc>
      </w:tr>
      <w:tr w:rsidR="000A620D" w:rsidRPr="006B2A2C" w:rsidTr="00396DDC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D" w:rsidRPr="000C6418" w:rsidRDefault="000A620D" w:rsidP="00396D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МБУ «УЖК и ДК КГО»</w:t>
            </w:r>
          </w:p>
          <w:p w:rsidR="000A620D" w:rsidRPr="000C6418" w:rsidRDefault="000A620D" w:rsidP="00396D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МКУ «УМИ»;</w:t>
            </w:r>
          </w:p>
          <w:p w:rsidR="000A620D" w:rsidRPr="000C6418" w:rsidRDefault="000A620D" w:rsidP="00396D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Администрация КГО</w:t>
            </w:r>
          </w:p>
          <w:p w:rsidR="000A620D" w:rsidRPr="000C6418" w:rsidRDefault="000A620D" w:rsidP="00396D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МКУ «УПЖ»;</w:t>
            </w:r>
          </w:p>
          <w:p w:rsidR="000A620D" w:rsidRDefault="000A620D" w:rsidP="00396D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МКУ «Управление культуры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A620D" w:rsidRPr="000C6418" w:rsidRDefault="000A620D" w:rsidP="00396D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C6418">
              <w:rPr>
                <w:rFonts w:ascii="Times New Roman" w:hAnsi="Times New Roman" w:cs="Times New Roman"/>
                <w:sz w:val="18"/>
                <w:szCs w:val="18"/>
              </w:rPr>
              <w:t>МКУ «Управление образования»;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МБУ «Автотранспорт Калтанского городского округа»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МУП «Калтанский Гортопсбыт»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ОАО «ЮК ГРЭС»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МУП «УК ЖКХ»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 xml:space="preserve">Управляющие компании 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ТСЖ</w:t>
            </w:r>
          </w:p>
        </w:tc>
      </w:tr>
      <w:tr w:rsidR="000A620D" w:rsidRPr="006B2A2C" w:rsidTr="00396DDC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D" w:rsidRPr="006B2A2C" w:rsidRDefault="000A620D" w:rsidP="00396DD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Организация наиболее эффективной деятельности подведомственных учреждений МКУ «Управление по жизнеобеспечению Калтанского городского округа»;</w:t>
            </w:r>
          </w:p>
          <w:p w:rsidR="000A620D" w:rsidRPr="006B2A2C" w:rsidRDefault="000A620D" w:rsidP="00396DD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Комплексное решение проблемы перехода к устойчивому функционированию и развитию инфраструктуры жизнеобеспечения жителей Калтанского городского округа;</w:t>
            </w:r>
          </w:p>
          <w:p w:rsidR="000A620D" w:rsidRPr="006B2A2C" w:rsidRDefault="000A620D" w:rsidP="00396DD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Организация наиболее эффективной работы бюджетных организаций Калтанского городского округа;</w:t>
            </w:r>
          </w:p>
          <w:p w:rsidR="000A620D" w:rsidRPr="006B2A2C" w:rsidRDefault="000A620D" w:rsidP="00396DD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 xml:space="preserve">- Улучшение экологической обстановки в Калтанском городском округе; </w:t>
            </w:r>
          </w:p>
          <w:p w:rsidR="000A620D" w:rsidRPr="006B2A2C" w:rsidRDefault="000A620D" w:rsidP="00396DD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Обеспечение населения Калтанского городского округа объектами социальной сферы;</w:t>
            </w:r>
          </w:p>
          <w:p w:rsidR="000A620D" w:rsidRPr="00E828B1" w:rsidRDefault="000A620D" w:rsidP="00396DD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28B1">
              <w:rPr>
                <w:rFonts w:ascii="Times New Roman" w:hAnsi="Times New Roman"/>
                <w:sz w:val="20"/>
                <w:szCs w:val="20"/>
              </w:rPr>
              <w:t>- Энергосбережение и повышение энергетической эффективности на территории Калтанского  городского округа,    с 2014 и по 2017 годы включительно, не менее чем  на 8 %.</w:t>
            </w:r>
          </w:p>
          <w:p w:rsidR="000A620D" w:rsidRPr="0083476B" w:rsidRDefault="000A620D" w:rsidP="00396DDC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828B1">
              <w:rPr>
                <w:rFonts w:ascii="Times New Roman" w:hAnsi="Times New Roman"/>
                <w:sz w:val="20"/>
                <w:szCs w:val="20"/>
              </w:rPr>
              <w:t>- Повышение  энергетической эффективности при производстве, передаче и потреблении энергетических ресурсов на территории Калтанского  городского округа</w:t>
            </w:r>
          </w:p>
        </w:tc>
      </w:tr>
      <w:tr w:rsidR="000A620D" w:rsidRPr="006B2A2C" w:rsidTr="00396DDC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Организация хозяйственной деятельности подведомственных учреждений;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Выделение денежных средств на оплату труда подведомственным учреждениям;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Выделение денежных средств, для выплаты коммунальных расходов подведомственным учреждениям;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Содержание имущества (вывоз ТБО);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Выделение денежных средств на уплату налогов подведомственными учреждениями;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lastRenderedPageBreak/>
              <w:t>- Концентрация финансовых ресурсов на строящихся объектах, позволяющая их завершить в максимально короткие сроки;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Организация мероприятий, направленных на  улучшение экологической ситуации в Калтанском городском округе;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- Реализация мероприятий, направленных на решение проблем, связанных с развитием инфраструктуры Калтанского городского округа;</w:t>
            </w:r>
          </w:p>
          <w:p w:rsidR="000A620D" w:rsidRPr="00E828B1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28B1">
              <w:rPr>
                <w:rFonts w:ascii="Times New Roman" w:hAnsi="Times New Roman"/>
                <w:sz w:val="18"/>
                <w:szCs w:val="18"/>
              </w:rPr>
              <w:t>- Реализация требований федерального законодательства об энергосбережении и повышении энергетической эффективности в том числе:</w:t>
            </w:r>
          </w:p>
          <w:p w:rsidR="000A620D" w:rsidRPr="00E828B1" w:rsidRDefault="000A620D" w:rsidP="0039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28B1">
              <w:rPr>
                <w:rFonts w:ascii="Times New Roman" w:hAnsi="Times New Roman"/>
                <w:bCs/>
                <w:sz w:val="20"/>
                <w:szCs w:val="20"/>
              </w:rPr>
              <w:t>- учет и контроль всех получаемых, производимых, транспортируемых и потребляемых энергоресурсов на территории Калтанского городского округа;                                                                                                             -   обеспечение  проведения периодических энергетических обследований;</w:t>
            </w:r>
          </w:p>
          <w:p w:rsidR="000A620D" w:rsidRPr="00E828B1" w:rsidRDefault="000A620D" w:rsidP="0039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28B1">
              <w:rPr>
                <w:rFonts w:ascii="Times New Roman" w:hAnsi="Times New Roman"/>
                <w:bCs/>
                <w:sz w:val="20"/>
                <w:szCs w:val="20"/>
              </w:rPr>
              <w:t>- повышение тепловой защиты зданий;</w:t>
            </w:r>
          </w:p>
          <w:p w:rsidR="000A620D" w:rsidRPr="00E828B1" w:rsidRDefault="000A620D" w:rsidP="0039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28B1">
              <w:rPr>
                <w:rFonts w:ascii="Times New Roman" w:hAnsi="Times New Roman"/>
                <w:bCs/>
                <w:sz w:val="20"/>
                <w:szCs w:val="20"/>
              </w:rPr>
              <w:t>- обеспечение учета всего объема потребляемых энергетических ресурсов;</w:t>
            </w:r>
          </w:p>
          <w:p w:rsidR="000A620D" w:rsidRPr="00E828B1" w:rsidRDefault="000A620D" w:rsidP="0039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28B1">
              <w:rPr>
                <w:rFonts w:ascii="Times New Roman" w:hAnsi="Times New Roman"/>
                <w:bCs/>
                <w:sz w:val="20"/>
                <w:szCs w:val="20"/>
              </w:rPr>
              <w:t>- обучение и подготовка персонала;</w:t>
            </w:r>
          </w:p>
          <w:p w:rsidR="000A620D" w:rsidRPr="007362B1" w:rsidRDefault="000A620D" w:rsidP="00396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28B1">
              <w:rPr>
                <w:rFonts w:ascii="Times New Roman" w:hAnsi="Times New Roman"/>
                <w:bCs/>
                <w:sz w:val="20"/>
                <w:szCs w:val="20"/>
              </w:rPr>
              <w:t>- к концу 2017 года заключение 5-ти энергосервисных контрактов.</w:t>
            </w:r>
          </w:p>
        </w:tc>
      </w:tr>
      <w:tr w:rsidR="000A620D" w:rsidRPr="006B2A2C" w:rsidTr="00396DDC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D" w:rsidRPr="006B2A2C" w:rsidRDefault="000A620D" w:rsidP="000A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>-201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</w:tc>
      </w:tr>
      <w:tr w:rsidR="000A620D" w:rsidRPr="006B2A2C" w:rsidTr="00396DDC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 в целом и с разбивкой по годам ее реализации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 xml:space="preserve">Всего на реализацию Программы потребуется  – </w:t>
            </w:r>
            <w:r w:rsidR="00D75A8D">
              <w:rPr>
                <w:rFonts w:ascii="Times New Roman" w:hAnsi="Times New Roman"/>
                <w:sz w:val="18"/>
                <w:szCs w:val="18"/>
              </w:rPr>
              <w:t>609260,131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в том числе по годам:</w:t>
            </w:r>
          </w:p>
          <w:p w:rsidR="000A620D" w:rsidRPr="006B2A2C" w:rsidRDefault="000A620D" w:rsidP="000A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D75A8D">
              <w:rPr>
                <w:rFonts w:ascii="Times New Roman" w:hAnsi="Times New Roman"/>
                <w:sz w:val="18"/>
                <w:szCs w:val="18"/>
              </w:rPr>
              <w:t>224660,961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D75A8D">
              <w:rPr>
                <w:rFonts w:ascii="Times New Roman" w:hAnsi="Times New Roman"/>
                <w:sz w:val="18"/>
                <w:szCs w:val="18"/>
              </w:rPr>
              <w:t>135306,390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124646,39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124646,39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b/>
                <w:sz w:val="20"/>
                <w:szCs w:val="28"/>
              </w:rPr>
              <w:t>Финансирование за счет средств местного бюджета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D75A8D">
              <w:rPr>
                <w:rFonts w:ascii="Times New Roman" w:hAnsi="Times New Roman"/>
                <w:sz w:val="18"/>
                <w:szCs w:val="18"/>
              </w:rPr>
              <w:t>548221,619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рублей:</w:t>
            </w:r>
          </w:p>
          <w:p w:rsidR="000A620D" w:rsidRPr="006B2A2C" w:rsidRDefault="000A620D" w:rsidP="000A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D75A8D">
              <w:rPr>
                <w:rFonts w:ascii="Times New Roman" w:hAnsi="Times New Roman"/>
                <w:sz w:val="18"/>
                <w:szCs w:val="18"/>
              </w:rPr>
              <w:t>182732,219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122069,8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121709,8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121709,8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тыс.рублей</w:t>
            </w:r>
          </w:p>
          <w:p w:rsidR="000A620D" w:rsidRPr="006B2A2C" w:rsidRDefault="000A620D" w:rsidP="00396DDC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outlineLvl w:val="1"/>
              <w:rPr>
                <w:rFonts w:ascii="Times New Roman" w:hAnsi="Times New Roman"/>
                <w:b/>
                <w:sz w:val="20"/>
                <w:szCs w:val="28"/>
              </w:rPr>
            </w:pPr>
            <w:r w:rsidRPr="006B2A2C">
              <w:rPr>
                <w:rFonts w:ascii="Times New Roman" w:hAnsi="Times New Roman"/>
                <w:b/>
                <w:sz w:val="20"/>
                <w:szCs w:val="28"/>
              </w:rPr>
              <w:t>Финансирование за счет средств областного бюджета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</w:rPr>
              <w:t>3000,0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рублей:</w:t>
            </w:r>
          </w:p>
          <w:p w:rsidR="000A620D" w:rsidRPr="006B2A2C" w:rsidRDefault="000A620D" w:rsidP="000A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3000,0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0,0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– 0 тыс. рублей;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– 0 тыс. рублей;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B2A2C">
              <w:rPr>
                <w:rFonts w:ascii="Times New Roman" w:hAnsi="Times New Roman"/>
                <w:b/>
                <w:sz w:val="18"/>
                <w:szCs w:val="18"/>
              </w:rPr>
              <w:t xml:space="preserve">Финансирование  за счет средств федерального бюджета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2600,443</w:t>
            </w:r>
            <w:r w:rsidRPr="006B2A2C">
              <w:rPr>
                <w:rFonts w:ascii="Times New Roman" w:hAnsi="Times New Roman"/>
                <w:b/>
                <w:sz w:val="18"/>
                <w:szCs w:val="18"/>
              </w:rPr>
              <w:t xml:space="preserve"> тыс. рублей:</w:t>
            </w:r>
          </w:p>
          <w:p w:rsidR="000A620D" w:rsidRPr="006B2A2C" w:rsidRDefault="000A620D" w:rsidP="000A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2600,443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0,0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– 0,0 тыс. рублей;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– 0,0 тыс. рублей;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B2A2C">
              <w:rPr>
                <w:rFonts w:ascii="Times New Roman" w:hAnsi="Times New Roman"/>
                <w:b/>
                <w:sz w:val="20"/>
                <w:szCs w:val="28"/>
              </w:rPr>
              <w:t>Финансирование за счет внебюджетных средств</w:t>
            </w:r>
            <w:r w:rsidRPr="006B2A2C">
              <w:rPr>
                <w:rFonts w:ascii="Times New Roman" w:hAnsi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55438,070</w:t>
            </w:r>
            <w:r w:rsidRPr="006B2A2C">
              <w:rPr>
                <w:rFonts w:ascii="Times New Roman" w:hAnsi="Times New Roman"/>
                <w:b/>
                <w:sz w:val="18"/>
                <w:szCs w:val="18"/>
              </w:rPr>
              <w:t xml:space="preserve"> тыс. рублей:</w:t>
            </w:r>
          </w:p>
          <w:p w:rsidR="000A620D" w:rsidRPr="006B2A2C" w:rsidRDefault="000A620D" w:rsidP="000A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36328,3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13236,59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2936,59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рублей;</w:t>
            </w:r>
          </w:p>
          <w:p w:rsidR="000A620D" w:rsidRPr="006B2A2C" w:rsidRDefault="000A620D" w:rsidP="000A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2936,59</w:t>
            </w:r>
            <w:r w:rsidRPr="006B2A2C">
              <w:rPr>
                <w:rFonts w:ascii="Times New Roman" w:hAnsi="Times New Roman"/>
                <w:sz w:val="18"/>
                <w:szCs w:val="18"/>
              </w:rPr>
              <w:t xml:space="preserve"> тыс. рублей.</w:t>
            </w:r>
          </w:p>
        </w:tc>
      </w:tr>
      <w:tr w:rsidR="000A620D" w:rsidRPr="006B2A2C" w:rsidTr="00396DDC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C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Наиболее эффективное развитие организационно-хозяйственной деятельности подведомственных учреждений;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Улучшение качества жизни населения за счет проведения программных мероприятий, направленных на развитие всех отраслей  жизнеобеспечения;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Строительство очистных сооружений;</w:t>
            </w:r>
          </w:p>
          <w:p w:rsidR="000A620D" w:rsidRPr="006B2A2C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Улучшение экологической ситуации в Калтанском городском округе;</w:t>
            </w:r>
          </w:p>
          <w:p w:rsidR="000A620D" w:rsidRPr="0070588B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18"/>
                <w:szCs w:val="18"/>
              </w:rPr>
              <w:t xml:space="preserve">Достижение 100% расчета за ТЭР с использованием приборов </w:t>
            </w:r>
            <w:r w:rsidRPr="0070588B">
              <w:rPr>
                <w:rFonts w:ascii="Times New Roman" w:hAnsi="Times New Roman"/>
                <w:sz w:val="20"/>
                <w:szCs w:val="20"/>
              </w:rPr>
              <w:t>коммерческого учета;</w:t>
            </w:r>
          </w:p>
          <w:p w:rsidR="000A620D" w:rsidRPr="0070588B" w:rsidRDefault="000A620D" w:rsidP="00396D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>Снижение потерь энергоресурсов в инженерных сетях;</w:t>
            </w:r>
          </w:p>
          <w:p w:rsidR="000A620D" w:rsidRPr="0070588B" w:rsidRDefault="000A620D" w:rsidP="00396DD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 xml:space="preserve">Энергосбережение и повышение энергетической эффективности на территории Калтанского  городского округа,  в том числе снижение потребления топливно-энергетических </w:t>
            </w:r>
            <w:r w:rsidRPr="0070588B">
              <w:rPr>
                <w:rFonts w:ascii="Times New Roman" w:hAnsi="Times New Roman"/>
                <w:sz w:val="20"/>
                <w:szCs w:val="20"/>
              </w:rPr>
              <w:lastRenderedPageBreak/>
              <w:t>ресурсов  с 2014 и по 2017 годы включительно, не менее чем  на 8 %:</w:t>
            </w:r>
          </w:p>
          <w:p w:rsidR="000A620D" w:rsidRPr="0070588B" w:rsidRDefault="000A620D" w:rsidP="0039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>снижение удельного расхода  электрической энергии в 2015 году по сравнению с 2014 годом на 0,6 кВт.ч/м.кв.                                                                       снижение удельного расхода тепловой энергии   в 2015 году по сравнению с 2014 г. на 0,014Гкал/кв.м.</w:t>
            </w:r>
          </w:p>
          <w:p w:rsidR="000A620D" w:rsidRPr="0070588B" w:rsidRDefault="000A620D" w:rsidP="0039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снижение удельного расхода холодной воды а 2015 году по сравнению с 2014 годом на 0,001м3/чел.</w:t>
            </w:r>
          </w:p>
          <w:p w:rsidR="000A620D" w:rsidRPr="0070588B" w:rsidRDefault="000A620D" w:rsidP="0039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снижение удельного расхода горячей воды 2015 году по сравнению с 2014 годом на 0,057м3/чел.</w:t>
            </w:r>
          </w:p>
          <w:p w:rsidR="000A620D" w:rsidRPr="0070588B" w:rsidRDefault="000A620D" w:rsidP="0039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>снижение удельного расхода электрической энергии в 2016 г. на  0,37 кВт.ч/м2</w:t>
            </w:r>
          </w:p>
          <w:p w:rsidR="000A620D" w:rsidRPr="0070588B" w:rsidRDefault="000A620D" w:rsidP="0039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>снижение удельного расхода тепловой энергии  в 2016 г. на 0,002Гкал/кв.м.</w:t>
            </w:r>
          </w:p>
          <w:p w:rsidR="000A620D" w:rsidRPr="0070588B" w:rsidRDefault="000A620D" w:rsidP="0039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снижение удельного расхода холодной воды в 2016 г. на 0,001м3/чел.</w:t>
            </w:r>
          </w:p>
          <w:p w:rsidR="000A620D" w:rsidRPr="0070588B" w:rsidRDefault="000A620D" w:rsidP="00396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88B">
              <w:rPr>
                <w:rFonts w:ascii="Times New Roman" w:hAnsi="Times New Roman"/>
                <w:sz w:val="20"/>
                <w:szCs w:val="20"/>
              </w:rPr>
              <w:t xml:space="preserve"> снижение удельного расхода горячей воды в 2016 г. на 0,004м3/чел.</w:t>
            </w:r>
          </w:p>
          <w:p w:rsidR="000A620D" w:rsidRPr="004B5972" w:rsidRDefault="000A620D" w:rsidP="0039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Default="000A620D" w:rsidP="000A620D">
      <w:pPr>
        <w:pStyle w:val="ConsPlusNonformat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</w:rPr>
      </w:pPr>
      <w:r w:rsidRPr="0023578A">
        <w:rPr>
          <w:rFonts w:ascii="Times New Roman" w:hAnsi="Times New Roman" w:cs="Times New Roman"/>
          <w:b/>
          <w:sz w:val="28"/>
        </w:rPr>
        <w:t>Муниципальная программа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3578A">
        <w:rPr>
          <w:rFonts w:ascii="Times New Roman" w:hAnsi="Times New Roman" w:cs="Times New Roman"/>
          <w:b/>
          <w:sz w:val="28"/>
        </w:rPr>
        <w:t>«Развитие инфраструктуры жизнеобеспечения населения, энергосбережение и повышение энергетической эффективности Калтанского городского округа» на 201</w:t>
      </w:r>
      <w:r>
        <w:rPr>
          <w:rFonts w:ascii="Times New Roman" w:hAnsi="Times New Roman" w:cs="Times New Roman"/>
          <w:b/>
          <w:sz w:val="28"/>
        </w:rPr>
        <w:t>5</w:t>
      </w:r>
      <w:r w:rsidRPr="0023578A">
        <w:rPr>
          <w:rFonts w:ascii="Times New Roman" w:hAnsi="Times New Roman" w:cs="Times New Roman"/>
          <w:b/>
          <w:sz w:val="28"/>
        </w:rPr>
        <w:t>-201</w:t>
      </w:r>
      <w:r>
        <w:rPr>
          <w:rFonts w:ascii="Times New Roman" w:hAnsi="Times New Roman" w:cs="Times New Roman"/>
          <w:b/>
          <w:sz w:val="28"/>
        </w:rPr>
        <w:t>8</w:t>
      </w:r>
      <w:r w:rsidRPr="0023578A">
        <w:rPr>
          <w:rFonts w:ascii="Times New Roman" w:hAnsi="Times New Roman" w:cs="Times New Roman"/>
          <w:b/>
          <w:sz w:val="28"/>
        </w:rPr>
        <w:t xml:space="preserve"> годы</w:t>
      </w:r>
    </w:p>
    <w:p w:rsidR="000A620D" w:rsidRPr="0023578A" w:rsidRDefault="000A620D" w:rsidP="000A620D">
      <w:pPr>
        <w:pStyle w:val="ConsPlusNonformat"/>
        <w:ind w:left="720"/>
        <w:rPr>
          <w:rFonts w:ascii="Times New Roman" w:hAnsi="Times New Roman" w:cs="Times New Roman"/>
          <w:b/>
          <w:sz w:val="28"/>
        </w:rPr>
      </w:pPr>
    </w:p>
    <w:p w:rsidR="000A620D" w:rsidRPr="00FB1541" w:rsidRDefault="000A620D" w:rsidP="000A620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0A620D" w:rsidRPr="00EA33B3" w:rsidRDefault="000A620D" w:rsidP="000A620D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0A620D" w:rsidRPr="006D5706" w:rsidRDefault="000A620D" w:rsidP="000A62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6D5706">
        <w:rPr>
          <w:rFonts w:ascii="Times New Roman" w:hAnsi="Times New Roman"/>
          <w:sz w:val="24"/>
          <w:szCs w:val="24"/>
        </w:rPr>
        <w:t>Программа направлена на осуществление субъектами бюджетного планирования государственной политики в установленных сферах деятельности, обеспечение достижения целей и задач социально-экономического развития, повышение результативности расходов бюджета городского округа.</w:t>
      </w:r>
    </w:p>
    <w:p w:rsidR="000A620D" w:rsidRPr="009B0757" w:rsidRDefault="000A620D" w:rsidP="000A6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0757">
        <w:rPr>
          <w:rFonts w:ascii="Times New Roman" w:hAnsi="Times New Roman"/>
          <w:sz w:val="24"/>
          <w:szCs w:val="24"/>
        </w:rPr>
        <w:t>Проблема обеспечения объектами социальной сферы в Калтанском городском округе стоит очень остро.</w:t>
      </w:r>
    </w:p>
    <w:p w:rsidR="000A620D" w:rsidRPr="009B0757" w:rsidRDefault="000A620D" w:rsidP="000A6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0757">
        <w:rPr>
          <w:rFonts w:ascii="Times New Roman" w:hAnsi="Times New Roman"/>
          <w:sz w:val="24"/>
          <w:szCs w:val="24"/>
        </w:rPr>
        <w:t>Решить вопросы предполагается посредством подпрограммы «Выполнение и проведение работ по инженерным, геологическим, геофизическим изысканиям».</w:t>
      </w:r>
    </w:p>
    <w:p w:rsidR="000A620D" w:rsidRPr="009B0757" w:rsidRDefault="000A620D" w:rsidP="000A6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0757">
        <w:rPr>
          <w:rFonts w:ascii="Times New Roman" w:hAnsi="Times New Roman"/>
          <w:sz w:val="24"/>
          <w:szCs w:val="24"/>
        </w:rPr>
        <w:t>Снятие остроты проблемы обеспеченности объектами социальной сферы, улучшения материально-технической базы различных отраслей, которая требует совершенствования и обновления, так как изношена и не соответствует современным правилам и нормативам.</w:t>
      </w:r>
    </w:p>
    <w:p w:rsidR="000A620D" w:rsidRPr="009B0757" w:rsidRDefault="000A620D" w:rsidP="000A6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0757">
        <w:rPr>
          <w:rFonts w:ascii="Times New Roman" w:hAnsi="Times New Roman"/>
          <w:sz w:val="24"/>
          <w:szCs w:val="24"/>
        </w:rPr>
        <w:t>Недостаток финансовых средств не позволяет в полном объеме проводить профилактические и капитальные работы в соответствии с нормативными требованиями по межремонтным срокам, что может в краткосрочной перспективе привести к существенному ухудшению состояния улично-дорожной сети городского округа.</w:t>
      </w:r>
    </w:p>
    <w:p w:rsidR="000A620D" w:rsidRDefault="000A620D" w:rsidP="000A6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0757">
        <w:rPr>
          <w:rFonts w:ascii="Times New Roman" w:hAnsi="Times New Roman"/>
          <w:sz w:val="24"/>
          <w:szCs w:val="24"/>
        </w:rPr>
        <w:t xml:space="preserve">С каждым годом повышаются требования комфортного проживания населения в городском округе, требования к безопасности дорожного движения, что предполагает качественную работу по содержанию и ремонту улично-дорожной сети. </w:t>
      </w:r>
    </w:p>
    <w:p w:rsidR="000A620D" w:rsidRPr="0070588B" w:rsidRDefault="000A620D" w:rsidP="000A6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8B">
        <w:rPr>
          <w:rFonts w:ascii="Times New Roman" w:hAnsi="Times New Roman" w:cs="Times New Roman"/>
          <w:sz w:val="24"/>
          <w:szCs w:val="24"/>
        </w:rPr>
        <w:t>Выполнение мероприятий Программы позволит достичь следующих результатов в области энергосбережения:</w:t>
      </w:r>
    </w:p>
    <w:p w:rsidR="000A620D" w:rsidRPr="0070588B" w:rsidRDefault="000A620D" w:rsidP="000A6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8B">
        <w:rPr>
          <w:rFonts w:ascii="Times New Roman" w:hAnsi="Times New Roman" w:cs="Times New Roman"/>
          <w:sz w:val="24"/>
          <w:szCs w:val="24"/>
        </w:rPr>
        <w:t>- расчет за ТЭР с использованием приборов коммерческого учета составит 100%;</w:t>
      </w:r>
    </w:p>
    <w:p w:rsidR="000A620D" w:rsidRPr="0070588B" w:rsidRDefault="000A620D" w:rsidP="000A6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88B">
        <w:rPr>
          <w:rFonts w:ascii="Times New Roman" w:hAnsi="Times New Roman" w:cs="Times New Roman"/>
          <w:sz w:val="24"/>
          <w:szCs w:val="24"/>
        </w:rPr>
        <w:t>- снизить фактический объем потерь в инженерных сетях при транспортировке энергоресурса;</w:t>
      </w:r>
    </w:p>
    <w:p w:rsidR="000A620D" w:rsidRPr="0070588B" w:rsidRDefault="000A620D" w:rsidP="000A620D">
      <w:pPr>
        <w:spacing w:after="0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- снизить потребления энергетических ресурсов бюджетными учреждениями до конца 2017 года на 8%:</w:t>
      </w:r>
    </w:p>
    <w:p w:rsidR="000A620D" w:rsidRPr="0070588B" w:rsidRDefault="000A620D" w:rsidP="000A620D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lastRenderedPageBreak/>
        <w:t xml:space="preserve">снижение удельного расхода  электрической энергии в 2015 году по сравнению с 2014 годом на 0,6 кВт.ч/м.кв.                                                                    </w:t>
      </w:r>
    </w:p>
    <w:p w:rsidR="000A620D" w:rsidRPr="0070588B" w:rsidRDefault="000A620D" w:rsidP="000A620D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снижение удельного расхода тепловой энергии   в 2015 году по сравнению с 2014 г. на 0,014Гкал/кв.м.</w:t>
      </w:r>
    </w:p>
    <w:p w:rsidR="000A620D" w:rsidRPr="0070588B" w:rsidRDefault="000A620D" w:rsidP="000A620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снижение удельного расхода холодной воды а 2015 году по сравнению с 2014 годом на 0,001м3/чел.</w:t>
      </w:r>
    </w:p>
    <w:p w:rsidR="000A620D" w:rsidRPr="0070588B" w:rsidRDefault="000A620D" w:rsidP="000A620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снижение удельного расхода горячей воды 2015 году по сравнению с 2014 годом на 0,057м3/чел.</w:t>
      </w:r>
    </w:p>
    <w:p w:rsidR="000A620D" w:rsidRPr="0070588B" w:rsidRDefault="000A620D" w:rsidP="000A620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снижение удельного расхода электрической энергии в 2016 г. на  0,37 кВт.ч/м2</w:t>
      </w:r>
    </w:p>
    <w:p w:rsidR="000A620D" w:rsidRPr="0070588B" w:rsidRDefault="000A620D" w:rsidP="000A620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снижение удельного расхода тепловой энергии  в 2016 г. на 0,002Гкал/кв.м.</w:t>
      </w:r>
    </w:p>
    <w:p w:rsidR="000A620D" w:rsidRPr="0070588B" w:rsidRDefault="000A620D" w:rsidP="000A620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 xml:space="preserve"> снижение удельного расхода холодной воды в 2016 г. на 0,001м3/чел.</w:t>
      </w:r>
    </w:p>
    <w:p w:rsidR="000A620D" w:rsidRPr="0070588B" w:rsidRDefault="000A620D" w:rsidP="000A620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снижение удельного расхода горячей воды в 2016 г. на 0,004м3/чел.</w:t>
      </w:r>
    </w:p>
    <w:p w:rsidR="000A620D" w:rsidRPr="0070588B" w:rsidRDefault="000A620D" w:rsidP="000A620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снижение удельного расхода электрической энергии в 2017 г. на  0,42 кВт.ч/м2</w:t>
      </w:r>
    </w:p>
    <w:p w:rsidR="000A620D" w:rsidRPr="0070588B" w:rsidRDefault="000A620D" w:rsidP="000A620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снижение удельного расхода тепловой энергии  в 2017 г. на 0,003 Гкал/кв.м.</w:t>
      </w:r>
    </w:p>
    <w:p w:rsidR="000A620D" w:rsidRPr="0070588B" w:rsidRDefault="000A620D" w:rsidP="000A620D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снижение удельного расхода холодной воды в 2017 г. на 0,001м3/чел.</w:t>
      </w:r>
    </w:p>
    <w:p w:rsidR="000A620D" w:rsidRPr="0070588B" w:rsidRDefault="000A620D" w:rsidP="000A620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- Экономия за 2015 год:</w:t>
      </w:r>
    </w:p>
    <w:p w:rsidR="000A620D" w:rsidRPr="0070588B" w:rsidRDefault="000A620D" w:rsidP="000A620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ЭЭ  - 8 514 тыс. кВтч,   3 308,37 тыс. руб.</w:t>
      </w:r>
    </w:p>
    <w:p w:rsidR="000A620D" w:rsidRPr="0070588B" w:rsidRDefault="000A620D" w:rsidP="000A620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ТЭ – 61,12 тыс. Гкал.,  18  405,75тыс. руб.</w:t>
      </w:r>
    </w:p>
    <w:p w:rsidR="000A620D" w:rsidRPr="0070588B" w:rsidRDefault="000A620D" w:rsidP="000A620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вода  198,3 тыс. куб.м.,   1 584,3 тыс. руб.</w:t>
      </w:r>
    </w:p>
    <w:p w:rsidR="000A620D" w:rsidRPr="0070588B" w:rsidRDefault="000A620D" w:rsidP="000A620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 xml:space="preserve">Всего экономия: на сумму – 23 298,42 тыс. руб. </w:t>
      </w:r>
    </w:p>
    <w:p w:rsidR="000A620D" w:rsidRDefault="000A620D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A620D" w:rsidRPr="0095158E" w:rsidRDefault="000A620D" w:rsidP="000A62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5158E">
        <w:rPr>
          <w:rFonts w:ascii="Times New Roman" w:hAnsi="Times New Roman"/>
          <w:b/>
          <w:sz w:val="24"/>
          <w:szCs w:val="24"/>
        </w:rPr>
        <w:t>2. ОСНОВНЫЕ ЦЕЛИ, ЗАДАЧИ, СРОКИ РЕАЛИЗАЦИИ ПРОГРАММЫ</w:t>
      </w:r>
    </w:p>
    <w:p w:rsidR="000A620D" w:rsidRPr="009B0757" w:rsidRDefault="000A620D" w:rsidP="000A6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20D" w:rsidRPr="009B0757" w:rsidRDefault="000A620D" w:rsidP="000A62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9B0757">
        <w:rPr>
          <w:rFonts w:ascii="Times New Roman" w:hAnsi="Times New Roman"/>
          <w:sz w:val="24"/>
          <w:szCs w:val="24"/>
        </w:rPr>
        <w:t>Программа разработана для достижения следующих основных целей:</w:t>
      </w:r>
    </w:p>
    <w:p w:rsidR="000A620D" w:rsidRPr="009B0757" w:rsidRDefault="000A620D" w:rsidP="000A62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B0757">
        <w:rPr>
          <w:rFonts w:ascii="Times New Roman" w:hAnsi="Times New Roman"/>
          <w:sz w:val="24"/>
          <w:szCs w:val="24"/>
        </w:rPr>
        <w:t>- организация наиболее эффективной деятельности подведомственных учреждений муниципального казенного учреждения «Управление по жизнеобеспечению» Калтанского городского округа;</w:t>
      </w:r>
    </w:p>
    <w:p w:rsidR="000A620D" w:rsidRPr="009B0757" w:rsidRDefault="000A620D" w:rsidP="000A620D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 xml:space="preserve"> - комплексное решение проблемы перехода к устойчивому функционированию и развитию инфраструктуры жизнеобеспечения жителей Калтанского городского округа;</w:t>
      </w:r>
    </w:p>
    <w:p w:rsidR="000A620D" w:rsidRPr="009B0757" w:rsidRDefault="000A620D" w:rsidP="000A620D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- организация наиболее эффективной работы бюджетных организаций Калтанского городского округа;</w:t>
      </w:r>
    </w:p>
    <w:p w:rsidR="000A620D" w:rsidRPr="009B0757" w:rsidRDefault="000A620D" w:rsidP="000A620D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- улучшение экологической обстановки в Калтанском городском округе;</w:t>
      </w:r>
    </w:p>
    <w:p w:rsidR="000A620D" w:rsidRDefault="000A620D" w:rsidP="000A62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757">
        <w:rPr>
          <w:rFonts w:ascii="Times New Roman" w:hAnsi="Times New Roman"/>
          <w:sz w:val="24"/>
          <w:szCs w:val="24"/>
        </w:rPr>
        <w:t>- обеспечение населения Кемеровской области объектами социальной сферы</w:t>
      </w:r>
      <w:r>
        <w:rPr>
          <w:rFonts w:ascii="Times New Roman" w:hAnsi="Times New Roman"/>
          <w:sz w:val="24"/>
          <w:szCs w:val="24"/>
        </w:rPr>
        <w:t>;</w:t>
      </w:r>
    </w:p>
    <w:p w:rsidR="000A620D" w:rsidRDefault="000A620D" w:rsidP="000A62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 энергетической эффективности при производстве, передаче и потреблении энергетических ресурсов на территории Калтанского городского округа.</w:t>
      </w:r>
    </w:p>
    <w:p w:rsidR="000A620D" w:rsidRPr="009B0757" w:rsidRDefault="000A620D" w:rsidP="000A62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</w:t>
      </w:r>
      <w:r w:rsidRPr="00A6755F">
        <w:rPr>
          <w:rFonts w:ascii="Times New Roman" w:hAnsi="Times New Roman"/>
          <w:sz w:val="24"/>
          <w:szCs w:val="24"/>
        </w:rPr>
        <w:t>нергосбережение и повышение энергетической эффективности на территории Калтанского  городского округа,  в том числе снижение потребления топливно-энергетических ресурсов  с 2014 и по 2017 годы включительно, не менее чем  на 8 %.</w:t>
      </w:r>
    </w:p>
    <w:p w:rsidR="000A620D" w:rsidRPr="00155831" w:rsidRDefault="000A620D" w:rsidP="000A6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155831">
        <w:rPr>
          <w:rFonts w:ascii="Times New Roman" w:hAnsi="Times New Roman"/>
          <w:b/>
          <w:sz w:val="24"/>
          <w:szCs w:val="24"/>
        </w:rPr>
        <w:t>Для достижения поставленных целей, необходимо решить следующие задачи:</w:t>
      </w:r>
    </w:p>
    <w:p w:rsidR="000A620D" w:rsidRPr="009B0757" w:rsidRDefault="000A620D" w:rsidP="000A620D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B0757">
        <w:rPr>
          <w:rFonts w:ascii="Times New Roman" w:hAnsi="Times New Roman"/>
          <w:color w:val="000000"/>
          <w:sz w:val="24"/>
          <w:szCs w:val="24"/>
        </w:rPr>
        <w:t>-  организация хозяйственной деятельности</w:t>
      </w:r>
      <w:r w:rsidRPr="009B0757">
        <w:rPr>
          <w:rFonts w:ascii="Times New Roman" w:hAnsi="Times New Roman"/>
          <w:sz w:val="24"/>
          <w:szCs w:val="24"/>
        </w:rPr>
        <w:t xml:space="preserve"> подведомственных учреждений</w:t>
      </w:r>
      <w:r w:rsidRPr="009B0757">
        <w:rPr>
          <w:rFonts w:ascii="Times New Roman" w:hAnsi="Times New Roman"/>
          <w:color w:val="000000"/>
          <w:sz w:val="24"/>
          <w:szCs w:val="24"/>
        </w:rPr>
        <w:t>;</w:t>
      </w:r>
    </w:p>
    <w:p w:rsidR="000A620D" w:rsidRPr="009B0757" w:rsidRDefault="000A620D" w:rsidP="000A620D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B0757">
        <w:rPr>
          <w:rFonts w:ascii="Times New Roman" w:hAnsi="Times New Roman"/>
          <w:color w:val="000000"/>
          <w:sz w:val="24"/>
          <w:szCs w:val="24"/>
        </w:rPr>
        <w:t>- выделение денежных средств на оплату труда подведомственным учреждениям;</w:t>
      </w:r>
    </w:p>
    <w:p w:rsidR="000A620D" w:rsidRPr="009B0757" w:rsidRDefault="000A620D" w:rsidP="000A620D">
      <w:pPr>
        <w:pStyle w:val="1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B0757">
        <w:rPr>
          <w:rFonts w:ascii="Times New Roman" w:hAnsi="Times New Roman"/>
          <w:color w:val="000000"/>
          <w:sz w:val="24"/>
          <w:szCs w:val="24"/>
        </w:rPr>
        <w:t>-  выделение денежных средств, для  выплаты  коммунальных расходов подведомственным учреждениям;</w:t>
      </w:r>
    </w:p>
    <w:p w:rsidR="000A620D" w:rsidRPr="009B0757" w:rsidRDefault="000A620D" w:rsidP="000A620D">
      <w:pPr>
        <w:pStyle w:val="1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9B0757">
        <w:rPr>
          <w:rFonts w:ascii="Times New Roman" w:hAnsi="Times New Roman"/>
          <w:color w:val="000000"/>
          <w:sz w:val="24"/>
          <w:szCs w:val="24"/>
        </w:rPr>
        <w:t>- содержание имущества (вывоз ТБО)</w:t>
      </w:r>
    </w:p>
    <w:p w:rsidR="000A620D" w:rsidRPr="009B0757" w:rsidRDefault="000A620D" w:rsidP="000A62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0757">
        <w:rPr>
          <w:rFonts w:ascii="Times New Roman" w:hAnsi="Times New Roman"/>
          <w:color w:val="000000"/>
          <w:sz w:val="24"/>
          <w:szCs w:val="24"/>
        </w:rPr>
        <w:t xml:space="preserve">- выделение денежных средств на уплату налогов подведомственными учреждениями </w:t>
      </w:r>
    </w:p>
    <w:p w:rsidR="000A620D" w:rsidRPr="009B0757" w:rsidRDefault="000A620D" w:rsidP="000A620D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color w:val="000000"/>
          <w:sz w:val="24"/>
          <w:szCs w:val="24"/>
        </w:rPr>
        <w:t>- к</w:t>
      </w:r>
      <w:r w:rsidRPr="009B0757">
        <w:rPr>
          <w:rFonts w:ascii="Times New Roman" w:hAnsi="Times New Roman" w:cs="Times New Roman"/>
          <w:sz w:val="24"/>
          <w:szCs w:val="24"/>
        </w:rPr>
        <w:t>онцентрация финансовых ресурсов на строящихся объектах, позволяющая их завершить в максимально короткие сроки;</w:t>
      </w:r>
    </w:p>
    <w:p w:rsidR="000A620D" w:rsidRPr="009B0757" w:rsidRDefault="000A620D" w:rsidP="000A620D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9B0757">
        <w:rPr>
          <w:rFonts w:ascii="Times New Roman" w:hAnsi="Times New Roman" w:cs="Times New Roman"/>
          <w:sz w:val="24"/>
          <w:szCs w:val="24"/>
        </w:rPr>
        <w:t>- организация мероприятий направленных на улучшение экологической ситуации в Калтанском городском округе;</w:t>
      </w:r>
    </w:p>
    <w:p w:rsidR="000A620D" w:rsidRDefault="000A620D" w:rsidP="000A62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B0757">
        <w:rPr>
          <w:rFonts w:ascii="Times New Roman" w:hAnsi="Times New Roman"/>
          <w:sz w:val="24"/>
          <w:szCs w:val="24"/>
        </w:rPr>
        <w:lastRenderedPageBreak/>
        <w:t>- реализация мероприятий направленных на решение  проблем, связанных с развитием инфраструктуры Калтанского городского округа</w:t>
      </w:r>
      <w:r>
        <w:rPr>
          <w:rFonts w:ascii="Times New Roman" w:hAnsi="Times New Roman"/>
          <w:sz w:val="24"/>
          <w:szCs w:val="24"/>
        </w:rPr>
        <w:t>;</w:t>
      </w:r>
    </w:p>
    <w:p w:rsidR="000A620D" w:rsidRPr="0070588B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- реализация требований федерального законодательства № 261 об энергосбережении и повышении энергетической эффективности в том числе:</w:t>
      </w:r>
    </w:p>
    <w:p w:rsidR="000A620D" w:rsidRPr="0070588B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- создание условий для повышения эффективности производства, передачи и потребления энергетических ресурсов;</w:t>
      </w:r>
    </w:p>
    <w:p w:rsidR="000A620D" w:rsidRPr="0070588B" w:rsidRDefault="000A620D" w:rsidP="000A620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 xml:space="preserve">- </w:t>
      </w:r>
      <w:r w:rsidRPr="0070588B">
        <w:rPr>
          <w:rFonts w:ascii="Times New Roman" w:hAnsi="Times New Roman"/>
          <w:bCs/>
          <w:sz w:val="24"/>
          <w:szCs w:val="24"/>
        </w:rPr>
        <w:t xml:space="preserve"> учет и контроль всех получаемых и потребляемых энергоресурсов на территории Калтанского городского округа:</w:t>
      </w:r>
    </w:p>
    <w:p w:rsidR="000A620D" w:rsidRPr="0070588B" w:rsidRDefault="000A620D" w:rsidP="000A620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70588B">
        <w:rPr>
          <w:rFonts w:ascii="Times New Roman" w:hAnsi="Times New Roman"/>
          <w:bCs/>
          <w:sz w:val="24"/>
          <w:szCs w:val="24"/>
        </w:rPr>
        <w:t>установка приборов учета тепловой энергии;</w:t>
      </w:r>
    </w:p>
    <w:p w:rsidR="000A620D" w:rsidRPr="0070588B" w:rsidRDefault="000A620D" w:rsidP="000A620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70588B">
        <w:rPr>
          <w:rFonts w:ascii="Times New Roman" w:hAnsi="Times New Roman"/>
          <w:bCs/>
          <w:sz w:val="24"/>
          <w:szCs w:val="24"/>
        </w:rPr>
        <w:t>установка приборов учета холодной и горячее воды;</w:t>
      </w:r>
    </w:p>
    <w:p w:rsidR="000A620D" w:rsidRPr="0070588B" w:rsidRDefault="000A620D" w:rsidP="000A620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70588B">
        <w:rPr>
          <w:rFonts w:ascii="Times New Roman" w:hAnsi="Times New Roman"/>
          <w:bCs/>
          <w:sz w:val="24"/>
          <w:szCs w:val="24"/>
        </w:rPr>
        <w:t>- уменьшение потребления энергии и связанных с этим затрат по Калтанскому городскому окрогу;</w:t>
      </w:r>
    </w:p>
    <w:p w:rsidR="000A620D" w:rsidRPr="0070588B" w:rsidRDefault="000A620D" w:rsidP="000A620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70588B">
        <w:rPr>
          <w:rFonts w:ascii="Times New Roman" w:hAnsi="Times New Roman"/>
          <w:bCs/>
          <w:sz w:val="24"/>
          <w:szCs w:val="24"/>
        </w:rPr>
        <w:t>повышение энергетической эффективности системах уличного освещения;</w:t>
      </w:r>
    </w:p>
    <w:p w:rsidR="000A620D" w:rsidRPr="0070588B" w:rsidRDefault="000A620D" w:rsidP="000A620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70588B">
        <w:rPr>
          <w:rFonts w:ascii="Times New Roman" w:hAnsi="Times New Roman"/>
          <w:bCs/>
          <w:sz w:val="24"/>
          <w:szCs w:val="24"/>
        </w:rPr>
        <w:t>замена ламп накаливания уличного освещения на энергосберегающие;</w:t>
      </w:r>
    </w:p>
    <w:p w:rsidR="000A620D" w:rsidRPr="0070588B" w:rsidRDefault="000A620D" w:rsidP="000A620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70588B">
        <w:rPr>
          <w:rFonts w:ascii="Times New Roman" w:hAnsi="Times New Roman"/>
          <w:bCs/>
          <w:sz w:val="24"/>
          <w:szCs w:val="24"/>
        </w:rPr>
        <w:t>-   обеспечение  проведения периодических энергетических обследований;</w:t>
      </w:r>
    </w:p>
    <w:p w:rsidR="000A620D" w:rsidRPr="0070588B" w:rsidRDefault="000A620D" w:rsidP="000A620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70588B">
        <w:rPr>
          <w:rFonts w:ascii="Times New Roman" w:hAnsi="Times New Roman"/>
          <w:bCs/>
          <w:sz w:val="24"/>
          <w:szCs w:val="24"/>
        </w:rPr>
        <w:t xml:space="preserve"> - применение энергосберегающих технологий при модернизации, реконструкции и капитальном ремонте зданий и сооружений;</w:t>
      </w:r>
    </w:p>
    <w:p w:rsidR="000A620D" w:rsidRPr="0070588B" w:rsidRDefault="000A620D" w:rsidP="000A620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70588B">
        <w:rPr>
          <w:rFonts w:ascii="Times New Roman" w:hAnsi="Times New Roman"/>
          <w:bCs/>
          <w:sz w:val="24"/>
          <w:szCs w:val="24"/>
        </w:rPr>
        <w:t>- обучение и подготовка персонала;</w:t>
      </w:r>
    </w:p>
    <w:p w:rsidR="000A620D" w:rsidRPr="0070588B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70588B">
        <w:rPr>
          <w:rFonts w:ascii="Times New Roman" w:hAnsi="Times New Roman"/>
          <w:bCs/>
          <w:sz w:val="24"/>
          <w:szCs w:val="24"/>
        </w:rPr>
        <w:t>- к концу 2017 года заключение 5-ти энергосервисных контрактов.</w:t>
      </w:r>
    </w:p>
    <w:p w:rsidR="000A620D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70588B">
        <w:rPr>
          <w:rFonts w:ascii="Times New Roman" w:hAnsi="Times New Roman"/>
          <w:sz w:val="24"/>
          <w:szCs w:val="24"/>
        </w:rPr>
        <w:t>Поставленные в Программе задачи должны решаться путем формирования</w:t>
      </w:r>
      <w:r w:rsidRPr="009A4145">
        <w:rPr>
          <w:rFonts w:ascii="Times New Roman" w:hAnsi="Times New Roman"/>
          <w:sz w:val="24"/>
          <w:szCs w:val="24"/>
        </w:rPr>
        <w:t xml:space="preserve"> направлений деятельности программы, и условий для самодостаточного развития территорий городского округа, применения ресурсосберегающих подходов и технологий, создания благоприятного инвестиционного и предпринимательского климата в сфере обустройства городского округа.</w:t>
      </w:r>
    </w:p>
    <w:p w:rsidR="000A620D" w:rsidRDefault="000A620D" w:rsidP="000A62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A620D" w:rsidRPr="009B0757" w:rsidRDefault="000A620D" w:rsidP="000A62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9B0757">
        <w:rPr>
          <w:rFonts w:ascii="Times New Roman" w:hAnsi="Times New Roman"/>
          <w:b/>
          <w:sz w:val="24"/>
          <w:szCs w:val="24"/>
        </w:rPr>
        <w:t>. СИСТЕМА ПРОГРАММНЫХ МЕРОПРИЯТИЙ</w:t>
      </w:r>
    </w:p>
    <w:p w:rsidR="000A620D" w:rsidRPr="009B0757" w:rsidRDefault="000A620D" w:rsidP="000A6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20D" w:rsidRPr="009B0757" w:rsidRDefault="000A620D" w:rsidP="000A6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B0757">
        <w:rPr>
          <w:rFonts w:ascii="Times New Roman" w:hAnsi="Times New Roman"/>
          <w:sz w:val="24"/>
          <w:szCs w:val="24"/>
        </w:rPr>
        <w:t xml:space="preserve">Программа включает в себя </w:t>
      </w:r>
      <w:r>
        <w:rPr>
          <w:rFonts w:ascii="Times New Roman" w:hAnsi="Times New Roman"/>
          <w:sz w:val="24"/>
          <w:szCs w:val="24"/>
        </w:rPr>
        <w:t>5</w:t>
      </w:r>
      <w:r w:rsidRPr="009B0757">
        <w:rPr>
          <w:rFonts w:ascii="Times New Roman" w:hAnsi="Times New Roman"/>
          <w:sz w:val="24"/>
          <w:szCs w:val="24"/>
        </w:rPr>
        <w:t xml:space="preserve"> подпрограмм, каждая из которых предусматривает реализацию конкретных направлений деятельности.</w:t>
      </w:r>
    </w:p>
    <w:p w:rsidR="000A620D" w:rsidRPr="00435794" w:rsidRDefault="000A620D" w:rsidP="000A620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435794">
        <w:rPr>
          <w:rFonts w:ascii="Times New Roman" w:hAnsi="Times New Roman"/>
          <w:b/>
          <w:color w:val="000000"/>
          <w:sz w:val="24"/>
          <w:szCs w:val="24"/>
        </w:rPr>
        <w:t xml:space="preserve">Развитие инфраструктуры жизнеобеспечения населения: </w:t>
      </w:r>
    </w:p>
    <w:p w:rsidR="000A620D" w:rsidRDefault="000A620D" w:rsidP="000A62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 w:rsidRPr="009B0757">
        <w:rPr>
          <w:rFonts w:ascii="Times New Roman" w:hAnsi="Times New Roman"/>
          <w:bCs/>
          <w:color w:val="000000"/>
          <w:sz w:val="24"/>
          <w:szCs w:val="24"/>
        </w:rPr>
        <w:t>Благоустройство территории Калтанского городского округа.</w:t>
      </w:r>
    </w:p>
    <w:p w:rsidR="000A620D" w:rsidRPr="009B0757" w:rsidRDefault="000A620D" w:rsidP="000A62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Уличное  освещение</w:t>
      </w:r>
    </w:p>
    <w:p w:rsidR="000A620D" w:rsidRPr="009B0757" w:rsidRDefault="000A620D" w:rsidP="000A620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B0757">
        <w:rPr>
          <w:rFonts w:ascii="Times New Roman" w:hAnsi="Times New Roman"/>
          <w:bCs/>
          <w:color w:val="000000"/>
          <w:sz w:val="24"/>
          <w:szCs w:val="24"/>
        </w:rPr>
        <w:t>Модернизация объектов коммунальной инфраструктуры и поддержки жилищно-коммунального хозяйства к зиме.</w:t>
      </w:r>
    </w:p>
    <w:p w:rsidR="000A620D" w:rsidRPr="009B0757" w:rsidRDefault="000A620D" w:rsidP="000A620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B0757">
        <w:rPr>
          <w:rFonts w:ascii="Times New Roman" w:hAnsi="Times New Roman"/>
          <w:bCs/>
          <w:color w:val="000000"/>
          <w:sz w:val="24"/>
          <w:szCs w:val="24"/>
        </w:rPr>
        <w:t>Экология и природные ресурсы.</w:t>
      </w:r>
    </w:p>
    <w:p w:rsidR="000A620D" w:rsidRDefault="000A620D" w:rsidP="000A620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B0757">
        <w:rPr>
          <w:rFonts w:ascii="Times New Roman" w:hAnsi="Times New Roman"/>
          <w:bCs/>
          <w:color w:val="000000"/>
          <w:sz w:val="24"/>
          <w:szCs w:val="24"/>
        </w:rPr>
        <w:t>Выполнение и проведение работ по инженерным, геологическим, геофизическими изысканиями.</w:t>
      </w:r>
    </w:p>
    <w:p w:rsidR="000A620D" w:rsidRPr="009B0757" w:rsidRDefault="000A620D" w:rsidP="000A620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B0757">
        <w:rPr>
          <w:rFonts w:ascii="Times New Roman" w:hAnsi="Times New Roman"/>
          <w:bCs/>
          <w:color w:val="000000"/>
          <w:sz w:val="24"/>
          <w:szCs w:val="24"/>
        </w:rPr>
        <w:t>Строительство объектов инфраструктуры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Калтанского городского округа.</w:t>
      </w:r>
    </w:p>
    <w:p w:rsidR="000A620D" w:rsidRDefault="000A620D" w:rsidP="000A620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B0757">
        <w:rPr>
          <w:rFonts w:ascii="Times New Roman" w:hAnsi="Times New Roman"/>
          <w:bCs/>
          <w:color w:val="000000"/>
          <w:sz w:val="24"/>
          <w:szCs w:val="24"/>
        </w:rPr>
        <w:t>Строительство очистных сооружений канализационных сточных вод, главного коллектора, содержание природоохранных объектов.</w:t>
      </w:r>
    </w:p>
    <w:p w:rsidR="000A620D" w:rsidRPr="009B0757" w:rsidRDefault="000A620D" w:rsidP="000A620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B0757">
        <w:rPr>
          <w:rFonts w:ascii="Times New Roman" w:hAnsi="Times New Roman"/>
          <w:bCs/>
          <w:color w:val="000000"/>
          <w:sz w:val="24"/>
          <w:szCs w:val="24"/>
        </w:rPr>
        <w:t>Содержание муниципального жилого фонда.</w:t>
      </w:r>
    </w:p>
    <w:p w:rsidR="000A620D" w:rsidRDefault="000A620D" w:rsidP="000A620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B0757">
        <w:rPr>
          <w:rFonts w:ascii="Times New Roman" w:hAnsi="Times New Roman"/>
          <w:bCs/>
          <w:color w:val="000000"/>
          <w:sz w:val="24"/>
          <w:szCs w:val="24"/>
        </w:rPr>
        <w:t>Капитальный ремонт многоквартирных домов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A620D" w:rsidRDefault="000A620D" w:rsidP="000A620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Ремонт и содержание действующей сети автомобильных дорог общего пользования местного значения</w:t>
      </w:r>
    </w:p>
    <w:p w:rsidR="000A620D" w:rsidRPr="009B0757" w:rsidRDefault="000A620D" w:rsidP="000A620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искусственные сооружения расположенные на них,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 (муниципальный дорожных фонд) </w:t>
      </w:r>
    </w:p>
    <w:p w:rsidR="000A620D" w:rsidRDefault="000A620D" w:rsidP="000A620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Организация транспортного обслуживания населения в границах городского округа</w:t>
      </w:r>
    </w:p>
    <w:p w:rsidR="000A620D" w:rsidRDefault="000A620D" w:rsidP="000A620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A620D" w:rsidRPr="001C29E5" w:rsidRDefault="000A620D" w:rsidP="000A620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29E5">
        <w:rPr>
          <w:rFonts w:ascii="Times New Roman" w:hAnsi="Times New Roman"/>
          <w:b/>
          <w:color w:val="000000"/>
          <w:sz w:val="24"/>
          <w:szCs w:val="24"/>
        </w:rPr>
        <w:lastRenderedPageBreak/>
        <w:t>Организация и развитие сферы жизнеобеспечения в Калтанском городском округе:</w:t>
      </w:r>
    </w:p>
    <w:p w:rsidR="000A620D" w:rsidRDefault="000A620D" w:rsidP="000A62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Обеспечение деятельности МБУ «УЖК и ДК КГО», в части оплаты труда</w:t>
      </w:r>
    </w:p>
    <w:p w:rsidR="000A620D" w:rsidRDefault="000A620D" w:rsidP="000A62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Обеспечение деятельности МБУ «АТП  КГО», в части оплаты труда</w:t>
      </w:r>
    </w:p>
    <w:p w:rsidR="000A620D" w:rsidRDefault="000A620D" w:rsidP="000A62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Обеспечение деятельности МБУ «УЖК и ДК КГО», в части коммунальных расходов</w:t>
      </w:r>
    </w:p>
    <w:p w:rsidR="000A620D" w:rsidRDefault="000A620D" w:rsidP="000A62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Обеспечение деятельности МБУ «АТП  КГО», в части коммунальных расходов</w:t>
      </w:r>
    </w:p>
    <w:p w:rsidR="000A620D" w:rsidRDefault="000A620D" w:rsidP="000A62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Обеспечение деятельности МБУ «УЖК и ДК КГО», в части прочих расходов</w:t>
      </w:r>
    </w:p>
    <w:p w:rsidR="000A620D" w:rsidRDefault="000A620D" w:rsidP="000A62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Обеспечение деятельности МБУ «АТП КГО», в части прочих расходов</w:t>
      </w:r>
    </w:p>
    <w:p w:rsidR="000A620D" w:rsidRDefault="000A620D" w:rsidP="000A6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B0757">
        <w:rPr>
          <w:rFonts w:ascii="Times New Roman" w:hAnsi="Times New Roman"/>
          <w:b/>
          <w:color w:val="000000"/>
          <w:sz w:val="24"/>
          <w:szCs w:val="24"/>
        </w:rPr>
        <w:tab/>
        <w:t>3.Субсидии коммерческим организациям</w:t>
      </w:r>
    </w:p>
    <w:p w:rsidR="000A620D" w:rsidRPr="00435794" w:rsidRDefault="000A620D" w:rsidP="000A62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5794">
        <w:rPr>
          <w:rFonts w:ascii="Times New Roman" w:hAnsi="Times New Roman"/>
          <w:color w:val="000000"/>
          <w:sz w:val="24"/>
          <w:szCs w:val="24"/>
        </w:rPr>
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издержек.</w:t>
      </w:r>
    </w:p>
    <w:p w:rsidR="000A620D" w:rsidRDefault="000A620D" w:rsidP="000A62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5794">
        <w:rPr>
          <w:rFonts w:ascii="Times New Roman" w:hAnsi="Times New Roman"/>
          <w:color w:val="000000"/>
          <w:sz w:val="24"/>
          <w:szCs w:val="24"/>
        </w:rPr>
        <w:t xml:space="preserve">Компенсация выпадающих доходов организациям, предоставляющим населению услуги </w:t>
      </w:r>
      <w:r>
        <w:rPr>
          <w:rFonts w:ascii="Times New Roman" w:hAnsi="Times New Roman"/>
          <w:color w:val="000000"/>
          <w:sz w:val="24"/>
          <w:szCs w:val="24"/>
        </w:rPr>
        <w:t>водоснабжения и водоотведения</w:t>
      </w:r>
      <w:r w:rsidRPr="00435794">
        <w:rPr>
          <w:rFonts w:ascii="Times New Roman" w:hAnsi="Times New Roman"/>
          <w:color w:val="000000"/>
          <w:sz w:val="24"/>
          <w:szCs w:val="24"/>
        </w:rPr>
        <w:t xml:space="preserve"> по тарифам, не обеспечивающим возмещение издержек.</w:t>
      </w:r>
    </w:p>
    <w:p w:rsidR="000A620D" w:rsidRDefault="000A620D" w:rsidP="000A62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Возмещение издержек МУП «Калтанский гортопсбыт»</w:t>
      </w:r>
    </w:p>
    <w:p w:rsidR="000A620D" w:rsidRDefault="000A620D" w:rsidP="000A620D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35794">
        <w:rPr>
          <w:rFonts w:ascii="Times New Roman" w:hAnsi="Times New Roman"/>
          <w:b/>
          <w:color w:val="000000"/>
          <w:sz w:val="24"/>
          <w:szCs w:val="24"/>
        </w:rPr>
        <w:t>4.Энергосбережение и повышение энергетической эффективности</w:t>
      </w:r>
    </w:p>
    <w:p w:rsidR="000A620D" w:rsidRDefault="000A620D" w:rsidP="000A62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Мероприятия в области энергосбережения и повышения энергоэффективности в бюджетной сфере</w:t>
      </w:r>
    </w:p>
    <w:p w:rsidR="000A620D" w:rsidRDefault="000A620D" w:rsidP="000A62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Мероприятия в области энергосбережения и повышения энергетической эффективности в жилом фонде</w:t>
      </w:r>
    </w:p>
    <w:p w:rsidR="000A620D" w:rsidRDefault="000A620D" w:rsidP="000A62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Мероприятия в области энергосбережения и повышения энергетической эффективности в коммунальной сфере</w:t>
      </w:r>
    </w:p>
    <w:p w:rsidR="000A620D" w:rsidRPr="00BD4AC9" w:rsidRDefault="000A620D" w:rsidP="000A6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4AC9">
        <w:rPr>
          <w:rFonts w:ascii="Times New Roman" w:hAnsi="Times New Roman"/>
          <w:b/>
          <w:color w:val="000000"/>
          <w:sz w:val="24"/>
          <w:szCs w:val="24"/>
        </w:rPr>
        <w:tab/>
        <w:t>5.Реализация политики органов местного самоуправления в сфере жилищно-коммунального хозяйства</w:t>
      </w:r>
    </w:p>
    <w:p w:rsidR="000A620D" w:rsidRDefault="000A620D" w:rsidP="000A62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Обеспечение деятельности МКУ «УпЖ КГО»</w:t>
      </w:r>
    </w:p>
    <w:p w:rsidR="000A620D" w:rsidRDefault="000A620D" w:rsidP="000A620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620D" w:rsidRPr="009B0757" w:rsidRDefault="000A620D" w:rsidP="000A62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9B0757">
        <w:rPr>
          <w:rFonts w:ascii="Times New Roman" w:hAnsi="Times New Roman"/>
          <w:b/>
          <w:sz w:val="24"/>
          <w:szCs w:val="24"/>
        </w:rPr>
        <w:t>. РЕСУРСНОЕ ОБЕСПЕЧЕНИЕ ПРОГРАММЫ</w:t>
      </w:r>
    </w:p>
    <w:p w:rsidR="000A620D" w:rsidRPr="00F9318F" w:rsidRDefault="000A620D" w:rsidP="000A6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При разработке стратегии ресурсного обеспечения Программы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0A620D" w:rsidRPr="00F9318F" w:rsidRDefault="000A620D" w:rsidP="000A62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Финансирование направлений деятельности Программы осуществляется за счет средств бюджета Калтанского городского округа.</w:t>
      </w:r>
    </w:p>
    <w:p w:rsidR="000A620D" w:rsidRPr="00F9318F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 xml:space="preserve">Всего на реализацию Программы потребуется  – </w:t>
      </w:r>
      <w:r w:rsidR="00D75A8D">
        <w:rPr>
          <w:rFonts w:ascii="Times New Roman" w:hAnsi="Times New Roman"/>
          <w:sz w:val="24"/>
          <w:szCs w:val="24"/>
        </w:rPr>
        <w:t>609260,131</w:t>
      </w:r>
      <w:r w:rsidRPr="00A935E0">
        <w:rPr>
          <w:rFonts w:ascii="Times New Roman" w:hAnsi="Times New Roman"/>
          <w:sz w:val="24"/>
          <w:szCs w:val="24"/>
        </w:rPr>
        <w:t xml:space="preserve"> тыс. рублей</w:t>
      </w:r>
    </w:p>
    <w:p w:rsidR="000A620D" w:rsidRPr="00F9318F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в том числе по годам:</w:t>
      </w:r>
    </w:p>
    <w:p w:rsidR="00722C64" w:rsidRDefault="00722C64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 год – </w:t>
      </w:r>
      <w:r w:rsidR="00D75A8D">
        <w:rPr>
          <w:rFonts w:ascii="Times New Roman" w:hAnsi="Times New Roman"/>
          <w:sz w:val="24"/>
          <w:szCs w:val="24"/>
        </w:rPr>
        <w:t>224660,961</w:t>
      </w:r>
      <w:r>
        <w:rPr>
          <w:rFonts w:ascii="Times New Roman" w:hAnsi="Times New Roman"/>
          <w:sz w:val="24"/>
          <w:szCs w:val="24"/>
        </w:rPr>
        <w:t xml:space="preserve"> тыс. рублей</w:t>
      </w:r>
    </w:p>
    <w:p w:rsidR="000A620D" w:rsidRPr="00F9318F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 xml:space="preserve">2016 год – </w:t>
      </w:r>
      <w:r w:rsidR="00722C64">
        <w:rPr>
          <w:rFonts w:ascii="Times New Roman" w:hAnsi="Times New Roman"/>
          <w:sz w:val="24"/>
          <w:szCs w:val="24"/>
        </w:rPr>
        <w:t>135306,39</w:t>
      </w:r>
      <w:r w:rsidRPr="00F9318F">
        <w:rPr>
          <w:rFonts w:ascii="Times New Roman" w:hAnsi="Times New Roman"/>
          <w:sz w:val="24"/>
          <w:szCs w:val="24"/>
        </w:rPr>
        <w:t xml:space="preserve"> тыс. рублей</w:t>
      </w:r>
    </w:p>
    <w:p w:rsidR="000A620D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 xml:space="preserve">2017 год – </w:t>
      </w:r>
      <w:r w:rsidR="00722C64">
        <w:rPr>
          <w:rFonts w:ascii="Times New Roman" w:hAnsi="Times New Roman"/>
          <w:sz w:val="24"/>
          <w:szCs w:val="24"/>
        </w:rPr>
        <w:t>124646,39</w:t>
      </w:r>
      <w:r w:rsidRPr="00F9318F">
        <w:rPr>
          <w:rFonts w:ascii="Times New Roman" w:hAnsi="Times New Roman"/>
          <w:sz w:val="24"/>
          <w:szCs w:val="24"/>
        </w:rPr>
        <w:t xml:space="preserve"> тыс. рублей</w:t>
      </w:r>
    </w:p>
    <w:p w:rsidR="000A620D" w:rsidRPr="00F9318F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год – </w:t>
      </w:r>
      <w:r w:rsidR="00722C64">
        <w:rPr>
          <w:rFonts w:ascii="Times New Roman" w:hAnsi="Times New Roman"/>
          <w:sz w:val="24"/>
          <w:szCs w:val="24"/>
        </w:rPr>
        <w:t>124646,39</w:t>
      </w:r>
      <w:r>
        <w:rPr>
          <w:rFonts w:ascii="Times New Roman" w:hAnsi="Times New Roman"/>
          <w:sz w:val="24"/>
          <w:szCs w:val="24"/>
        </w:rPr>
        <w:t xml:space="preserve"> тыс. рублей</w:t>
      </w:r>
    </w:p>
    <w:p w:rsidR="000A620D" w:rsidRPr="00F9318F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b/>
          <w:sz w:val="24"/>
          <w:szCs w:val="24"/>
        </w:rPr>
        <w:t>Финансирование за счет средств местного бюджета</w:t>
      </w:r>
      <w:r w:rsidRPr="00F9318F">
        <w:rPr>
          <w:rFonts w:ascii="Times New Roman" w:hAnsi="Times New Roman"/>
          <w:sz w:val="24"/>
          <w:szCs w:val="24"/>
        </w:rPr>
        <w:t xml:space="preserve"> </w:t>
      </w:r>
      <w:r w:rsidRPr="00A935E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75A8D">
        <w:rPr>
          <w:rFonts w:ascii="Times New Roman" w:hAnsi="Times New Roman"/>
          <w:sz w:val="24"/>
          <w:szCs w:val="24"/>
        </w:rPr>
        <w:t>548221,619</w:t>
      </w:r>
      <w:r w:rsidRPr="00A935E0">
        <w:rPr>
          <w:rFonts w:ascii="Times New Roman" w:hAnsi="Times New Roman"/>
          <w:sz w:val="24"/>
          <w:szCs w:val="24"/>
        </w:rPr>
        <w:t xml:space="preserve"> тыс. рублей:</w:t>
      </w:r>
    </w:p>
    <w:p w:rsidR="00722C64" w:rsidRDefault="00722C64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 год – </w:t>
      </w:r>
      <w:r w:rsidR="00D75A8D">
        <w:rPr>
          <w:rFonts w:ascii="Times New Roman" w:hAnsi="Times New Roman"/>
          <w:sz w:val="24"/>
          <w:szCs w:val="24"/>
        </w:rPr>
        <w:t>182732,219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Pr="00F9318F">
        <w:rPr>
          <w:rFonts w:ascii="Times New Roman" w:hAnsi="Times New Roman"/>
          <w:sz w:val="24"/>
          <w:szCs w:val="24"/>
        </w:rPr>
        <w:t xml:space="preserve"> </w:t>
      </w:r>
    </w:p>
    <w:p w:rsidR="000A620D" w:rsidRPr="00F9318F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 xml:space="preserve">2016 – </w:t>
      </w:r>
      <w:r w:rsidR="00722C64">
        <w:rPr>
          <w:rFonts w:ascii="Times New Roman" w:hAnsi="Times New Roman"/>
          <w:sz w:val="24"/>
          <w:szCs w:val="24"/>
        </w:rPr>
        <w:t>122069,8</w:t>
      </w:r>
      <w:r w:rsidRPr="00F9318F">
        <w:rPr>
          <w:rFonts w:ascii="Times New Roman" w:hAnsi="Times New Roman"/>
          <w:sz w:val="24"/>
          <w:szCs w:val="24"/>
        </w:rPr>
        <w:t xml:space="preserve"> тыс. рублей;</w:t>
      </w:r>
    </w:p>
    <w:p w:rsidR="000A620D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 xml:space="preserve">2017 – </w:t>
      </w:r>
      <w:r w:rsidR="00722C64">
        <w:rPr>
          <w:rFonts w:ascii="Times New Roman" w:hAnsi="Times New Roman"/>
          <w:sz w:val="24"/>
          <w:szCs w:val="24"/>
        </w:rPr>
        <w:t>121709,8</w:t>
      </w:r>
      <w:r w:rsidRPr="00F9318F">
        <w:rPr>
          <w:rFonts w:ascii="Times New Roman" w:hAnsi="Times New Roman"/>
          <w:sz w:val="24"/>
          <w:szCs w:val="24"/>
        </w:rPr>
        <w:t xml:space="preserve"> тыс.рублей</w:t>
      </w:r>
    </w:p>
    <w:p w:rsidR="000A620D" w:rsidRPr="00F9318F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– </w:t>
      </w:r>
      <w:r w:rsidR="00722C64">
        <w:rPr>
          <w:rFonts w:ascii="Times New Roman" w:hAnsi="Times New Roman"/>
          <w:sz w:val="24"/>
          <w:szCs w:val="24"/>
        </w:rPr>
        <w:t>121709,8</w:t>
      </w:r>
      <w:r>
        <w:rPr>
          <w:rFonts w:ascii="Times New Roman" w:hAnsi="Times New Roman"/>
          <w:sz w:val="24"/>
          <w:szCs w:val="24"/>
        </w:rPr>
        <w:t xml:space="preserve"> тыс. рублей</w:t>
      </w:r>
    </w:p>
    <w:p w:rsidR="000A620D" w:rsidRPr="00F9318F" w:rsidRDefault="000A620D" w:rsidP="000A620D">
      <w:pPr>
        <w:autoSpaceDE w:val="0"/>
        <w:autoSpaceDN w:val="0"/>
        <w:adjustRightInd w:val="0"/>
        <w:spacing w:after="0" w:line="240" w:lineRule="auto"/>
        <w:ind w:hanging="2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F9318F">
        <w:rPr>
          <w:rFonts w:ascii="Times New Roman" w:hAnsi="Times New Roman"/>
          <w:b/>
          <w:sz w:val="24"/>
          <w:szCs w:val="24"/>
        </w:rPr>
        <w:t>Финансирование за счет средств областного бюджета</w:t>
      </w:r>
    </w:p>
    <w:p w:rsidR="000A620D" w:rsidRPr="00F9318F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 xml:space="preserve">– </w:t>
      </w:r>
      <w:r w:rsidR="00722C64">
        <w:rPr>
          <w:rFonts w:ascii="Times New Roman" w:hAnsi="Times New Roman"/>
          <w:sz w:val="24"/>
          <w:szCs w:val="24"/>
        </w:rPr>
        <w:t>3000,0</w:t>
      </w:r>
      <w:r w:rsidRPr="00F9318F">
        <w:rPr>
          <w:rFonts w:ascii="Times New Roman" w:hAnsi="Times New Roman"/>
          <w:sz w:val="24"/>
          <w:szCs w:val="24"/>
        </w:rPr>
        <w:t xml:space="preserve"> тыс. рублей:</w:t>
      </w:r>
    </w:p>
    <w:p w:rsidR="00722C64" w:rsidRDefault="00722C64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год – 3000,0 тыс. рублей</w:t>
      </w:r>
      <w:r w:rsidRPr="00F9318F">
        <w:rPr>
          <w:rFonts w:ascii="Times New Roman" w:hAnsi="Times New Roman"/>
          <w:sz w:val="24"/>
          <w:szCs w:val="24"/>
        </w:rPr>
        <w:t xml:space="preserve"> </w:t>
      </w:r>
    </w:p>
    <w:p w:rsidR="000A620D" w:rsidRPr="00F9318F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F9318F">
        <w:rPr>
          <w:rFonts w:ascii="Times New Roman" w:hAnsi="Times New Roman"/>
          <w:sz w:val="24"/>
          <w:szCs w:val="24"/>
        </w:rPr>
        <w:t xml:space="preserve"> – 0 тыс. рублей;</w:t>
      </w:r>
    </w:p>
    <w:p w:rsidR="000A620D" w:rsidRPr="00F9318F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Pr="00F9318F">
        <w:rPr>
          <w:rFonts w:ascii="Times New Roman" w:hAnsi="Times New Roman"/>
          <w:sz w:val="24"/>
          <w:szCs w:val="24"/>
        </w:rPr>
        <w:t xml:space="preserve"> – 0 тыс. рублей;</w:t>
      </w:r>
    </w:p>
    <w:p w:rsidR="000A620D" w:rsidRPr="00F9318F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F9318F">
        <w:rPr>
          <w:rFonts w:ascii="Times New Roman" w:hAnsi="Times New Roman"/>
          <w:sz w:val="24"/>
          <w:szCs w:val="24"/>
        </w:rPr>
        <w:t xml:space="preserve"> – 0 тыс. рублей;</w:t>
      </w:r>
    </w:p>
    <w:p w:rsidR="000A620D" w:rsidRPr="00F9318F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318F">
        <w:rPr>
          <w:rFonts w:ascii="Times New Roman" w:hAnsi="Times New Roman"/>
          <w:b/>
          <w:sz w:val="24"/>
          <w:szCs w:val="24"/>
        </w:rPr>
        <w:t>Финансирование  за счет средств федерального бюджета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22C64">
        <w:rPr>
          <w:rFonts w:ascii="Times New Roman" w:hAnsi="Times New Roman"/>
          <w:b/>
          <w:sz w:val="24"/>
          <w:szCs w:val="24"/>
        </w:rPr>
        <w:t>2600,443</w:t>
      </w:r>
      <w:r>
        <w:rPr>
          <w:rFonts w:ascii="Times New Roman" w:hAnsi="Times New Roman"/>
          <w:b/>
          <w:sz w:val="24"/>
          <w:szCs w:val="24"/>
        </w:rPr>
        <w:t xml:space="preserve"> т</w:t>
      </w:r>
      <w:r w:rsidRPr="00F9318F">
        <w:rPr>
          <w:rFonts w:ascii="Times New Roman" w:hAnsi="Times New Roman"/>
          <w:b/>
          <w:sz w:val="24"/>
          <w:szCs w:val="24"/>
        </w:rPr>
        <w:t>ыс. рублей:</w:t>
      </w:r>
    </w:p>
    <w:p w:rsidR="00722C64" w:rsidRDefault="00722C64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год – 2600,443 тыс. рублей</w:t>
      </w:r>
      <w:r w:rsidRPr="00F9318F">
        <w:rPr>
          <w:rFonts w:ascii="Times New Roman" w:hAnsi="Times New Roman"/>
          <w:sz w:val="24"/>
          <w:szCs w:val="24"/>
        </w:rPr>
        <w:t xml:space="preserve"> </w:t>
      </w:r>
    </w:p>
    <w:p w:rsidR="000A620D" w:rsidRPr="00F9318F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2016 – 0,0 тыс. рублей;</w:t>
      </w:r>
    </w:p>
    <w:p w:rsidR="000A620D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2017 – 0,0 тыс. рублей;</w:t>
      </w:r>
    </w:p>
    <w:p w:rsidR="000A620D" w:rsidRPr="00F9318F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2018 – 0,0 тыс. рублей</w:t>
      </w:r>
    </w:p>
    <w:p w:rsidR="000A620D" w:rsidRPr="00F9318F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318F">
        <w:rPr>
          <w:rFonts w:ascii="Times New Roman" w:hAnsi="Times New Roman"/>
          <w:b/>
          <w:sz w:val="24"/>
          <w:szCs w:val="24"/>
        </w:rPr>
        <w:t xml:space="preserve">Финансирование за счет внебюджетных средств – </w:t>
      </w:r>
      <w:r w:rsidR="00F22BE5">
        <w:rPr>
          <w:rFonts w:ascii="Times New Roman" w:hAnsi="Times New Roman"/>
          <w:b/>
          <w:sz w:val="24"/>
          <w:szCs w:val="24"/>
        </w:rPr>
        <w:t>55438,070</w:t>
      </w:r>
      <w:r w:rsidRPr="00F9318F">
        <w:rPr>
          <w:rFonts w:ascii="Times New Roman" w:hAnsi="Times New Roman"/>
          <w:b/>
          <w:sz w:val="24"/>
          <w:szCs w:val="24"/>
        </w:rPr>
        <w:t xml:space="preserve"> тыс. рублей:</w:t>
      </w:r>
    </w:p>
    <w:p w:rsidR="00722C64" w:rsidRDefault="00722C64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 год – </w:t>
      </w:r>
      <w:r w:rsidR="00F22BE5">
        <w:rPr>
          <w:rFonts w:ascii="Times New Roman" w:hAnsi="Times New Roman"/>
          <w:sz w:val="24"/>
          <w:szCs w:val="24"/>
        </w:rPr>
        <w:t>36328,3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Pr="00F9318F">
        <w:rPr>
          <w:rFonts w:ascii="Times New Roman" w:hAnsi="Times New Roman"/>
          <w:sz w:val="24"/>
          <w:szCs w:val="24"/>
        </w:rPr>
        <w:t xml:space="preserve"> </w:t>
      </w:r>
    </w:p>
    <w:p w:rsidR="000A620D" w:rsidRPr="00F9318F" w:rsidRDefault="000A620D" w:rsidP="000A6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 xml:space="preserve">2016 – </w:t>
      </w:r>
      <w:r w:rsidR="00F22BE5">
        <w:rPr>
          <w:rFonts w:ascii="Times New Roman" w:hAnsi="Times New Roman"/>
          <w:sz w:val="24"/>
          <w:szCs w:val="24"/>
        </w:rPr>
        <w:t>13236,59</w:t>
      </w:r>
      <w:r w:rsidRPr="00F9318F">
        <w:rPr>
          <w:rFonts w:ascii="Times New Roman" w:hAnsi="Times New Roman"/>
          <w:sz w:val="24"/>
          <w:szCs w:val="24"/>
        </w:rPr>
        <w:t xml:space="preserve"> тыс. рублей;</w:t>
      </w:r>
    </w:p>
    <w:p w:rsidR="000A620D" w:rsidRDefault="000A620D" w:rsidP="000A62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 xml:space="preserve">2017 – </w:t>
      </w:r>
      <w:r w:rsidR="00F22BE5">
        <w:rPr>
          <w:rFonts w:ascii="Times New Roman" w:hAnsi="Times New Roman"/>
          <w:sz w:val="24"/>
          <w:szCs w:val="24"/>
        </w:rPr>
        <w:t>2936,59</w:t>
      </w:r>
      <w:r w:rsidRPr="00F9318F">
        <w:rPr>
          <w:rFonts w:ascii="Times New Roman" w:hAnsi="Times New Roman"/>
          <w:sz w:val="24"/>
          <w:szCs w:val="24"/>
        </w:rPr>
        <w:t xml:space="preserve"> тыс. рублей.</w:t>
      </w:r>
    </w:p>
    <w:p w:rsidR="000A620D" w:rsidRDefault="000A620D" w:rsidP="000A62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– </w:t>
      </w:r>
      <w:r w:rsidR="00F22BE5">
        <w:rPr>
          <w:rFonts w:ascii="Times New Roman" w:hAnsi="Times New Roman"/>
          <w:sz w:val="24"/>
          <w:szCs w:val="24"/>
        </w:rPr>
        <w:t>2936,59</w:t>
      </w:r>
      <w:r>
        <w:rPr>
          <w:rFonts w:ascii="Times New Roman" w:hAnsi="Times New Roman"/>
          <w:sz w:val="24"/>
          <w:szCs w:val="24"/>
        </w:rPr>
        <w:t xml:space="preserve"> тыс. рублей</w:t>
      </w:r>
    </w:p>
    <w:p w:rsidR="00136D9F" w:rsidRPr="00FB1541" w:rsidRDefault="00136D9F" w:rsidP="00136D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F615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085A54">
        <w:rPr>
          <w:rFonts w:ascii="Times New Roman" w:hAnsi="Times New Roman"/>
          <w:b/>
          <w:sz w:val="24"/>
          <w:szCs w:val="24"/>
        </w:rPr>
        <w:t>ОЦЕНКА ЭФФЕКТИВНОСТИ И ПРОГНОЗ СОЦИАЛЬНО</w:t>
      </w:r>
      <w:r>
        <w:rPr>
          <w:rFonts w:ascii="Times New Roman" w:hAnsi="Times New Roman"/>
          <w:b/>
          <w:sz w:val="24"/>
          <w:szCs w:val="24"/>
        </w:rPr>
        <w:t>–</w:t>
      </w:r>
      <w:r w:rsidRPr="00085A54">
        <w:rPr>
          <w:rFonts w:ascii="Times New Roman" w:hAnsi="Times New Roman"/>
          <w:b/>
          <w:sz w:val="24"/>
          <w:szCs w:val="24"/>
        </w:rPr>
        <w:t>ЭКОНОМИЧЕСКИХРЕЗУЛЬТАТОВ РЕАЛИЗАЦИИ ПРОГРАММЫ</w:t>
      </w:r>
    </w:p>
    <w:p w:rsidR="00136D9F" w:rsidRDefault="00136D9F" w:rsidP="00136D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36D9F" w:rsidRPr="00F9318F" w:rsidRDefault="00136D9F" w:rsidP="00136D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В результате реализации Программы предусматриваются:</w:t>
      </w:r>
    </w:p>
    <w:p w:rsidR="00136D9F" w:rsidRPr="00F9318F" w:rsidRDefault="00136D9F" w:rsidP="00136D9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1.Наиболее эффективное развитие организационно-хозяйственной деятельности подведомственных учреждений</w:t>
      </w:r>
    </w:p>
    <w:p w:rsidR="00136D9F" w:rsidRPr="00F9318F" w:rsidRDefault="00136D9F" w:rsidP="00136D9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2.Улучшение качества жизни населения за счет проведения программных мероприятий, направленных на развитие всех отраслей жизнеобеспечения;</w:t>
      </w:r>
    </w:p>
    <w:p w:rsidR="00136D9F" w:rsidRPr="00F9318F" w:rsidRDefault="00136D9F" w:rsidP="00136D9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3.Строительство очистных сооружений;</w:t>
      </w:r>
    </w:p>
    <w:p w:rsidR="00136D9F" w:rsidRPr="00F9318F" w:rsidRDefault="00136D9F" w:rsidP="00136D9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4.Улучшение экологической ситуации в Калтанском городском округе</w:t>
      </w:r>
    </w:p>
    <w:p w:rsidR="00136D9F" w:rsidRPr="00F9318F" w:rsidRDefault="00136D9F" w:rsidP="00136D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136D9F" w:rsidRPr="00085A54" w:rsidRDefault="00136D9F" w:rsidP="00136D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6</w:t>
      </w:r>
      <w:r w:rsidRPr="00C751DB">
        <w:rPr>
          <w:rFonts w:ascii="Times New Roman" w:hAnsi="Times New Roman"/>
          <w:sz w:val="28"/>
          <w:szCs w:val="28"/>
        </w:rPr>
        <w:t xml:space="preserve">. </w:t>
      </w:r>
      <w:r w:rsidRPr="00085A54">
        <w:rPr>
          <w:rFonts w:ascii="Times New Roman" w:hAnsi="Times New Roman"/>
          <w:b/>
          <w:sz w:val="24"/>
          <w:szCs w:val="24"/>
        </w:rPr>
        <w:t>ОРГАНИЗАЦИЯ УПРАВЛЕНИЯ ПРОГРАММОЙ И КОНТРОЛЬЗА ХОДОМ</w:t>
      </w:r>
    </w:p>
    <w:p w:rsidR="00136D9F" w:rsidRDefault="00136D9F" w:rsidP="00136D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85A54">
        <w:rPr>
          <w:rFonts w:ascii="Times New Roman" w:hAnsi="Times New Roman"/>
          <w:b/>
          <w:sz w:val="24"/>
          <w:szCs w:val="24"/>
        </w:rPr>
        <w:t>ЕЕ РЕАЛИЗАЦИИ</w:t>
      </w:r>
    </w:p>
    <w:p w:rsidR="00136D9F" w:rsidRPr="00C751DB" w:rsidRDefault="00136D9F" w:rsidP="00136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6D9F" w:rsidRPr="00F9318F" w:rsidRDefault="00136D9F" w:rsidP="00136D9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Муниципальный заказчик – администрация Калтанского городского округа:</w:t>
      </w:r>
    </w:p>
    <w:p w:rsidR="00136D9F" w:rsidRPr="00F9318F" w:rsidRDefault="00136D9F" w:rsidP="00136D9F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осуществляет управление реализацией Программы;</w:t>
      </w:r>
    </w:p>
    <w:p w:rsidR="00136D9F" w:rsidRPr="00F9318F" w:rsidRDefault="00136D9F" w:rsidP="00136D9F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обеспечивает согласованность действий по подготовке и реализации направлений деятельности Программы, целевому и эффективному использованию средств местного бюджета;</w:t>
      </w:r>
    </w:p>
    <w:p w:rsidR="00136D9F" w:rsidRDefault="00136D9F" w:rsidP="00136D9F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318F">
        <w:rPr>
          <w:rFonts w:ascii="Times New Roman" w:hAnsi="Times New Roman"/>
          <w:sz w:val="24"/>
          <w:szCs w:val="24"/>
        </w:rPr>
        <w:t>представляет информацию о ходе реализации Программы.</w:t>
      </w:r>
    </w:p>
    <w:p w:rsidR="00F22BE5" w:rsidRPr="00F9318F" w:rsidRDefault="00F22BE5" w:rsidP="000A62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BB0681" w:rsidRDefault="00801CB9" w:rsidP="007F6156">
      <w:pPr>
        <w:pStyle w:val="a3"/>
        <w:autoSpaceDE w:val="0"/>
        <w:autoSpaceDN w:val="0"/>
        <w:adjustRightInd w:val="0"/>
        <w:spacing w:after="0" w:line="240" w:lineRule="auto"/>
        <w:ind w:left="126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BB0681" w:rsidRPr="007F6156">
        <w:rPr>
          <w:rFonts w:ascii="Times New Roman" w:hAnsi="Times New Roman"/>
          <w:b/>
          <w:sz w:val="28"/>
          <w:szCs w:val="28"/>
        </w:rPr>
        <w:t xml:space="preserve"> </w:t>
      </w:r>
      <w:r w:rsidR="00BB0681" w:rsidRPr="00085A54">
        <w:rPr>
          <w:rFonts w:ascii="Times New Roman" w:hAnsi="Times New Roman"/>
          <w:b/>
          <w:sz w:val="28"/>
          <w:szCs w:val="28"/>
        </w:rPr>
        <w:t>Программные мероприятия</w:t>
      </w:r>
    </w:p>
    <w:p w:rsidR="00BB0681" w:rsidRDefault="00BB0681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BB0681" w:rsidRDefault="00BB0681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0903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1867"/>
        <w:gridCol w:w="402"/>
        <w:gridCol w:w="318"/>
        <w:gridCol w:w="367"/>
        <w:gridCol w:w="35"/>
        <w:gridCol w:w="857"/>
        <w:gridCol w:w="402"/>
        <w:gridCol w:w="677"/>
        <w:gridCol w:w="402"/>
        <w:gridCol w:w="498"/>
        <w:gridCol w:w="554"/>
        <w:gridCol w:w="346"/>
        <w:gridCol w:w="554"/>
        <w:gridCol w:w="525"/>
        <w:gridCol w:w="554"/>
        <w:gridCol w:w="1423"/>
        <w:gridCol w:w="271"/>
      </w:tblGrid>
      <w:tr w:rsidR="00BB0681" w:rsidRPr="006B2A2C" w:rsidTr="00842E7C">
        <w:trPr>
          <w:gridAfter w:val="1"/>
          <w:wAfter w:w="271" w:type="dxa"/>
          <w:trHeight w:val="38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521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BB0681" w:rsidRPr="006B2A2C" w:rsidTr="00842E7C">
        <w:trPr>
          <w:gridAfter w:val="1"/>
          <w:wAfter w:w="271" w:type="dxa"/>
          <w:trHeight w:val="108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8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sz w:val="20"/>
                <w:szCs w:val="20"/>
              </w:rPr>
              <w:t xml:space="preserve">Иные финансовые не запрещенные законодательством источники финансирования  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0681" w:rsidRPr="006B2A2C" w:rsidTr="00842E7C">
        <w:trPr>
          <w:gridAfter w:val="1"/>
          <w:wAfter w:w="271" w:type="dxa"/>
          <w:trHeight w:val="80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B0681" w:rsidRPr="006B2A2C" w:rsidTr="00842E7C">
        <w:trPr>
          <w:gridAfter w:val="1"/>
          <w:wAfter w:w="271" w:type="dxa"/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BB0681" w:rsidRPr="006B2A2C" w:rsidTr="00842E7C">
        <w:trPr>
          <w:gridAfter w:val="1"/>
          <w:wAfter w:w="271" w:type="dxa"/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9923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«Развитие инфраструктуры жизнеобеспечения населения».</w:t>
            </w:r>
          </w:p>
        </w:tc>
      </w:tr>
      <w:tr w:rsidR="00BB0681" w:rsidRPr="006B2A2C" w:rsidTr="00842E7C">
        <w:trPr>
          <w:gridAfter w:val="1"/>
          <w:wAfter w:w="271" w:type="dxa"/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3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b/>
                <w:sz w:val="20"/>
                <w:szCs w:val="20"/>
              </w:rPr>
              <w:t>Направления деятельности подпрограммы:</w:t>
            </w:r>
          </w:p>
        </w:tc>
      </w:tr>
      <w:tr w:rsidR="005300B9" w:rsidRPr="006B2A2C" w:rsidTr="005300B9">
        <w:trPr>
          <w:trHeight w:val="41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1.1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Благоустройство территории Калтанского городского округа: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D75A8D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15427,783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D75A8D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15427,783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sz w:val="20"/>
                <w:szCs w:val="20"/>
              </w:rPr>
              <w:t xml:space="preserve">МКУ "Управление по жизнеобеспечению Калтанского городского </w:t>
            </w:r>
            <w:r w:rsidRPr="006B2A2C">
              <w:rPr>
                <w:rFonts w:ascii="Times New Roman" w:hAnsi="Times New Roman"/>
                <w:sz w:val="20"/>
                <w:szCs w:val="20"/>
              </w:rPr>
              <w:lastRenderedPageBreak/>
              <w:t>округа",</w:t>
            </w:r>
          </w:p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sz w:val="20"/>
                <w:szCs w:val="20"/>
              </w:rPr>
              <w:t xml:space="preserve"> МБУ "УЖК и ДК КГО"</w:t>
            </w:r>
          </w:p>
        </w:tc>
      </w:tr>
      <w:tr w:rsidR="005300B9" w:rsidRPr="006B2A2C" w:rsidTr="005300B9">
        <w:trPr>
          <w:trHeight w:val="40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BE3D59" w:rsidP="000157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3578,5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BE3D59" w:rsidP="000157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3578,5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0B9" w:rsidRPr="006B2A2C" w:rsidTr="005300B9">
        <w:trPr>
          <w:trHeight w:val="38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BE3D59" w:rsidP="000157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3578,5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BE3D59" w:rsidP="000157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3578,5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0B9" w:rsidRPr="006B2A2C" w:rsidTr="005300B9">
        <w:trPr>
          <w:trHeight w:val="45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BE3D59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59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BE3D59" w:rsidRDefault="00BE3D59" w:rsidP="000157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59">
              <w:rPr>
                <w:rFonts w:ascii="Times New Roman" w:hAnsi="Times New Roman"/>
                <w:b/>
              </w:rPr>
              <w:t>3578,5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BE3D59" w:rsidRDefault="00BE3D59" w:rsidP="000157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59">
              <w:rPr>
                <w:rFonts w:ascii="Times New Roman" w:hAnsi="Times New Roman"/>
                <w:b/>
              </w:rPr>
              <w:t>3578,5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BE3D59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BE3D59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0B9" w:rsidRPr="006B2A2C" w:rsidTr="005300B9">
        <w:trPr>
          <w:trHeight w:val="45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lastRenderedPageBreak/>
              <w:t>1.1.1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Изготовление снежного городка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150,0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150,0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0B9" w:rsidRPr="006B2A2C" w:rsidTr="005300B9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0B9" w:rsidRPr="006B2A2C" w:rsidTr="005300B9">
        <w:trPr>
          <w:trHeight w:val="26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0B9" w:rsidRPr="006B2A2C" w:rsidTr="00396DDC">
        <w:trPr>
          <w:trHeight w:val="34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BE3D59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BE3D59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BE3D5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BE3D5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BE3D5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0B9" w:rsidRPr="006B2A2C" w:rsidTr="005300B9">
        <w:trPr>
          <w:trHeight w:val="34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B2A2C">
              <w:rPr>
                <w:rFonts w:ascii="Times New Roman" w:hAnsi="Times New Roman"/>
              </w:rPr>
              <w:t>1.1.</w:t>
            </w:r>
            <w:r w:rsidRPr="006B2A2C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Услуги автотранспорта для уборки снега частный сектор Калтанский городской округ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62,381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62,381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0B9" w:rsidRPr="006B2A2C" w:rsidTr="005300B9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0B9" w:rsidRPr="006B2A2C" w:rsidTr="005300B9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0B9" w:rsidRPr="006B2A2C" w:rsidTr="00396DDC">
        <w:trPr>
          <w:trHeight w:val="38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ind w:left="-314" w:firstLine="3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BE3D59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BE3D59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BE3D5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BE3D5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0B9" w:rsidRPr="006B2A2C" w:rsidRDefault="00BE3D5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00B9" w:rsidRPr="006B2A2C" w:rsidRDefault="005300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44D2" w:rsidRPr="006B2A2C" w:rsidTr="005300B9">
        <w:trPr>
          <w:trHeight w:val="38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ind w:left="-314" w:firstLine="314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1.1.3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Приобретение и установка детских игровых форм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746,147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746,147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44D2" w:rsidRPr="006B2A2C" w:rsidTr="005300B9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44D2" w:rsidRPr="006B2A2C" w:rsidTr="005300B9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44D2" w:rsidRPr="006B2A2C" w:rsidTr="00396DDC">
        <w:trPr>
          <w:trHeight w:val="47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44D2" w:rsidRDefault="00BE3D59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44D2" w:rsidRDefault="00BE3D59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44D2" w:rsidRPr="006B2A2C" w:rsidRDefault="00BE3D5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44D2" w:rsidRPr="006B2A2C" w:rsidRDefault="00BE3D5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44D2" w:rsidRPr="006B2A2C" w:rsidRDefault="00BE3D5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44D2" w:rsidRPr="006B2A2C" w:rsidRDefault="007E44D2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13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1.1.</w:t>
            </w:r>
            <w:r w:rsidR="00D63F60">
              <w:rPr>
                <w:rFonts w:ascii="Times New Roman" w:hAnsi="Times New Roman"/>
              </w:rPr>
              <w:t>5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Ремонт облицовки покрытий сооружений мемориального комплекса Победы 1941-1945гг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72,566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72,566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7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1.1.</w:t>
            </w:r>
            <w:r w:rsidR="00D63F60">
              <w:rPr>
                <w:rFonts w:ascii="Times New Roman" w:hAnsi="Times New Roman"/>
              </w:rPr>
              <w:t>6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Восстановление участков тротуара из плитки (пр. Мира)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40,0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40,0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8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1.1.</w:t>
            </w:r>
            <w:r w:rsidR="00D63F60">
              <w:rPr>
                <w:rFonts w:ascii="Times New Roman" w:hAnsi="Times New Roman"/>
              </w:rPr>
              <w:t>7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приобретение остановочного павильона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110,0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110,0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1.1.</w:t>
            </w:r>
            <w:r w:rsidR="00D63F60">
              <w:rPr>
                <w:rFonts w:ascii="Times New Roman" w:hAnsi="Times New Roman"/>
              </w:rPr>
              <w:t>8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Изготовление и установка кованных изделий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55,0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55,0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8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1.1.</w:t>
            </w:r>
            <w:r w:rsidR="00D63F60">
              <w:rPr>
                <w:rFonts w:ascii="Times New Roman" w:hAnsi="Times New Roman"/>
              </w:rPr>
              <w:t>9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Асфальтирование территории у Часовни п. Сарбала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58,866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58,866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13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B2A2C">
              <w:rPr>
                <w:rFonts w:ascii="Times New Roman" w:hAnsi="Times New Roman"/>
              </w:rPr>
              <w:t>1.1.1</w:t>
            </w:r>
            <w:r w:rsidR="00D63F60">
              <w:rPr>
                <w:rFonts w:ascii="Times New Roman" w:hAnsi="Times New Roman"/>
              </w:rPr>
              <w:t>0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Погашение кредиторской задолженности за поставку новогодних гирлянд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D75A8D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D75A8D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1.1.1</w:t>
            </w:r>
            <w:r w:rsidR="00D63F60">
              <w:rPr>
                <w:rFonts w:ascii="Times New Roman" w:hAnsi="Times New Roman"/>
              </w:rPr>
              <w:t>1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Погашение кредиторской задолженности за установку стационарных площадок под мусорные баки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350,0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350,0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02FE" w:rsidRPr="006B2A2C" w:rsidTr="005300B9">
        <w:trPr>
          <w:trHeight w:val="27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1.1.1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Устройство стационарных площадок под мусорные баки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D75A8D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56,055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D75A8D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56,055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02FE" w:rsidRPr="006B2A2C" w:rsidTr="005300B9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02FE" w:rsidRPr="006B2A2C" w:rsidTr="005300B9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02FE" w:rsidRPr="006B2A2C" w:rsidTr="00396DDC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BE3D5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BE3D59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BE3D5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BE3D5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FE" w:rsidRPr="006B2A2C" w:rsidRDefault="00BE3D5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02FE" w:rsidRPr="006B2A2C" w:rsidRDefault="000B02FE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1.1.1</w:t>
            </w:r>
            <w:r w:rsidR="00D63F60"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Укладка тротуарной плитки у памятника А. С. Пушкину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99,999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99,999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1.1.1</w:t>
            </w:r>
            <w:r w:rsidR="00D63F60">
              <w:rPr>
                <w:rFonts w:ascii="Times New Roman" w:hAnsi="Times New Roman"/>
              </w:rPr>
              <w:t>4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 xml:space="preserve">Устройство ограждения </w:t>
            </w:r>
            <w:r w:rsidRPr="006B2A2C">
              <w:rPr>
                <w:rFonts w:ascii="Times New Roman" w:hAnsi="Times New Roman"/>
              </w:rPr>
              <w:lastRenderedPageBreak/>
              <w:t>на площади вокзала города Калтан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lastRenderedPageBreak/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801CB9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99,976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801CB9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99,976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lastRenderedPageBreak/>
              <w:t>1.1.1</w:t>
            </w:r>
            <w:r w:rsidR="00D63F60">
              <w:rPr>
                <w:rFonts w:ascii="Times New Roman" w:hAnsi="Times New Roman"/>
              </w:rPr>
              <w:t>5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выполнение работ по ремонту дорожного покрытия, площади Дома культуры села Сарбала Калтанского городского округа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1088,254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1088,254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1.1.1</w:t>
            </w:r>
            <w:r w:rsidR="00D63F60">
              <w:rPr>
                <w:rFonts w:ascii="Times New Roman" w:hAnsi="Times New Roman"/>
              </w:rPr>
              <w:t>6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Погашение кредиторской задолженности за поставку ЖБИ изделий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107,597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107,597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38D5" w:rsidRPr="006B2A2C" w:rsidTr="005300B9">
        <w:trPr>
          <w:trHeight w:val="32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B2A2C">
              <w:rPr>
                <w:rFonts w:ascii="Times New Roman" w:hAnsi="Times New Roman"/>
              </w:rPr>
              <w:t>1.1.1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Приобретение мусорных баков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225,420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225,420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38D5" w:rsidRPr="006B2A2C" w:rsidTr="005300B9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38D5" w:rsidRPr="006B2A2C" w:rsidTr="005300B9">
        <w:trPr>
          <w:trHeight w:val="46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8D5" w:rsidRPr="006B2A2C" w:rsidRDefault="001338D5" w:rsidP="0001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38D5" w:rsidRPr="006B2A2C" w:rsidTr="00396DDC">
        <w:trPr>
          <w:trHeight w:val="36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8D5" w:rsidRPr="006B2A2C" w:rsidRDefault="001338D5" w:rsidP="00D63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8D5" w:rsidRPr="006B2A2C" w:rsidRDefault="001338D5" w:rsidP="00C96B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38D5" w:rsidRPr="006B2A2C" w:rsidRDefault="001338D5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38D5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38D5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38D5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38D5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38D5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38D5" w:rsidRPr="006B2A2C" w:rsidRDefault="001338D5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E3D59" w:rsidRPr="006B2A2C" w:rsidTr="005300B9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D63F60" w:rsidRDefault="00BE3D59" w:rsidP="00D63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1.1.</w:t>
            </w:r>
            <w:r w:rsidRPr="006B2A2C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C96B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Вывоз ТБО с территории КГО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1336,062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1336,062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E3D59" w:rsidRPr="006B2A2C" w:rsidTr="005300B9">
        <w:trPr>
          <w:trHeight w:val="28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C96B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1420,58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1420,58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E3D59" w:rsidRPr="006B2A2C" w:rsidTr="005300B9">
        <w:trPr>
          <w:trHeight w:val="32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C96B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1420,58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1420,58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E3D59" w:rsidRPr="006B2A2C" w:rsidTr="00396DDC">
        <w:trPr>
          <w:trHeight w:val="43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1420,58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1420,58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E3D59" w:rsidRPr="006B2A2C" w:rsidTr="005300B9">
        <w:trPr>
          <w:trHeight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1.1.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Утилизация ТБО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210,873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210,873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E3D59" w:rsidRPr="006B2A2C" w:rsidTr="00396DDC">
        <w:trPr>
          <w:trHeight w:val="43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226,22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226,22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E3D59" w:rsidRPr="006B2A2C" w:rsidTr="00396DDC">
        <w:trPr>
          <w:trHeight w:val="43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226,22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226,22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E3D59" w:rsidRPr="006B2A2C" w:rsidTr="00396DDC">
        <w:trPr>
          <w:trHeight w:val="43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226,22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226,22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3D59" w:rsidRPr="006B2A2C" w:rsidRDefault="00BE3D59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A627F" w:rsidRPr="006B2A2C" w:rsidTr="005300B9">
        <w:trPr>
          <w:trHeight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1.1.2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Осуществление мероприятий по благоустройству и озеленению территории Калтанского городского округа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1713,544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1713,544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A627F" w:rsidRPr="006B2A2C" w:rsidTr="005300B9">
        <w:trPr>
          <w:trHeight w:val="68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396DDC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1931,7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396DDC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1931,7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A627F" w:rsidRPr="006B2A2C" w:rsidTr="005300B9">
        <w:trPr>
          <w:trHeight w:val="53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396DDC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1931,7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396DDC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1931,7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A627F" w:rsidRPr="006B2A2C" w:rsidTr="00396DDC">
        <w:trPr>
          <w:trHeight w:val="29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27F" w:rsidRPr="006B2A2C" w:rsidRDefault="00396DDC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1931,7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27F" w:rsidRPr="006B2A2C" w:rsidRDefault="00396DDC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1931,7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A627F" w:rsidRPr="006B2A2C" w:rsidTr="005300B9">
        <w:trPr>
          <w:trHeight w:val="2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B2A2C">
              <w:rPr>
                <w:rFonts w:ascii="Times New Roman" w:hAnsi="Times New Roman"/>
              </w:rPr>
              <w:t>1.1.2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 xml:space="preserve">Услуги спец.техники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238,8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238,80,00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A627F" w:rsidRPr="006B2A2C" w:rsidTr="005300B9">
        <w:trPr>
          <w:trHeight w:val="28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A627F" w:rsidRPr="006B2A2C" w:rsidTr="005300B9">
        <w:trPr>
          <w:trHeight w:val="36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A627F" w:rsidRPr="006B2A2C" w:rsidTr="00396DDC">
        <w:trPr>
          <w:trHeight w:val="36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CA627F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396DDC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396DDC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396DDC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396DDC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627F" w:rsidRPr="006B2A2C" w:rsidRDefault="00396DDC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627F" w:rsidRPr="006B2A2C" w:rsidRDefault="00CA627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1.1.2</w:t>
            </w:r>
            <w:r w:rsidR="00D63F60">
              <w:rPr>
                <w:rFonts w:ascii="Times New Roman" w:hAnsi="Times New Roman"/>
              </w:rPr>
              <w:t>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Погашение кредиторской задолженности за асфальтирование проезда между домами: пр. Мира, 36, 38, 40 и ул. Комсомольская, 63,65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1125,224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1125,224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1.1.2</w:t>
            </w:r>
            <w:r w:rsidR="00D63F60"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 xml:space="preserve">Погашение кредиторской задолженности за </w:t>
            </w:r>
            <w:r w:rsidRPr="006B2A2C">
              <w:rPr>
                <w:rFonts w:ascii="Times New Roman" w:hAnsi="Times New Roman"/>
              </w:rPr>
              <w:lastRenderedPageBreak/>
              <w:t>асфальтирование проезда к магазину «Чибис» г.Калтан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lastRenderedPageBreak/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663,767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663,767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lastRenderedPageBreak/>
              <w:t>1.1.2</w:t>
            </w:r>
            <w:r w:rsidR="00D63F60">
              <w:rPr>
                <w:rFonts w:ascii="Times New Roman" w:hAnsi="Times New Roman"/>
              </w:rPr>
              <w:t>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Погашение кредиторской задолженности за асфальтирование автостоянки по адресу: ул. Калинина, 3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66,974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66,974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1.1.2</w:t>
            </w:r>
            <w:r w:rsidR="00D63F60">
              <w:rPr>
                <w:rFonts w:ascii="Times New Roman" w:hAnsi="Times New Roman"/>
              </w:rPr>
              <w:t>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Погашение кредиторской задолженности за асфальтирование проезда между домами по ул. Дзержинского, 51, 53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435,354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435,354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1.1.2</w:t>
            </w:r>
            <w:r w:rsidR="00D63F60">
              <w:rPr>
                <w:rFonts w:ascii="Times New Roman" w:hAnsi="Times New Roman"/>
              </w:rPr>
              <w:t>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Погашение кредиторской задолженности за оказание услуг машинами и механизмами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44,081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44,081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1.1.2</w:t>
            </w:r>
            <w:r w:rsidR="00D63F60">
              <w:rPr>
                <w:rFonts w:ascii="Times New Roman" w:hAnsi="Times New Roman"/>
              </w:rPr>
              <w:t>7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ремонт автомобильной дороги по ул. Победы от ж/д № 31 до ж/д № 7 по ул. Славы п. Шушталеп Калтанского городского округа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801CB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1939,265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801CB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1939,265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1.1.</w:t>
            </w:r>
            <w:r w:rsidR="00D63F60">
              <w:rPr>
                <w:rFonts w:ascii="Times New Roman" w:hAnsi="Times New Roman"/>
              </w:rPr>
              <w:t>28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ремонт автомобильной дороги от магазина "Чибис"  (60 лет Октября, 23) до конца ж/д  № 21 по ул. 60 лет Октября п. Малиновка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750,708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750,708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1.1.</w:t>
            </w:r>
            <w:r w:rsidR="00D63F60">
              <w:rPr>
                <w:rFonts w:ascii="Times New Roman" w:hAnsi="Times New Roman"/>
              </w:rPr>
              <w:t>29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ремонт автомобильной дороги от перекрестка дорог в районе ж/д № 46 по ул Дзержинского до ЦТП п. Постоянный Калтанского городского округа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801CB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967,545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801CB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967,545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1CB9" w:rsidRPr="006B2A2C" w:rsidTr="005300B9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B9" w:rsidRPr="006B2A2C" w:rsidRDefault="00D63F60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B9" w:rsidRPr="006B2A2C" w:rsidRDefault="00801CB9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01CB9">
              <w:rPr>
                <w:rFonts w:ascii="Times New Roman" w:hAnsi="Times New Roman"/>
              </w:rPr>
              <w:t>Ремонтные работы по облицовке фонтана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B9" w:rsidRPr="006B2A2C" w:rsidRDefault="00801CB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B9" w:rsidRDefault="00801CB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99,999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B9" w:rsidRDefault="00801CB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99,999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B9" w:rsidRPr="006B2A2C" w:rsidRDefault="00801CB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B9" w:rsidRPr="006B2A2C" w:rsidRDefault="00801CB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B9" w:rsidRPr="006B2A2C" w:rsidRDefault="00801CB9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CB9" w:rsidRPr="006B2A2C" w:rsidRDefault="00801CB9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18D2" w:rsidRPr="006B2A2C" w:rsidTr="005300B9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8D2" w:rsidRPr="006B2A2C" w:rsidRDefault="00D63F60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8D2" w:rsidRPr="00801CB9" w:rsidRDefault="00B318D2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318D2">
              <w:rPr>
                <w:rFonts w:ascii="Times New Roman" w:hAnsi="Times New Roman"/>
              </w:rPr>
              <w:t xml:space="preserve">Асфальтирование тротуара п. Малиновка от жилого дома №8 по ул. 60 лет Октября до ул. 60 лет Октября, 1 </w:t>
            </w:r>
            <w:r w:rsidRPr="00B318D2">
              <w:rPr>
                <w:rFonts w:ascii="Times New Roman" w:hAnsi="Times New Roman"/>
              </w:rPr>
              <w:lastRenderedPageBreak/>
              <w:t xml:space="preserve">(МБУЗ «ГБ№2») 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8D2" w:rsidRDefault="00B318D2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8D2" w:rsidRDefault="00B318D2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204,664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8D2" w:rsidRDefault="00B318D2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204,664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8D2" w:rsidRDefault="00B318D2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8D2" w:rsidRDefault="00B318D2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8D2" w:rsidRDefault="00B318D2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8D2" w:rsidRPr="006B2A2C" w:rsidRDefault="00B318D2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18D2" w:rsidRPr="006B2A2C" w:rsidTr="005300B9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8D2" w:rsidRPr="006B2A2C" w:rsidRDefault="00D63F60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1.1.32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8D2" w:rsidRPr="00B318D2" w:rsidRDefault="00B318D2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318D2">
              <w:rPr>
                <w:rFonts w:ascii="Times New Roman" w:hAnsi="Times New Roman"/>
              </w:rPr>
              <w:t>Асфальтирование тротуара по ул. Базарная от перекрестка по ул. Горького 14а (здание АТС) до поворота на ул. Калинина, 4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8D2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8D2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88,358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8D2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88,358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8D2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8D2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8D2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8D2" w:rsidRPr="006B2A2C" w:rsidRDefault="00B318D2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35B3B" w:rsidRPr="006B2A2C" w:rsidTr="005300B9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Pr="006B2A2C" w:rsidRDefault="00D63F60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Pr="00B318D2" w:rsidRDefault="00D35B3B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Асфальтирование проезда от ул. Кооперативная, 29а до ул. Кооперативная, 22а с. Сарбала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625,649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625,649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Pr="006B2A2C" w:rsidRDefault="00D35B3B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35B3B" w:rsidRPr="006B2A2C" w:rsidTr="005300B9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Pr="006B2A2C" w:rsidRDefault="00D63F60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деревянного ограждения с. Сарбала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Pr="006B2A2C" w:rsidRDefault="00D35B3B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35B3B" w:rsidRPr="006B2A2C" w:rsidTr="005300B9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Pr="006B2A2C" w:rsidRDefault="00D63F60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D35B3B">
              <w:rPr>
                <w:rFonts w:ascii="Times New Roman" w:hAnsi="Times New Roman"/>
              </w:rPr>
              <w:t>Асфальтирование участка автодороги от ул. Советская №14 до ул. Советская №13 с. Сарбала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583,571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583,571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Pr="006B2A2C" w:rsidRDefault="00D35B3B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35B3B" w:rsidRPr="006B2A2C" w:rsidTr="005300B9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Pr="006B2A2C" w:rsidRDefault="00D63F60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Pr="00D35B3B" w:rsidRDefault="00D35B3B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Асфальтирование автостоянки в районе многоквартирного жилого дома № 41а пр. Мира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174,126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174,126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Pr="006B2A2C" w:rsidRDefault="00D35B3B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35B3B" w:rsidRPr="006B2A2C" w:rsidTr="005300B9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Pr="006B2A2C" w:rsidRDefault="00D63F60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1.1.37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ремонту дороги (перекрестка) в районе ул. Горького, 29/1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149,978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149,978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Default="00D35B3B" w:rsidP="00D63F6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B3B" w:rsidRPr="006B2A2C" w:rsidRDefault="00D35B3B" w:rsidP="00D63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F0E45" w:rsidRPr="006B2A2C" w:rsidTr="005300B9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/>
              </w:rPr>
              <w:t>1.2</w:t>
            </w:r>
          </w:p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«Уличное освещение»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8608,918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8608,918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МКУ «УпЖ КГО»</w:t>
            </w:r>
          </w:p>
          <w:p w:rsidR="00BF0E45" w:rsidRPr="006B2A2C" w:rsidRDefault="00BF0E45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МБУ «УЖК и ДК КГО»</w:t>
            </w:r>
          </w:p>
        </w:tc>
      </w:tr>
      <w:tr w:rsidR="00BF0E45" w:rsidRPr="006B2A2C" w:rsidTr="005300B9">
        <w:trPr>
          <w:trHeight w:val="22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E45" w:rsidRPr="006B2A2C" w:rsidRDefault="000A3216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8344,5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E45" w:rsidRPr="006B2A2C" w:rsidRDefault="000A3216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8344,5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F0E45" w:rsidRPr="006B2A2C" w:rsidTr="00396DDC">
        <w:trPr>
          <w:trHeight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0A3216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8344,5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0A3216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8344,5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F0E45" w:rsidRPr="006B2A2C" w:rsidTr="00396DDC">
        <w:trPr>
          <w:trHeight w:val="36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BF0E45" w:rsidRDefault="00BF0E45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F0E45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0A3216" w:rsidRDefault="000A3216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A3216">
              <w:rPr>
                <w:rFonts w:ascii="Times New Roman" w:hAnsi="Times New Roman"/>
                <w:b/>
              </w:rPr>
              <w:t>8344,5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0A3216" w:rsidRDefault="000A3216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A3216">
              <w:rPr>
                <w:rFonts w:ascii="Times New Roman" w:hAnsi="Times New Roman"/>
                <w:b/>
              </w:rPr>
              <w:t>8344,5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A3216" w:rsidRPr="006B2A2C" w:rsidTr="000A3216">
        <w:trPr>
          <w:trHeight w:val="3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1.2.1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Оплата за потребленную электроэнергию по уличному освещению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7182,341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7182,341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216" w:rsidRPr="006B2A2C" w:rsidRDefault="000A3216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A3216" w:rsidRPr="006B2A2C" w:rsidTr="000A3216">
        <w:trPr>
          <w:trHeight w:val="36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7100,0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216" w:rsidRPr="006B2A2C" w:rsidRDefault="000A3216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A3216" w:rsidRPr="006B2A2C" w:rsidTr="000A3216">
        <w:trPr>
          <w:trHeight w:val="36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7100,0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216" w:rsidRPr="006B2A2C" w:rsidRDefault="000A3216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A3216" w:rsidRPr="006B2A2C" w:rsidTr="000A3216">
        <w:trPr>
          <w:trHeight w:val="36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7100,0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16" w:rsidRPr="006B2A2C" w:rsidRDefault="000A3216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216" w:rsidRPr="006B2A2C" w:rsidRDefault="000A3216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F0E45" w:rsidRPr="006B2A2C" w:rsidTr="005300B9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1.2.2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Оплата по вводу ограничения (возобновления) режима потребления по уличному освещению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6,355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6,355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F0E45" w:rsidRPr="006B2A2C" w:rsidTr="005300B9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1.2.3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Аренда столбов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0A32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</w:t>
            </w:r>
            <w:r w:rsidR="000A3216">
              <w:rPr>
                <w:rFonts w:ascii="Times New Roman" w:hAnsi="Times New Roman"/>
              </w:rPr>
              <w:t>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20,222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20,222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F0E45" w:rsidRPr="006B2A2C" w:rsidTr="005300B9">
        <w:trPr>
          <w:trHeight w:val="4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1.2.4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 xml:space="preserve">Оказание услуг по </w:t>
            </w:r>
            <w:r w:rsidRPr="006B2A2C">
              <w:rPr>
                <w:rFonts w:ascii="Times New Roman" w:hAnsi="Times New Roman"/>
              </w:rPr>
              <w:lastRenderedPageBreak/>
              <w:t>обслуживанию установок уличного освещения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lastRenderedPageBreak/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6B2A2C">
              <w:rPr>
                <w:rFonts w:ascii="Times New Roman" w:hAnsi="Times New Roman"/>
              </w:rPr>
              <w:t>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6B2A2C">
              <w:rPr>
                <w:rFonts w:ascii="Times New Roman" w:hAnsi="Times New Roman"/>
              </w:rPr>
              <w:t>00,0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F0E45" w:rsidRPr="006B2A2C" w:rsidTr="005300B9">
        <w:trPr>
          <w:trHeight w:val="36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A2645D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1244,5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A2645D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1244,5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F0E45" w:rsidRPr="006B2A2C" w:rsidTr="00396DDC">
        <w:trPr>
          <w:trHeight w:val="63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A2645D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1244,5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A2645D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1244,5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F0E45" w:rsidRPr="006B2A2C" w:rsidTr="00E17FDC">
        <w:trPr>
          <w:trHeight w:val="3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0E45" w:rsidRPr="00BF0E45" w:rsidRDefault="00BF0E45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F0E45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0E45" w:rsidRPr="00A2645D" w:rsidRDefault="00A2645D" w:rsidP="00F66B7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2645D">
              <w:rPr>
                <w:rFonts w:ascii="Times New Roman" w:hAnsi="Times New Roman"/>
                <w:bCs/>
              </w:rPr>
              <w:t>1244,5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0E45" w:rsidRPr="00A2645D" w:rsidRDefault="00A2645D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A2645D">
              <w:rPr>
                <w:rFonts w:ascii="Times New Roman" w:hAnsi="Times New Roman"/>
              </w:rPr>
              <w:t>1244,5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F66B7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0E45" w:rsidRDefault="00BF0E45" w:rsidP="00F66B7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0E45" w:rsidRPr="006B2A2C" w:rsidRDefault="00BF0E45" w:rsidP="00C96B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17FDC" w:rsidRPr="006B2A2C" w:rsidTr="005300B9">
        <w:trPr>
          <w:trHeight w:val="56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/>
                <w:bCs/>
              </w:rPr>
              <w:t>1.3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/>
                <w:bCs/>
              </w:rPr>
              <w:t>«Модернизация объектов коммунальной инфраструктуры и поддержки жилищно-коммунального хозяйства к зиме»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55264,617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22956,444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32308,173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C96B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МКУ «УпЖ КГО»</w:t>
            </w:r>
          </w:p>
          <w:p w:rsidR="00E17FDC" w:rsidRPr="006B2A2C" w:rsidRDefault="00E17FDC" w:rsidP="00C96B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ОАО «ЮК ГРЭС»</w:t>
            </w:r>
          </w:p>
          <w:p w:rsidR="00E17FDC" w:rsidRPr="006B2A2C" w:rsidRDefault="00E17FDC" w:rsidP="00C96B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МУП  КГО «УКВС»</w:t>
            </w:r>
          </w:p>
          <w:p w:rsidR="00E17FDC" w:rsidRPr="006B2A2C" w:rsidRDefault="00E17FDC" w:rsidP="00C96B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МУП  КГО «УКВО»</w:t>
            </w:r>
          </w:p>
        </w:tc>
      </w:tr>
      <w:tr w:rsidR="00E17FDC" w:rsidRPr="006B2A2C" w:rsidTr="005300B9">
        <w:trPr>
          <w:trHeight w:val="83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DC" w:rsidRPr="006B2A2C" w:rsidRDefault="004E2F18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10000,0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DC" w:rsidRPr="006B2A2C" w:rsidRDefault="00836FEA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10000,0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17FDC" w:rsidRPr="006B2A2C" w:rsidTr="00396DDC">
        <w:trPr>
          <w:trHeight w:val="68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7FDC" w:rsidRPr="006B2A2C" w:rsidTr="00396DDC">
        <w:trPr>
          <w:trHeight w:val="15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FDC" w:rsidRPr="00E17FDC" w:rsidRDefault="00E17FDC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17FDC"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FDC" w:rsidRDefault="00E17FDC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FDC" w:rsidRDefault="00E17FDC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1.3*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Ремонт объектов теплоснабжения, в том числе: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87490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22531,212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874905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10820,312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11710,9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МКУ "УпЖ КГО"</w:t>
            </w:r>
          </w:p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ОАО «ЮК ГРЭС»</w:t>
            </w:r>
          </w:p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74905" w:rsidRPr="006B2A2C" w:rsidTr="005300B9">
        <w:trPr>
          <w:trHeight w:val="170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905" w:rsidRPr="006B2A2C" w:rsidRDefault="00F66B76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1.3.1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905" w:rsidRPr="006B2A2C" w:rsidRDefault="00874905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Актуализация утвержденной схемы теплоснабжения в административных границах Калтанского городского округа по состоянию на 2016 год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905" w:rsidRPr="006B2A2C" w:rsidRDefault="00874905" w:rsidP="00F66B7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905" w:rsidRPr="006B2A2C" w:rsidRDefault="00874905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515,0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905" w:rsidRPr="006B2A2C" w:rsidRDefault="00874905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515,0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905" w:rsidRPr="006B2A2C" w:rsidRDefault="00874905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905" w:rsidRPr="006B2A2C" w:rsidRDefault="00874905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905" w:rsidRPr="006B2A2C" w:rsidRDefault="00874905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4905" w:rsidRPr="006B2A2C" w:rsidRDefault="00874905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170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1.3.</w:t>
            </w:r>
            <w:r w:rsidR="00F66B76">
              <w:rPr>
                <w:rFonts w:ascii="Times New Roman" w:hAnsi="Times New Roman"/>
                <w:bCs/>
              </w:rPr>
              <w:t>2</w:t>
            </w:r>
          </w:p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Реконструкция бака-аккумулятора котельной "Садовая" с применением современных теплоизоляционных материалов (V=200м3)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  <w:p w:rsidR="00BB0681" w:rsidRPr="006B2A2C" w:rsidRDefault="00BB0681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F66B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3047,298</w:t>
            </w:r>
          </w:p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6B2A2C">
              <w:rPr>
                <w:rFonts w:ascii="Times New Roman" w:hAnsi="Times New Roman"/>
                <w:bCs/>
              </w:rPr>
              <w:t>3047,298</w:t>
            </w:r>
          </w:p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191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1.3.</w:t>
            </w:r>
            <w:r w:rsidR="007B12C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Погашение кредиторской задолженности за замену аккумулирующего бака котельной «Садовая» с применением  теплоизоляционных материалов (V= 200 м3)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2655,283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2655,283</w:t>
            </w:r>
          </w:p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1.3.</w:t>
            </w:r>
            <w:r w:rsidR="007B12CF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Замена участка тепловых сетей  от ТК13/3 по ул. Горького, 22 до УТ-22б в  районе пер. Садовый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874905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1453,620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874905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1453,62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145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1.3.</w:t>
            </w:r>
            <w:r w:rsidR="007B12C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Приобретение и монтаж котла КВр-0,25 (теплотрон) на котельную школы № 29 - 2 шт.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874905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473,554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874905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473,554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lastRenderedPageBreak/>
              <w:t>1.3.</w:t>
            </w:r>
            <w:r w:rsidR="007B12CF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Приобретение трубы электросварной прямошовной 273*8 СТ2-2 СП/ПС ГОСТ 10705-80, ГОСТ 10704-91-200м, отводы 273*8 90оСТ 20 ГОСТ 17375-2001-8шт. Для ремонта участка тепловых сетей пр. Мира, 34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529,242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529,242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F66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127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1.3.</w:t>
            </w:r>
            <w:r w:rsidR="007B12CF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Оплата кредиторской задолженности проектирование АВР ул. Садовая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80,587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80,587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12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1.3.</w:t>
            </w:r>
            <w:r w:rsidR="007B12C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Оплата кредиторской задолженности по установке умягчения воды (с выполнением пусконаладочных работ) непрерывного действия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473,728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473,728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159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1.3.</w:t>
            </w:r>
            <w:r w:rsidR="00B05CDD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Погашение кредиторской задолженности за приобретение стального водогрейного котла с механической топкой в легкой обмуровке, теплопроизводительностью МВт -1,86, для котельной «Садовая».(2 шт)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1592,0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1592,0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6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180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1.3.1</w:t>
            </w:r>
            <w:r w:rsidR="00B05CD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Ремонт теплоэнергетического оборудования и зданий котельных Малышев Лог, школы № 29, ЦТП-3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B2A2C">
              <w:rPr>
                <w:rFonts w:ascii="Times New Roman" w:hAnsi="Times New Roman"/>
                <w:bCs/>
                <w:color w:val="000000"/>
              </w:rPr>
              <w:t>2653,7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2653,7</w:t>
            </w:r>
          </w:p>
        </w:tc>
        <w:tc>
          <w:tcPr>
            <w:tcW w:w="169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163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1.3.1</w:t>
            </w:r>
            <w:r w:rsidR="00B05CD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Ремонт теплоэнергетического оборудования и зданий котельных «Садовая», Угольная, Больничная, д/сада № 10, школы с. Сарбала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2014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4766,8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4766,8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91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1.3.1</w:t>
            </w:r>
            <w:r w:rsidR="00B05CD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Замена тепловых сетей п. Постоянный, г. Калтан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4290,4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B2A2C">
              <w:rPr>
                <w:rFonts w:ascii="Times New Roman" w:hAnsi="Times New Roman"/>
                <w:bCs/>
                <w:color w:val="000000"/>
              </w:rPr>
              <w:t>4290,4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/>
              </w:rPr>
              <w:t>1.3**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 xml:space="preserve">Ремонт объектов водоснабжения, в том </w:t>
            </w:r>
            <w:r w:rsidRPr="006B2A2C">
              <w:rPr>
                <w:rFonts w:ascii="Times New Roman" w:hAnsi="Times New Roman"/>
                <w:b/>
                <w:bCs/>
              </w:rPr>
              <w:lastRenderedPageBreak/>
              <w:t>числе: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lastRenderedPageBreak/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611FFD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13538,037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611FFD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8668,8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611FFD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4869,237</w:t>
            </w:r>
          </w:p>
        </w:tc>
        <w:tc>
          <w:tcPr>
            <w:tcW w:w="169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МКУ «УпЖ КГО»</w:t>
            </w: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1FFD" w:rsidRPr="006B2A2C" w:rsidTr="005300B9">
        <w:trPr>
          <w:trHeight w:val="1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FD" w:rsidRPr="006B2A2C" w:rsidRDefault="00B05CDD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1.3.13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FD" w:rsidRPr="006B2A2C" w:rsidRDefault="00611FFD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сбору и анализу данных и разработке схем водоснабжения и водоотведения Калтанского городского округа на 2014-2019 гг. с перспективой до 2030г.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FFD" w:rsidRPr="006B2A2C" w:rsidRDefault="00611FFD" w:rsidP="00B05CD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2014-2015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FFD" w:rsidRDefault="00611FFD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3350,0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FD" w:rsidRDefault="00611FFD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FD" w:rsidRPr="006B2A2C" w:rsidRDefault="00611FFD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FD" w:rsidRPr="006B2A2C" w:rsidRDefault="00611FFD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FFD" w:rsidRPr="006B2A2C" w:rsidRDefault="00611FFD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FFD" w:rsidRPr="006B2A2C" w:rsidRDefault="00611FFD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10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1.3.1</w:t>
            </w:r>
            <w:r w:rsidR="00B05CDD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Замена водопровода ул. Комсомольская, 11 - пр. Мира, 2  (диаметр - 110мм, длина - 110м)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611FFD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356,051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611FFD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356,051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B0681" w:rsidRPr="006B2A2C" w:rsidTr="005300B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1.3.1</w:t>
            </w:r>
            <w:r w:rsidR="00B05CDD">
              <w:rPr>
                <w:rFonts w:ascii="Times New Roman" w:hAnsi="Times New Roman"/>
              </w:rPr>
              <w:t>5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Замена водопровода ул. Комсомольская, 73 - 65 (диаметр - 200 мм, длина - 160 м)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611FFD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1024,022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611FFD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1024,022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1.3.1</w:t>
            </w:r>
            <w:r w:rsidR="00B05CDD">
              <w:rPr>
                <w:rFonts w:ascii="Times New Roman" w:hAnsi="Times New Roman"/>
              </w:rPr>
              <w:t>6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Замена водопровода пр. Мира, 45б - 41а (диаметр - 90мм, длина - 90м) ул. Горького, 30 (ввод на дом диаметр - 63мм, длина - 90м)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473,297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473,297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7B12CF">
              <w:rPr>
                <w:rFonts w:ascii="Times New Roman" w:hAnsi="Times New Roman"/>
              </w:rPr>
              <w:t>1</w:t>
            </w:r>
            <w:r w:rsidR="00B05CDD">
              <w:rPr>
                <w:rFonts w:ascii="Times New Roman" w:hAnsi="Times New Roman"/>
              </w:rPr>
              <w:t>7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Замена водопровода ул. Комсомольская, 45-41 (диаметр - 90мм, длина - 50 м) пр. Мира, 14 (ввод на дом диаметр - 25мм, длина - 25м)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130,007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130,007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B05CDD">
              <w:rPr>
                <w:rFonts w:ascii="Times New Roman" w:hAnsi="Times New Roman"/>
              </w:rPr>
              <w:t>18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Замена водопровода по ул. Российская (диаметр - 32мм, длина - 200м)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212,717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212,717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B05CDD">
              <w:rPr>
                <w:rFonts w:ascii="Times New Roman" w:hAnsi="Times New Roman"/>
              </w:rPr>
              <w:t>19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Замена водопровода по ул. Невского, 23-15 (диаметр - 110мм, длина - 150м) ул. Невского, 15 (ДК Сюрприз-магазин диаметр - 32мм, длина - 110м) (ввода)  ПЭ диаметр - 32мм, длина - 70 м)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400,02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400,02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1.3.2</w:t>
            </w:r>
            <w:r w:rsidR="00B05CDD">
              <w:rPr>
                <w:rFonts w:ascii="Times New Roman" w:hAnsi="Times New Roman"/>
              </w:rPr>
              <w:t>0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Замена участка водопровода ул. Невского, 21 - котельная (диаметр - 63мм, длина - 150м)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334,982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334,982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1.3.2</w:t>
            </w:r>
            <w:r w:rsidR="007B12CF">
              <w:rPr>
                <w:rFonts w:ascii="Times New Roman" w:hAnsi="Times New Roman"/>
              </w:rPr>
              <w:t>6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Замена участка водопровода ул. Железнодорожная,20(ди</w:t>
            </w:r>
            <w:r w:rsidRPr="006B2A2C">
              <w:rPr>
                <w:rFonts w:ascii="Times New Roman" w:hAnsi="Times New Roman"/>
              </w:rPr>
              <w:lastRenderedPageBreak/>
              <w:t>аметр - 32мм, длина - 120м)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lastRenderedPageBreak/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611FFD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171,405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611FFD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171,405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611FFD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lastRenderedPageBreak/>
              <w:t>1.3.2</w:t>
            </w:r>
            <w:r w:rsidR="00B05CDD">
              <w:rPr>
                <w:rFonts w:ascii="Times New Roman" w:hAnsi="Times New Roman"/>
              </w:rPr>
              <w:t>1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Замена участка водопровода пер. Станционный (диаметр - 40мм, длина - 450м)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611FFD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629,399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611FFD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629,399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7B12CF">
              <w:rPr>
                <w:rFonts w:ascii="Times New Roman" w:hAnsi="Times New Roman"/>
              </w:rPr>
              <w:t>2</w:t>
            </w:r>
            <w:r w:rsidR="00B05CDD">
              <w:rPr>
                <w:rFonts w:ascii="Times New Roman" w:hAnsi="Times New Roman"/>
              </w:rPr>
              <w:t>2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Замена участка водопровода ул. Крупская (диаметр - 160мм, длина - 800м)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D358D3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2204,674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D358D3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2204,674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7B12CF">
              <w:rPr>
                <w:rFonts w:ascii="Times New Roman" w:hAnsi="Times New Roman"/>
              </w:rPr>
              <w:t>2</w:t>
            </w:r>
            <w:r w:rsidR="00B05CDD"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Замена участка водопровода пер. Пионерский (диаметр - 50мм, длина - 515м)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D358D3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728,735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D358D3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728,735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B05CDD">
              <w:rPr>
                <w:rFonts w:ascii="Times New Roman" w:hAnsi="Times New Roman"/>
              </w:rPr>
              <w:t>24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Замена участка водопровода пер Станционный - ул. 60 лет Октября, 29 (диаметр - 50мм, длина - 140м)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C23FA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228,703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C23FA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228,703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B05CDD">
              <w:rPr>
                <w:rFonts w:ascii="Times New Roman" w:hAnsi="Times New Roman"/>
              </w:rPr>
              <w:t>25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Ремонт здания 3 врезки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C23FA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293,323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C23FA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293,323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B05CDD">
              <w:rPr>
                <w:rFonts w:ascii="Times New Roman" w:hAnsi="Times New Roman"/>
              </w:rPr>
              <w:t>26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Погашение кредиторской задолженности за приобретение железобетонных колец, плит перекрытий и оснований для монтажа колодцев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94,164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94,164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B05CDD">
              <w:rPr>
                <w:rFonts w:ascii="Times New Roman" w:hAnsi="Times New Roman"/>
              </w:rPr>
              <w:t>27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Приобретение насосного оборудования и частотного преобразователя для замены на гидроузле п. Малиновка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803,917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803,917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B05CDD">
              <w:rPr>
                <w:rFonts w:ascii="Times New Roman" w:hAnsi="Times New Roman"/>
              </w:rPr>
              <w:t>28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2C5939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Поставка оборудования и материалов для автоматизации ПНС</w:t>
            </w:r>
            <w:r w:rsidR="00BB0681" w:rsidRPr="006B2A2C">
              <w:rPr>
                <w:rFonts w:ascii="Times New Roman" w:hAnsi="Times New Roman"/>
              </w:rPr>
              <w:t xml:space="preserve"> п. Малиновка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2C5939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91,681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2C5939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91,6801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B05CDD">
              <w:rPr>
                <w:rFonts w:ascii="Times New Roman" w:hAnsi="Times New Roman"/>
              </w:rPr>
              <w:t>29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Приобретение ремонтных муфт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CE5C24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105,052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CE5C24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105,052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B05CDD">
              <w:rPr>
                <w:rFonts w:ascii="Times New Roman" w:hAnsi="Times New Roman"/>
              </w:rPr>
              <w:t>30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 xml:space="preserve">Приобретение ПЭ труб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CE5C24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718,95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CE5C24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718,95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B05CDD">
              <w:rPr>
                <w:rFonts w:ascii="Times New Roman" w:hAnsi="Times New Roman"/>
              </w:rPr>
              <w:t>31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Приобретение ж.б. колец, плит перекрытия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CE5C24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320,43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CE5C24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320,43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B05CDD">
              <w:rPr>
                <w:rFonts w:ascii="Times New Roman" w:hAnsi="Times New Roman"/>
              </w:rPr>
              <w:t>32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 xml:space="preserve">Приобретение полимерно-песчанных люков тип "Т" - 15 шт, </w:t>
            </w:r>
            <w:r w:rsidRPr="006B2A2C">
              <w:rPr>
                <w:rFonts w:ascii="Times New Roman" w:hAnsi="Times New Roman"/>
              </w:rPr>
              <w:lastRenderedPageBreak/>
              <w:t>тип "Л" - 30 шт.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lastRenderedPageBreak/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CE5C24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66,45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CE5C24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66,45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lastRenderedPageBreak/>
              <w:t>1.3.</w:t>
            </w:r>
            <w:r w:rsidR="00B05CDD">
              <w:rPr>
                <w:rFonts w:ascii="Times New Roman" w:hAnsi="Times New Roman"/>
              </w:rPr>
              <w:t>33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Пополнение аварийного запаса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337,289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337,289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B05CDD">
              <w:rPr>
                <w:rFonts w:ascii="Times New Roman" w:hAnsi="Times New Roman"/>
              </w:rPr>
              <w:t>34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Приобретение запорной арматуры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CE5C24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462,77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CE5C24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462,77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1.3***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Ремонт объектов водоотведения, в том числе: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02B03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6044,008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7B0BCE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3467,332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02B03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2576,676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0681" w:rsidRPr="006B2A2C" w:rsidTr="005300B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B05CDD">
              <w:rPr>
                <w:rFonts w:ascii="Times New Roman" w:hAnsi="Times New Roman"/>
              </w:rPr>
              <w:t>35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 xml:space="preserve">Замена участка канализационного коллектора от Профилактория до КНС ГРЭС  (ПЭ диаметр 200мм, длина 50 м)       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02B03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570,089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400,0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B05CDD">
              <w:rPr>
                <w:rFonts w:ascii="Times New Roman" w:hAnsi="Times New Roman"/>
              </w:rPr>
              <w:t>36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 xml:space="preserve">Ремонт системы </w:t>
            </w:r>
            <w:r w:rsidR="00B02B03">
              <w:rPr>
                <w:rFonts w:ascii="Times New Roman" w:hAnsi="Times New Roman"/>
              </w:rPr>
              <w:t>орошения на биофильтрах очистных сооружений г. Калтан</w:t>
            </w:r>
            <w:r w:rsidRPr="006B2A2C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02B03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02B03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B05CDD">
              <w:rPr>
                <w:rFonts w:ascii="Times New Roman" w:hAnsi="Times New Roman"/>
              </w:rPr>
              <w:t>37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Замена теплотрассы от  центральной магистрали до очистных сооружений г. Калтан (ул. Комсомольская, 12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1358,0</w:t>
            </w:r>
            <w:r w:rsidR="00B02B03"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1358,0</w:t>
            </w:r>
            <w:r w:rsidR="00B02B03">
              <w:rPr>
                <w:rFonts w:ascii="Times New Roman" w:hAnsi="Times New Roman"/>
              </w:rPr>
              <w:t>65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B05CDD">
              <w:rPr>
                <w:rFonts w:ascii="Times New Roman" w:hAnsi="Times New Roman"/>
              </w:rPr>
              <w:t>3</w:t>
            </w:r>
            <w:r w:rsidR="002C5939">
              <w:rPr>
                <w:rFonts w:ascii="Times New Roman" w:hAnsi="Times New Roman"/>
              </w:rPr>
              <w:t>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Замена канализационного коллектора КНС "Угольная" - очистные сооружения п. Малиновка ПЭ Д = 260мм - 1200м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02B03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579,800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02B03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02B03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579,800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85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B05CDD">
              <w:rPr>
                <w:rFonts w:ascii="Times New Roman" w:hAnsi="Times New Roman"/>
              </w:rPr>
              <w:t>3</w:t>
            </w:r>
            <w:r w:rsidR="002C5939">
              <w:rPr>
                <w:rFonts w:ascii="Times New Roman" w:hAnsi="Times New Roman"/>
              </w:rPr>
              <w:t>9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Замена канализационного коллектора от очистных сооружений п. Малиновка - Калтан ПЭ Д = 260мм - 250м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11</w:t>
            </w:r>
            <w:r w:rsidR="00B02B03">
              <w:rPr>
                <w:rFonts w:ascii="Times New Roman" w:hAnsi="Times New Roman"/>
                <w:bCs/>
              </w:rPr>
              <w:t>15</w:t>
            </w:r>
            <w:r w:rsidRPr="006B2A2C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02B03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1115,0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8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B05CDD">
              <w:rPr>
                <w:rFonts w:ascii="Times New Roman" w:hAnsi="Times New Roman"/>
              </w:rPr>
              <w:t>4</w:t>
            </w:r>
            <w:r w:rsidR="002C5939">
              <w:rPr>
                <w:rFonts w:ascii="Times New Roman" w:hAnsi="Times New Roman"/>
              </w:rPr>
              <w:t>0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Ремонт системы лотков на очистных сооружениях п. Малиновка ПЭ Д = 500мм - 120м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02B03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205,195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02B03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205,195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B05CDD">
              <w:rPr>
                <w:rFonts w:ascii="Times New Roman" w:hAnsi="Times New Roman"/>
              </w:rPr>
              <w:t>41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Приобретение насосов с частотным регулированием для установки на котельную очистных сооружений п. Малиновка - 2шт.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100,0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B05CDD">
              <w:rPr>
                <w:rFonts w:ascii="Times New Roman" w:hAnsi="Times New Roman"/>
              </w:rPr>
              <w:t>42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Ремонт системы орошения на биофильтрах очистных сооружений п. Малиновка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80,0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80,0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B05CDD">
              <w:rPr>
                <w:rFonts w:ascii="Times New Roman" w:hAnsi="Times New Roman"/>
              </w:rPr>
              <w:t>43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Приобретение труб</w:t>
            </w:r>
            <w:r w:rsidR="00B02B03">
              <w:rPr>
                <w:rFonts w:ascii="Times New Roman" w:hAnsi="Times New Roman"/>
              </w:rPr>
              <w:t xml:space="preserve">ы </w:t>
            </w:r>
            <w:r w:rsidR="00B02B03">
              <w:rPr>
                <w:rFonts w:ascii="Times New Roman" w:hAnsi="Times New Roman"/>
              </w:rPr>
              <w:lastRenderedPageBreak/>
              <w:t>стальной (диаметр 1000мм – 24м)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02B03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479,181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02B03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479,181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05CDD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1.3.44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02B03" w:rsidP="00B0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Автоматизация КНС очистных сооружений п. Постоянный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02B03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236,681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02B03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02B03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236,681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05CDD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1.3.45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02B03" w:rsidP="00B0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Приобретение трубы ПЭ диаметр 250мм – 700 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02B03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1059,998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02B03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1059,998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8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1.3.</w:t>
            </w:r>
            <w:r w:rsidR="00B05CDD">
              <w:rPr>
                <w:rFonts w:ascii="Times New Roman" w:hAnsi="Times New Roman"/>
              </w:rPr>
              <w:t>46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02B03" w:rsidP="00B0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Замена запорной арматуры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02B03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02B03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02B03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81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1.3.***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Ремонт электросетевого хозяйства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13151,36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13151,36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7FDC" w:rsidRPr="006B2A2C" w:rsidTr="005300B9">
        <w:trPr>
          <w:trHeight w:val="4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/>
                <w:bCs/>
              </w:rPr>
              <w:t>1.4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/>
                <w:bCs/>
              </w:rPr>
              <w:t>«Экология и природные ресурсы»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399,9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99,9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300,00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7FDC" w:rsidRPr="006B2A2C" w:rsidTr="005300B9">
        <w:trPr>
          <w:trHeight w:val="271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300,00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300,00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7FDC" w:rsidRPr="006B2A2C" w:rsidTr="005300B9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7FDC" w:rsidRPr="006B2A2C" w:rsidTr="004B6384">
        <w:trPr>
          <w:trHeight w:val="430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FDC" w:rsidRPr="00E17FD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7FDC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FDC" w:rsidRPr="00836FEA" w:rsidRDefault="00836FEA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36FE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FDC" w:rsidRPr="00836FEA" w:rsidRDefault="00836FEA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FE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FDC" w:rsidRPr="00836FEA" w:rsidRDefault="00836FEA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FE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FDC" w:rsidRPr="00836FEA" w:rsidRDefault="00836FEA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FE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7FDC" w:rsidRPr="00836FEA" w:rsidRDefault="00836FEA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FE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6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17FDC" w:rsidRPr="006B2A2C" w:rsidRDefault="00E17FDC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6384" w:rsidRPr="006B2A2C" w:rsidTr="00396DDC">
        <w:trPr>
          <w:trHeight w:val="40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1.4.1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</w:rPr>
              <w:t>Проектирование рекультивации полигона ТБО пос.</w:t>
            </w:r>
            <w:r>
              <w:rPr>
                <w:rFonts w:ascii="Times New Roman" w:hAnsi="Times New Roman"/>
              </w:rPr>
              <w:t xml:space="preserve"> </w:t>
            </w:r>
            <w:r w:rsidRPr="006B2A2C">
              <w:rPr>
                <w:rFonts w:ascii="Times New Roman" w:hAnsi="Times New Roman"/>
              </w:rPr>
              <w:t>Малиновка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</w:rPr>
              <w:t>100,0</w:t>
            </w:r>
          </w:p>
        </w:tc>
        <w:tc>
          <w:tcPr>
            <w:tcW w:w="1694" w:type="dxa"/>
            <w:gridSpan w:val="2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6384" w:rsidRPr="006B2A2C" w:rsidTr="005300B9">
        <w:trPr>
          <w:trHeight w:val="3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</w:rPr>
              <w:t>100,00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6384" w:rsidRPr="006B2A2C" w:rsidTr="005300B9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384" w:rsidRPr="006B2A2C" w:rsidRDefault="004B6384" w:rsidP="00B05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6384" w:rsidRPr="006B2A2C" w:rsidTr="00396DDC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384" w:rsidRPr="006B2A2C" w:rsidRDefault="004B6384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384" w:rsidRPr="006B2A2C" w:rsidRDefault="004B6384" w:rsidP="001B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384" w:rsidRPr="006B2A2C" w:rsidRDefault="004B6384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384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384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384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384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384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6384" w:rsidRPr="006B2A2C" w:rsidRDefault="004B6384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05E3" w:rsidRPr="006B2A2C" w:rsidTr="00396DDC">
        <w:trPr>
          <w:trHeight w:val="36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1.4.2</w:t>
            </w:r>
          </w:p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05E3" w:rsidRPr="006B2A2C" w:rsidRDefault="002005E3" w:rsidP="001B5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Проектирование полигона ТБО Калтан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100,00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05E3" w:rsidRPr="006B2A2C" w:rsidTr="005300B9">
        <w:trPr>
          <w:trHeight w:val="22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100,00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05E3" w:rsidRPr="006B2A2C" w:rsidTr="005300B9">
        <w:trPr>
          <w:trHeight w:val="23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05E3" w:rsidRPr="006B2A2C" w:rsidTr="002005E3">
        <w:trPr>
          <w:trHeight w:val="29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05E3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05E3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05E3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05E3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05E3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05E3" w:rsidRPr="006B2A2C" w:rsidTr="00396DDC">
        <w:trPr>
          <w:trHeight w:val="53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1.4.3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Исследование санитарно-защитной зоны скотомогильника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100,00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05E3" w:rsidRPr="006B2A2C" w:rsidTr="005300B9">
        <w:trPr>
          <w:trHeight w:val="29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100,00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05E3" w:rsidRPr="006B2A2C" w:rsidTr="00396DDC">
        <w:trPr>
          <w:trHeight w:val="33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05E3" w:rsidRPr="006B2A2C" w:rsidTr="00396DDC">
        <w:trPr>
          <w:trHeight w:val="33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2005E3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5E3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05E3" w:rsidRPr="006B2A2C" w:rsidRDefault="002005E3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E1D88" w:rsidRPr="006B2A2C" w:rsidTr="005300B9">
        <w:trPr>
          <w:trHeight w:val="3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1.4.4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Дезинсекционные работы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99,9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99,9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1D88" w:rsidRPr="006B2A2C" w:rsidRDefault="002E1D88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E1D88" w:rsidRPr="006B2A2C" w:rsidTr="005300B9">
        <w:trPr>
          <w:trHeight w:val="3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1D88" w:rsidRPr="006B2A2C" w:rsidRDefault="002E1D88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E1D88" w:rsidRPr="006B2A2C" w:rsidTr="00396DDC">
        <w:trPr>
          <w:trHeight w:val="3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1D88" w:rsidRPr="006B2A2C" w:rsidRDefault="002E1D88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E1D88" w:rsidRPr="006B2A2C" w:rsidTr="00396DDC">
        <w:trPr>
          <w:trHeight w:val="3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88" w:rsidRPr="006B2A2C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1D88" w:rsidRPr="002E1D88" w:rsidRDefault="002E1D8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D88">
              <w:rPr>
                <w:rFonts w:ascii="Times New Roman" w:hAnsi="Times New Roman"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D88" w:rsidRPr="00836FEA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6FE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D88" w:rsidRPr="00836FEA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EA"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D88" w:rsidRPr="00836FEA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EA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D88" w:rsidRPr="00836FEA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EA"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1D88" w:rsidRPr="00836FEA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FEA"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E1D88" w:rsidRPr="006B2A2C" w:rsidRDefault="002E1D88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36FEA" w:rsidRPr="006B2A2C" w:rsidTr="005300B9">
        <w:trPr>
          <w:trHeight w:val="3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«Выполнение и проведение работ по инженерным, геологическим, геофизическими изысканиями»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1734,734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1734,734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36FEA" w:rsidRPr="006B2A2C" w:rsidTr="005300B9">
        <w:trPr>
          <w:trHeight w:val="32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36FEA" w:rsidRPr="006B2A2C" w:rsidTr="005300B9">
        <w:trPr>
          <w:trHeight w:val="32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36FEA" w:rsidRPr="006B2A2C" w:rsidTr="00A3689F">
        <w:trPr>
          <w:trHeight w:val="32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836FEA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36FEA"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836FEA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36FE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836FEA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36FEA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36FEA" w:rsidRPr="006B2A2C" w:rsidTr="005300B9">
        <w:trPr>
          <w:trHeight w:val="3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1.5.1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Cs/>
              </w:rPr>
              <w:t>Разработка проекта внесения изменений в Генеральный план Калтанского городского округа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99,99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Cs/>
              </w:rPr>
              <w:t>99,99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36FEA" w:rsidRPr="006B2A2C" w:rsidTr="005300B9">
        <w:trPr>
          <w:trHeight w:val="32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36FEA" w:rsidRPr="006B2A2C" w:rsidTr="005300B9">
        <w:trPr>
          <w:trHeight w:val="32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C96B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36FEA" w:rsidRPr="006B2A2C" w:rsidTr="00A3689F">
        <w:trPr>
          <w:trHeight w:val="32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FEA" w:rsidRPr="006B2A2C" w:rsidRDefault="00836FEA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2268" w:rsidRPr="006B2A2C" w:rsidTr="005300B9">
        <w:trPr>
          <w:trHeight w:val="3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1.5.2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Cs/>
              </w:rPr>
              <w:t xml:space="preserve">Разработка проекта внесения изменений в </w:t>
            </w:r>
            <w:r w:rsidRPr="006B2A2C">
              <w:rPr>
                <w:rFonts w:ascii="Times New Roman" w:hAnsi="Times New Roman"/>
                <w:bCs/>
              </w:rPr>
              <w:lastRenderedPageBreak/>
              <w:t>Правила землепользования и застройки Калтанского городского округа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Cs/>
              </w:rPr>
              <w:lastRenderedPageBreak/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99,99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Cs/>
              </w:rPr>
              <w:t>99,99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2268" w:rsidRPr="006B2A2C" w:rsidTr="005300B9">
        <w:trPr>
          <w:trHeight w:val="32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2268" w:rsidRPr="006B2A2C" w:rsidTr="00A3689F">
        <w:trPr>
          <w:trHeight w:val="37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2268" w:rsidRPr="006B2A2C" w:rsidRDefault="00DE2268" w:rsidP="001B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2268" w:rsidRPr="006B2A2C" w:rsidTr="00A3689F">
        <w:trPr>
          <w:trHeight w:val="37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2268" w:rsidRPr="00DE2268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E2268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836FEA" w:rsidRDefault="00DE2268" w:rsidP="00E153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6FE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836FEA" w:rsidRDefault="00DE2268" w:rsidP="00E153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6FE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E2268" w:rsidRPr="006B2A2C" w:rsidRDefault="00DE2268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E2268" w:rsidRPr="006B2A2C" w:rsidTr="005300B9">
        <w:trPr>
          <w:trHeight w:val="3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1.6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«Строительство объектов инфраструктуры Калтанского городского округа»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4E2F18" w:rsidP="00E15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4E2F18" w:rsidP="00E15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20,6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E2268" w:rsidRPr="006B2A2C" w:rsidRDefault="00DE2268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E2268" w:rsidRPr="006B2A2C" w:rsidTr="005300B9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E2268" w:rsidRPr="006B2A2C" w:rsidRDefault="00DE2268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E2268" w:rsidRPr="006B2A2C" w:rsidTr="00A3689F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E2268" w:rsidRPr="006B2A2C" w:rsidRDefault="00DE2268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E2268" w:rsidRPr="006B2A2C" w:rsidTr="00A3689F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E2268" w:rsidRPr="006B2A2C" w:rsidRDefault="00DE2268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E2268" w:rsidRPr="006B2A2C" w:rsidTr="005300B9">
        <w:trPr>
          <w:trHeight w:val="3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1.7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«Строительство очистных сооружений канализационных сточных вод, главного коллектора, содержание природоохранных объектов»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5513,745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5513,745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E2268" w:rsidRPr="006B2A2C" w:rsidRDefault="00DE2268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E2268" w:rsidRPr="006B2A2C" w:rsidTr="005300B9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6430,4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6430,4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E2268" w:rsidRPr="006B2A2C" w:rsidRDefault="00DE2268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E2268" w:rsidRPr="006B2A2C" w:rsidTr="00A3689F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6430,4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6430,4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E2268" w:rsidRPr="006B2A2C" w:rsidRDefault="00DE2268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E2268" w:rsidRPr="006B2A2C" w:rsidTr="00A3689F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DE2268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2268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DE2268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268">
              <w:rPr>
                <w:rFonts w:ascii="Times New Roman" w:hAnsi="Times New Roman"/>
                <w:b/>
                <w:bCs/>
              </w:rPr>
              <w:t>6430,4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DE2268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268">
              <w:rPr>
                <w:rFonts w:ascii="Times New Roman" w:hAnsi="Times New Roman"/>
                <w:b/>
                <w:bCs/>
              </w:rPr>
              <w:t>6430,4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E2268" w:rsidRPr="006B2A2C" w:rsidRDefault="00DE2268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E2268" w:rsidRPr="006B2A2C" w:rsidTr="00A3689F">
        <w:trPr>
          <w:trHeight w:val="3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1.7.1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Очистка самоизливающихся вод через очистные сооружения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5513,745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5513,745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E2268" w:rsidRPr="006B2A2C" w:rsidRDefault="00DE2268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E2268" w:rsidRPr="006B2A2C" w:rsidTr="00A3689F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6430,4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6430,4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E2268" w:rsidRPr="006B2A2C" w:rsidRDefault="00DE2268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E2268" w:rsidRPr="006B2A2C" w:rsidTr="00A3689F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6430,4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6430,4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E2268" w:rsidRPr="006B2A2C" w:rsidRDefault="00DE2268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E2268" w:rsidRPr="006B2A2C" w:rsidTr="00A3689F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6430,4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6430,4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68" w:rsidRPr="006B2A2C" w:rsidRDefault="00DE226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E2268" w:rsidRPr="006B2A2C" w:rsidRDefault="00DE2268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89F" w:rsidRPr="006B2A2C" w:rsidTr="005300B9">
        <w:trPr>
          <w:trHeight w:val="3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1.8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«Содержание муниципального жилого фонда»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1457,127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1457,127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3689F" w:rsidRPr="006B2A2C" w:rsidRDefault="00A3689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89F" w:rsidRPr="006B2A2C" w:rsidTr="005300B9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678,5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678,5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3689F" w:rsidRPr="006B2A2C" w:rsidRDefault="00A3689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89F" w:rsidRPr="006B2A2C" w:rsidTr="00A3689F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678,5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678,5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3689F" w:rsidRPr="006B2A2C" w:rsidRDefault="00A3689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89F" w:rsidRPr="006B2A2C" w:rsidTr="00A3689F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A3689F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89F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A3689F" w:rsidRDefault="00A3689F" w:rsidP="00E15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3689F">
              <w:rPr>
                <w:rFonts w:ascii="Times New Roman" w:hAnsi="Times New Roman"/>
                <w:b/>
                <w:bCs/>
              </w:rPr>
              <w:t>678,5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A3689F" w:rsidRDefault="00A3689F" w:rsidP="00E15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3689F">
              <w:rPr>
                <w:rFonts w:ascii="Times New Roman" w:hAnsi="Times New Roman"/>
                <w:b/>
                <w:bCs/>
              </w:rPr>
              <w:t>678,5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3689F" w:rsidRPr="006B2A2C" w:rsidRDefault="00A3689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1.8.1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Экспертиза материалов, обосновывающих оценку установления экономически обоснованных затрат на содержание жилищного фонда Калтанского городского округа на 2015 год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99,685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99,685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1.8.2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оплата по исполнительному листу  серии АС № 004355538 от 21.01.2014г.  За проведение капитального ремонта здания общежития п. Малиновка ул. 60 лет Октября, 8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51,969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51,969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89F" w:rsidRPr="006B2A2C" w:rsidTr="005300B9">
        <w:trPr>
          <w:trHeight w:val="3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1.8.3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Капитальный ремонт муниципального жилого фонда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1305,472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1305,472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3689F" w:rsidRPr="006B2A2C" w:rsidRDefault="00A3689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89F" w:rsidRPr="006B2A2C" w:rsidTr="005300B9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678,5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678,5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3689F" w:rsidRPr="006B2A2C" w:rsidRDefault="00A3689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89F" w:rsidRPr="006B2A2C" w:rsidTr="00A3689F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678,5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678,5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689F" w:rsidRPr="006B2A2C" w:rsidRDefault="00A3689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89F" w:rsidRPr="006B2A2C" w:rsidTr="00A3689F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A3689F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89F">
              <w:rPr>
                <w:rFonts w:ascii="Times New Roman" w:hAnsi="Times New Roman"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A3689F" w:rsidRDefault="00A3689F" w:rsidP="00E153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689F">
              <w:rPr>
                <w:rFonts w:ascii="Times New Roman" w:hAnsi="Times New Roman"/>
                <w:bCs/>
              </w:rPr>
              <w:t>678,5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A3689F" w:rsidRDefault="00A3689F" w:rsidP="00E153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689F">
              <w:rPr>
                <w:rFonts w:ascii="Times New Roman" w:hAnsi="Times New Roman"/>
                <w:bCs/>
              </w:rPr>
              <w:t>678,5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89F" w:rsidRPr="006B2A2C" w:rsidTr="00A3689F">
        <w:trPr>
          <w:trHeight w:val="3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1.9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 xml:space="preserve">Капитальный ремонт </w:t>
            </w:r>
            <w:r w:rsidRPr="006B2A2C">
              <w:rPr>
                <w:rFonts w:ascii="Times New Roman" w:hAnsi="Times New Roman"/>
                <w:b/>
                <w:bCs/>
              </w:rPr>
              <w:lastRenderedPageBreak/>
              <w:t>многоквартирных домов»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lastRenderedPageBreak/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3689F" w:rsidRPr="006B2A2C" w:rsidRDefault="00A3689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89F" w:rsidRPr="006B2A2C" w:rsidTr="005300B9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3689F" w:rsidRPr="006B2A2C" w:rsidRDefault="00A3689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89F" w:rsidRPr="006B2A2C" w:rsidTr="00A3689F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3689F" w:rsidRPr="006B2A2C" w:rsidRDefault="00A3689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89F" w:rsidRPr="006B2A2C" w:rsidTr="00A3689F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3689F" w:rsidRPr="006B2A2C" w:rsidRDefault="00A3689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89F" w:rsidRPr="006B2A2C" w:rsidTr="00A3689F">
        <w:trPr>
          <w:trHeight w:val="3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1.10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Ремонт и содержание действующей сети автомобильных дорог общего пользования местного значения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4E2F1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3769,1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4E2F1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3769,1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3689F" w:rsidRPr="006B2A2C" w:rsidRDefault="00A3689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89F" w:rsidRPr="006B2A2C" w:rsidTr="005300B9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/>
                <w:bCs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3689F" w:rsidRPr="006B2A2C" w:rsidRDefault="00A3689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89F" w:rsidRPr="006B2A2C" w:rsidTr="00A3689F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3689F" w:rsidRPr="006B2A2C" w:rsidRDefault="00A3689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89F" w:rsidRPr="006B2A2C" w:rsidTr="00A3689F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A3689F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3689F"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A3689F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3689F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A3689F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3689F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3689F" w:rsidRPr="006B2A2C" w:rsidRDefault="00A3689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C47DC" w:rsidRPr="006B2A2C" w:rsidTr="005300B9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DC" w:rsidRPr="006B2A2C" w:rsidRDefault="005C47DC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DC" w:rsidRPr="006B2A2C" w:rsidRDefault="005C47DC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Выполнение работ по разработке проекта организации дорожного движения по г. Калтан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DC" w:rsidRPr="006B2A2C" w:rsidRDefault="005C47DC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DC" w:rsidRPr="006B2A2C" w:rsidRDefault="005C47DC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99,95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DC" w:rsidRPr="006B2A2C" w:rsidRDefault="005C47DC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99,95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DC" w:rsidRPr="006B2A2C" w:rsidRDefault="005C47DC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DC" w:rsidRPr="006B2A2C" w:rsidRDefault="005C47DC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DC" w:rsidRPr="006B2A2C" w:rsidRDefault="005C47DC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5C47DC" w:rsidRPr="006B2A2C" w:rsidRDefault="005C47DC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E2F18" w:rsidRPr="006B2A2C" w:rsidTr="005300B9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18" w:rsidRPr="006B2A2C" w:rsidRDefault="004E2F1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18" w:rsidRDefault="004E2F18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Ремонтные работы аварийного участка дороги по ул. Дзержинского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18" w:rsidRDefault="004E2F1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18" w:rsidRDefault="004E2F1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18" w:rsidRDefault="004E2F1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1500,0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18" w:rsidRPr="006B2A2C" w:rsidRDefault="004E2F1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18" w:rsidRPr="006B2A2C" w:rsidRDefault="004E2F1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18" w:rsidRPr="006B2A2C" w:rsidRDefault="004E2F18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E2F18" w:rsidRPr="006B2A2C" w:rsidRDefault="004E2F18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C47DC" w:rsidRPr="006B2A2C" w:rsidTr="005300B9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DC" w:rsidRPr="006B2A2C" w:rsidRDefault="005C47DC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DC" w:rsidRDefault="005C47DC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Выполнение работ по разработке проекта организации дорожного движения по п. Шушталеп, п. Постоянный Калтанского городского округа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DC" w:rsidRDefault="005C47DC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DC" w:rsidRDefault="005C47DC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99,85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DC" w:rsidRPr="006B2A2C" w:rsidRDefault="005C47DC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99,85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DC" w:rsidRPr="006B2A2C" w:rsidRDefault="005C47DC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DC" w:rsidRPr="006B2A2C" w:rsidRDefault="005C47DC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DC" w:rsidRPr="006B2A2C" w:rsidRDefault="005C47DC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5C47DC" w:rsidRPr="006B2A2C" w:rsidRDefault="005C47DC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89F" w:rsidRPr="006B2A2C" w:rsidTr="005300B9">
        <w:trPr>
          <w:trHeight w:val="3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1.10.1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Разработка проектной и рабочей документации по объекту: «Строительство автомобильной дороги пос.  Малышев  Лог»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2000,0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2000,0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3689F" w:rsidRPr="006B2A2C" w:rsidRDefault="00A3689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89F" w:rsidRPr="006B2A2C" w:rsidTr="005300B9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3689F" w:rsidRPr="006B2A2C" w:rsidRDefault="00A3689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89F" w:rsidRPr="006B2A2C" w:rsidTr="00A3689F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689F" w:rsidRPr="006B2A2C" w:rsidRDefault="00A3689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3689F" w:rsidRPr="006B2A2C" w:rsidTr="00A3689F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F" w:rsidRPr="006B2A2C" w:rsidRDefault="00A3689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A3689F">
        <w:trPr>
          <w:trHeight w:val="3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1.10.2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Погашение кредиторской задолженности за разработку проекта организации дорожного движения на территории Калтанского городского округа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69,3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69,3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0681" w:rsidRPr="006B2A2C" w:rsidRDefault="00BB0681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F2E59" w:rsidRPr="006B2A2C" w:rsidTr="005300B9">
        <w:trPr>
          <w:trHeight w:val="9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1.11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 xml:space="preserve"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искусственные сооружения расположенные на их, а также капитальный ремонт и ремонт  дворовых территорий многоквартирных </w:t>
            </w:r>
            <w:r w:rsidRPr="006B2A2C">
              <w:rPr>
                <w:rFonts w:ascii="Times New Roman" w:hAnsi="Times New Roman"/>
                <w:b/>
              </w:rPr>
              <w:lastRenderedPageBreak/>
              <w:t>домов, проездов к дворовым территориям многоквартирных домов населенных пунктов (Муниципальный дорожный фонд)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/>
              </w:rPr>
              <w:lastRenderedPageBreak/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8793,146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5793,146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3000,0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F2E59" w:rsidRPr="006B2A2C" w:rsidTr="005300B9">
        <w:trPr>
          <w:trHeight w:val="23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14578,6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14578,6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F2E59" w:rsidRPr="006B2A2C" w:rsidTr="005300B9">
        <w:trPr>
          <w:trHeight w:val="2866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15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14578,6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14578,6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15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F2E59" w:rsidRPr="006B2A2C" w:rsidTr="00B35E2E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9F2E59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2E59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9F2E59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14578,6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9F2E59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14578,6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9F2E59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9F2E59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9F2E59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lastRenderedPageBreak/>
              <w:t>1.11.1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Ремонтные работы аварийного участка дороги по ул. Дзержинского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5C47DC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8793,146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5C47DC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5793,146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5C47DC" w:rsidRDefault="005C47DC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C47DC">
              <w:rPr>
                <w:rFonts w:ascii="Times New Roman" w:hAnsi="Times New Roman"/>
                <w:bCs/>
              </w:rPr>
              <w:t>3000,0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E59" w:rsidRPr="006B2A2C" w:rsidTr="005300B9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1.12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400,3</w:t>
            </w: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400,3</w:t>
            </w: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E59" w:rsidRPr="006B2A2C" w:rsidTr="005300B9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420,0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E59" w:rsidRPr="006B2A2C" w:rsidTr="00B35E2E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420,0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E59" w:rsidRPr="006B2A2C" w:rsidTr="001965E4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420,0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2E59" w:rsidRPr="006B2A2C" w:rsidRDefault="009F2E5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65E4" w:rsidRPr="006B2A2C" w:rsidTr="001965E4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1.13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/>
                <w:bCs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6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65E4" w:rsidRPr="006B2A2C" w:rsidTr="001965E4">
        <w:trPr>
          <w:trHeight w:val="2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6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65E4" w:rsidRPr="006B2A2C" w:rsidTr="001965E4">
        <w:trPr>
          <w:trHeight w:val="2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65E4" w:rsidRPr="006B2A2C" w:rsidTr="001965E4">
        <w:trPr>
          <w:trHeight w:val="2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65E4" w:rsidRPr="006B2A2C" w:rsidTr="001965E4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1.14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65E4" w:rsidRPr="006B2A2C" w:rsidTr="005300B9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65E4" w:rsidRPr="006B2A2C" w:rsidTr="00B35E2E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65E4" w:rsidRPr="006B2A2C" w:rsidTr="00B35E2E">
        <w:trPr>
          <w:trHeight w:val="9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65E4" w:rsidRPr="006B2A2C" w:rsidTr="005300B9">
        <w:trPr>
          <w:trHeight w:val="99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1.15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Реализация программ местного развития и обеспечения занятости для шахтерских городов и поселений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2600,443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2600,443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Администрация КГО</w:t>
            </w:r>
          </w:p>
        </w:tc>
      </w:tr>
      <w:tr w:rsidR="001965E4" w:rsidRPr="006B2A2C" w:rsidTr="005300B9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65E4" w:rsidRPr="006B2A2C" w:rsidTr="005300B9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65E4" w:rsidRPr="006B2A2C" w:rsidTr="00B35E2E">
        <w:trPr>
          <w:trHeight w:val="30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1965E4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65E4"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1965E4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65E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1965E4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65E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30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1.15.1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Строительство ЦТП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6501C9" w:rsidP="00ED68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2600,443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6501C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2600,443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681" w:rsidRPr="006B2A2C" w:rsidTr="005300B9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65E4" w:rsidRPr="006B2A2C" w:rsidTr="005300B9">
        <w:trPr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Всего по подпрограмме</w:t>
            </w:r>
          </w:p>
        </w:tc>
        <w:tc>
          <w:tcPr>
            <w:tcW w:w="6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2015</w:t>
            </w:r>
          </w:p>
        </w:tc>
        <w:tc>
          <w:tcPr>
            <w:tcW w:w="12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4E2F18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1040090,423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4E2F18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65781,807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3000,0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2600,443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32708,173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МКУ "УпЖКГО"</w:t>
            </w:r>
          </w:p>
        </w:tc>
      </w:tr>
      <w:tr w:rsidR="001965E4" w:rsidRPr="006B2A2C" w:rsidTr="005300B9">
        <w:trPr>
          <w:trHeight w:val="62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65E4" w:rsidRPr="006B2A2C" w:rsidTr="00B35E2E">
        <w:trPr>
          <w:trHeight w:val="274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2016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44430,5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44430,5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65E4" w:rsidRPr="006B2A2C" w:rsidTr="00B35E2E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34139,5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34039,5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65E4" w:rsidRPr="006B2A2C" w:rsidTr="005300B9">
        <w:trPr>
          <w:trHeight w:val="2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34139,5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34039,5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0681" w:rsidRPr="006B2A2C" w:rsidTr="00842E7C">
        <w:trPr>
          <w:trHeight w:val="314"/>
        </w:trPr>
        <w:tc>
          <w:tcPr>
            <w:tcW w:w="10903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2.Подпрограмма «Организация и развитие сферы жизнеобеспечения в Калтанском городском округе».</w:t>
            </w:r>
          </w:p>
        </w:tc>
      </w:tr>
      <w:tr w:rsidR="00BB0681" w:rsidRPr="006B2A2C" w:rsidTr="00842E7C">
        <w:trPr>
          <w:trHeight w:val="274"/>
        </w:trPr>
        <w:tc>
          <w:tcPr>
            <w:tcW w:w="10903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Направления деятельности подпрограммы:</w:t>
            </w:r>
          </w:p>
        </w:tc>
      </w:tr>
      <w:tr w:rsidR="001965E4" w:rsidRPr="006B2A2C" w:rsidTr="00842E7C">
        <w:trPr>
          <w:trHeight w:val="314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19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2.1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Pr="001965E4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965E4">
              <w:rPr>
                <w:rFonts w:ascii="Times New Roman" w:hAnsi="Times New Roman"/>
                <w:bCs/>
              </w:rPr>
              <w:t xml:space="preserve">Обеспечение деятельности </w:t>
            </w:r>
            <w:r w:rsidRPr="001965E4">
              <w:rPr>
                <w:rFonts w:ascii="Times New Roman" w:hAnsi="Times New Roman"/>
              </w:rPr>
              <w:t xml:space="preserve">МБУ «УЖК и ДК» </w:t>
            </w:r>
            <w:r w:rsidRPr="001965E4">
              <w:rPr>
                <w:rFonts w:ascii="Times New Roman" w:hAnsi="Times New Roman"/>
                <w:bCs/>
              </w:rPr>
              <w:t>в части оплаты труда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33440,0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33440,0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МБУ «УЖК и ДК КГО»</w:t>
            </w:r>
          </w:p>
        </w:tc>
      </w:tr>
      <w:tr w:rsidR="001965E4" w:rsidRPr="006B2A2C" w:rsidTr="00842E7C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1965E4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33440,0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33440,0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65E4" w:rsidRPr="006B2A2C" w:rsidTr="00B35E2E">
        <w:trPr>
          <w:trHeight w:val="231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1965E4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33440,0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33440,0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965E4" w:rsidRPr="006B2A2C" w:rsidTr="00B35E2E">
        <w:trPr>
          <w:trHeight w:val="364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1965E4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33440,0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33440,0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965E4" w:rsidRPr="006B2A2C" w:rsidTr="00842E7C">
        <w:trPr>
          <w:trHeight w:val="364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</w:rPr>
              <w:t>2.2.</w:t>
            </w:r>
          </w:p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Pr="001965E4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965E4">
              <w:rPr>
                <w:rFonts w:ascii="Times New Roman" w:hAnsi="Times New Roman"/>
                <w:bCs/>
              </w:rPr>
              <w:t xml:space="preserve">Обеспечение деятельности  </w:t>
            </w:r>
            <w:r w:rsidRPr="001965E4">
              <w:rPr>
                <w:rFonts w:ascii="Times New Roman" w:hAnsi="Times New Roman"/>
              </w:rPr>
              <w:t xml:space="preserve">МБУ </w:t>
            </w:r>
            <w:r w:rsidRPr="001965E4">
              <w:rPr>
                <w:rFonts w:ascii="Times New Roman" w:hAnsi="Times New Roman"/>
              </w:rPr>
              <w:lastRenderedPageBreak/>
              <w:t xml:space="preserve">«Автотранспорт КГО» </w:t>
            </w:r>
            <w:r w:rsidRPr="001965E4">
              <w:rPr>
                <w:rFonts w:ascii="Times New Roman" w:hAnsi="Times New Roman"/>
                <w:bCs/>
              </w:rPr>
              <w:t>в части оплаты труда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</w:rPr>
              <w:lastRenderedPageBreak/>
              <w:t>2015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6362,82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6362,82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МБУ «АТП КГО»</w:t>
            </w:r>
          </w:p>
        </w:tc>
      </w:tr>
      <w:tr w:rsidR="001965E4" w:rsidRPr="006B2A2C" w:rsidTr="00842E7C">
        <w:trPr>
          <w:trHeight w:val="381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482EF8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6362,8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482EF8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6362,8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965E4" w:rsidRPr="006B2A2C" w:rsidTr="00B35E2E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482EF8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6362,8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4" w:rsidRPr="006B2A2C" w:rsidRDefault="00482EF8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6362,8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6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65E4" w:rsidRPr="006B2A2C" w:rsidTr="00B35E2E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Pr="001965E4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65E4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Pr="001965E4" w:rsidRDefault="00482EF8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6362,8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5E4" w:rsidRPr="001965E4" w:rsidRDefault="00482EF8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6362,8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965E4" w:rsidRPr="001965E4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1965E4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65E4" w:rsidRPr="001965E4" w:rsidRDefault="001965E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965E4" w:rsidRPr="006B2A2C" w:rsidRDefault="001965E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3776" w:rsidRPr="006B2A2C" w:rsidTr="00842E7C">
        <w:trPr>
          <w:trHeight w:val="32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2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  <w:bCs/>
              </w:rPr>
              <w:t>2.3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  <w:bCs/>
              </w:rPr>
              <w:t xml:space="preserve">Обеспечение деятельности  </w:t>
            </w:r>
            <w:r w:rsidRPr="002C3776">
              <w:rPr>
                <w:rFonts w:ascii="Times New Roman" w:hAnsi="Times New Roman"/>
              </w:rPr>
              <w:t xml:space="preserve">МБУ «УЖК и ДК» </w:t>
            </w:r>
            <w:r w:rsidRPr="002C3776">
              <w:rPr>
                <w:rFonts w:ascii="Times New Roman" w:hAnsi="Times New Roman"/>
                <w:bCs/>
              </w:rPr>
              <w:t>в части коммунальных расходов</w:t>
            </w:r>
          </w:p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4100,583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3316,083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784,5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МБУ «УЖК и ДК КГО»</w:t>
            </w:r>
          </w:p>
        </w:tc>
      </w:tr>
      <w:tr w:rsidR="002C3776" w:rsidRPr="006B2A2C" w:rsidTr="00842E7C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4100,6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3316,1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784,5</w:t>
            </w:r>
          </w:p>
        </w:tc>
        <w:tc>
          <w:tcPr>
            <w:tcW w:w="1694" w:type="dxa"/>
            <w:gridSpan w:val="2"/>
            <w:vMerge/>
            <w:tcBorders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3776" w:rsidRPr="006B2A2C" w:rsidTr="002C3776">
        <w:trPr>
          <w:trHeight w:val="266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4100,6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3316,1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784,5</w:t>
            </w:r>
          </w:p>
        </w:tc>
        <w:tc>
          <w:tcPr>
            <w:tcW w:w="16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3776" w:rsidRPr="006B2A2C" w:rsidTr="002C3776">
        <w:trPr>
          <w:trHeight w:val="379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4100,6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3316,1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784,5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3776" w:rsidRPr="006B2A2C" w:rsidTr="00842E7C">
        <w:trPr>
          <w:trHeight w:val="379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C3776">
              <w:rPr>
                <w:rFonts w:ascii="Times New Roman" w:hAnsi="Times New Roman"/>
                <w:bCs/>
              </w:rPr>
              <w:t>2.4</w:t>
            </w:r>
          </w:p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  <w:bCs/>
              </w:rPr>
              <w:t xml:space="preserve">Обеспечение деятельности </w:t>
            </w:r>
            <w:r w:rsidRPr="002C3776">
              <w:rPr>
                <w:rFonts w:ascii="Times New Roman" w:hAnsi="Times New Roman"/>
              </w:rPr>
              <w:t xml:space="preserve">МБУ «Автотранспорт КГО» </w:t>
            </w:r>
            <w:r w:rsidRPr="002C3776">
              <w:rPr>
                <w:rFonts w:ascii="Times New Roman" w:hAnsi="Times New Roman"/>
                <w:bCs/>
              </w:rPr>
              <w:t>в части коммунальных расходов</w:t>
            </w:r>
          </w:p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471,9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</w:rPr>
              <w:t>309,8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</w:rPr>
              <w:t>162,1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МБУ «АТП КГО»</w:t>
            </w:r>
          </w:p>
        </w:tc>
      </w:tr>
      <w:tr w:rsidR="002C3776" w:rsidRPr="006B2A2C" w:rsidTr="00842E7C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492,5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330,4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</w:rPr>
              <w:t>162,1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3776" w:rsidRPr="006B2A2C" w:rsidTr="002C3776">
        <w:trPr>
          <w:trHeight w:val="413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2A2C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492,5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330,4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2A2C">
              <w:rPr>
                <w:rFonts w:ascii="Times New Roman" w:hAnsi="Times New Roman"/>
              </w:rPr>
              <w:t>162,1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3776" w:rsidRPr="006B2A2C" w:rsidTr="002C3776">
        <w:trPr>
          <w:trHeight w:val="302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C3776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492,5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330,4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3776" w:rsidRPr="002C3776" w:rsidTr="00ED686F">
        <w:trPr>
          <w:trHeight w:val="309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C3776">
              <w:rPr>
                <w:rFonts w:ascii="Times New Roman" w:hAnsi="Times New Roman"/>
                <w:bCs/>
              </w:rPr>
              <w:t>2.5.</w:t>
            </w:r>
          </w:p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  <w:bCs/>
              </w:rPr>
              <w:t xml:space="preserve">Обеспечение деятельности  </w:t>
            </w:r>
            <w:r w:rsidRPr="002C3776">
              <w:rPr>
                <w:rFonts w:ascii="Times New Roman" w:hAnsi="Times New Roman"/>
              </w:rPr>
              <w:t xml:space="preserve">МБУ «УЖК и ДК» </w:t>
            </w:r>
            <w:r w:rsidRPr="002C3776">
              <w:rPr>
                <w:rFonts w:ascii="Times New Roman" w:hAnsi="Times New Roman"/>
                <w:bCs/>
              </w:rPr>
              <w:t>в части прочих расходов</w:t>
            </w:r>
          </w:p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  <w:bCs/>
              </w:rPr>
              <w:t>1099,010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  <w:bCs/>
              </w:rPr>
              <w:t>1099,010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94" w:type="dxa"/>
            <w:gridSpan w:val="2"/>
            <w:vMerge w:val="restart"/>
            <w:tcBorders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3776" w:rsidRPr="002C3776" w:rsidTr="00842E7C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984,0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984,0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94" w:type="dxa"/>
            <w:gridSpan w:val="2"/>
            <w:vMerge/>
            <w:tcBorders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3776" w:rsidRPr="002C3776" w:rsidTr="00842E7C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984,0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984,0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94" w:type="dxa"/>
            <w:gridSpan w:val="2"/>
            <w:vMerge/>
            <w:tcBorders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3776" w:rsidRPr="002C3776" w:rsidTr="002C3776">
        <w:trPr>
          <w:trHeight w:val="283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2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984,0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984,0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3776" w:rsidRPr="002C3776" w:rsidTr="002C3776">
        <w:trPr>
          <w:trHeight w:val="283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2C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</w:rPr>
              <w:t>2.6.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C3776">
              <w:rPr>
                <w:rFonts w:ascii="Times New Roman" w:hAnsi="Times New Roman"/>
                <w:bCs/>
              </w:rPr>
              <w:t xml:space="preserve">Обеспечение деятельности </w:t>
            </w:r>
            <w:r w:rsidRPr="002C3776">
              <w:rPr>
                <w:rFonts w:ascii="Times New Roman" w:hAnsi="Times New Roman"/>
              </w:rPr>
              <w:t xml:space="preserve">МБУ «Автотранспорт КГО» </w:t>
            </w:r>
            <w:r w:rsidRPr="002C3776">
              <w:rPr>
                <w:rFonts w:ascii="Times New Roman" w:hAnsi="Times New Roman"/>
                <w:bCs/>
              </w:rPr>
              <w:t>в части прочих расходов</w:t>
            </w:r>
          </w:p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C3776">
              <w:rPr>
                <w:rFonts w:ascii="Times New Roman" w:hAnsi="Times New Roman"/>
                <w:bCs/>
              </w:rPr>
              <w:t>879,076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C3776">
              <w:rPr>
                <w:rFonts w:ascii="Times New Roman" w:hAnsi="Times New Roman"/>
                <w:bCs/>
              </w:rPr>
              <w:t>340,976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</w:rPr>
              <w:t>538,1</w:t>
            </w:r>
          </w:p>
        </w:tc>
        <w:tc>
          <w:tcPr>
            <w:tcW w:w="1694" w:type="dxa"/>
            <w:gridSpan w:val="2"/>
            <w:vMerge/>
            <w:tcBorders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3776" w:rsidRPr="002C3776" w:rsidTr="002C3776">
        <w:trPr>
          <w:trHeight w:val="70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799,4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261,3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</w:rPr>
              <w:t>538,1</w:t>
            </w:r>
          </w:p>
        </w:tc>
        <w:tc>
          <w:tcPr>
            <w:tcW w:w="1694" w:type="dxa"/>
            <w:gridSpan w:val="2"/>
            <w:vMerge/>
            <w:tcBorders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3776" w:rsidRPr="002C3776" w:rsidTr="002C3776">
        <w:trPr>
          <w:trHeight w:val="70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799,4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261,3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</w:rPr>
              <w:t>538,1</w:t>
            </w:r>
          </w:p>
        </w:tc>
        <w:tc>
          <w:tcPr>
            <w:tcW w:w="1694" w:type="dxa"/>
            <w:gridSpan w:val="2"/>
            <w:tcBorders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3776" w:rsidRPr="002C3776" w:rsidTr="002C3776">
        <w:trPr>
          <w:trHeight w:val="70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799,4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799,4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538,1</w:t>
            </w:r>
          </w:p>
        </w:tc>
        <w:tc>
          <w:tcPr>
            <w:tcW w:w="1694" w:type="dxa"/>
            <w:gridSpan w:val="2"/>
            <w:tcBorders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3776" w:rsidRPr="006501C9" w:rsidTr="002C3776">
        <w:trPr>
          <w:trHeight w:val="7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01C9">
              <w:rPr>
                <w:rFonts w:ascii="Times New Roman" w:hAnsi="Times New Roman"/>
                <w:b/>
              </w:rPr>
              <w:t>Итого по подпрограмме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01C9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46353,389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44868,689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1484,7</w:t>
            </w:r>
          </w:p>
        </w:tc>
        <w:tc>
          <w:tcPr>
            <w:tcW w:w="1694" w:type="dxa"/>
            <w:gridSpan w:val="2"/>
            <w:tcBorders>
              <w:right w:val="single" w:sz="4" w:space="0" w:color="auto"/>
            </w:tcBorders>
          </w:tcPr>
          <w:p w:rsidR="002C3776" w:rsidRPr="006501C9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C3776" w:rsidRPr="006501C9" w:rsidTr="0095089A">
        <w:trPr>
          <w:trHeight w:val="70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01C9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46179,3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44694,6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1484,7</w:t>
            </w:r>
          </w:p>
        </w:tc>
        <w:tc>
          <w:tcPr>
            <w:tcW w:w="1694" w:type="dxa"/>
            <w:gridSpan w:val="2"/>
            <w:tcBorders>
              <w:right w:val="single" w:sz="4" w:space="0" w:color="auto"/>
            </w:tcBorders>
          </w:tcPr>
          <w:p w:rsidR="002C3776" w:rsidRPr="006501C9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C3776" w:rsidRPr="006501C9" w:rsidTr="002C3776">
        <w:trPr>
          <w:trHeight w:val="70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01C9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46179,3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44694,6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1484,7</w:t>
            </w:r>
          </w:p>
        </w:tc>
        <w:tc>
          <w:tcPr>
            <w:tcW w:w="1694" w:type="dxa"/>
            <w:gridSpan w:val="2"/>
            <w:tcBorders>
              <w:right w:val="single" w:sz="4" w:space="0" w:color="auto"/>
            </w:tcBorders>
          </w:tcPr>
          <w:p w:rsidR="002C3776" w:rsidRPr="006501C9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C3776" w:rsidRPr="006501C9" w:rsidTr="00842E7C">
        <w:trPr>
          <w:trHeight w:val="70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46179,3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44694,6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1484,7</w:t>
            </w:r>
          </w:p>
        </w:tc>
        <w:tc>
          <w:tcPr>
            <w:tcW w:w="1694" w:type="dxa"/>
            <w:gridSpan w:val="2"/>
            <w:tcBorders>
              <w:right w:val="single" w:sz="4" w:space="0" w:color="auto"/>
            </w:tcBorders>
          </w:tcPr>
          <w:p w:rsidR="002C3776" w:rsidRPr="006501C9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0681" w:rsidRPr="006B2A2C" w:rsidTr="00842E7C">
        <w:trPr>
          <w:trHeight w:val="70"/>
        </w:trPr>
        <w:tc>
          <w:tcPr>
            <w:tcW w:w="109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  <w:b/>
              </w:rPr>
              <w:t>3.Подпрограмма «Субсидия коммерческим организациям в Калтанском городском округе».</w:t>
            </w:r>
          </w:p>
        </w:tc>
      </w:tr>
      <w:tr w:rsidR="00BB0681" w:rsidRPr="006B2A2C" w:rsidTr="00842E7C">
        <w:trPr>
          <w:trHeight w:val="70"/>
        </w:trPr>
        <w:tc>
          <w:tcPr>
            <w:tcW w:w="10903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b/>
              </w:rPr>
              <w:t>Направления деятельности подпрограммы</w:t>
            </w:r>
          </w:p>
        </w:tc>
      </w:tr>
      <w:tr w:rsidR="002C3776" w:rsidRPr="006B2A2C" w:rsidTr="002C3776">
        <w:trPr>
          <w:trHeight w:val="997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3.1.</w:t>
            </w:r>
          </w:p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Компенсация выпадающих доходов организациям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42171,715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42171,715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МКУ «УпЖ КГО»</w:t>
            </w:r>
          </w:p>
        </w:tc>
      </w:tr>
      <w:tr w:rsidR="002C3776" w:rsidRPr="006B2A2C" w:rsidTr="002C3776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C96B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20000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20000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776" w:rsidRPr="006B2A2C" w:rsidRDefault="002C3776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C96B9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C3776" w:rsidRPr="006B2A2C" w:rsidTr="002C3776">
        <w:trPr>
          <w:trHeight w:val="668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C96B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3776" w:rsidRPr="006B2A2C" w:rsidRDefault="002C3776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776" w:rsidRPr="006B2A2C" w:rsidRDefault="002C3776" w:rsidP="00C96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776" w:rsidRPr="006B2A2C" w:rsidRDefault="002C3776" w:rsidP="00C96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776" w:rsidRPr="006B2A2C" w:rsidRDefault="002C3776" w:rsidP="00C96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776" w:rsidRPr="006B2A2C" w:rsidRDefault="002C3776" w:rsidP="00C96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C96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C96B9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C3776" w:rsidRPr="006B2A2C" w:rsidTr="002C3776">
        <w:trPr>
          <w:trHeight w:val="70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20000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C3776" w:rsidRPr="006B2A2C" w:rsidTr="002C3776">
        <w:trPr>
          <w:trHeight w:val="706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3.2.</w:t>
            </w:r>
          </w:p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Компенсация выпадающих доходов организациям предоставляющим населению услуги водоснабжение и водоотведение по тарифам, не обеспечивающим возмещение издержек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13011,438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13011,438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C3776" w:rsidRPr="006B2A2C" w:rsidTr="002C3776">
        <w:trPr>
          <w:trHeight w:val="156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6150,4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6150,4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C3776" w:rsidRPr="006B2A2C" w:rsidTr="002C3776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6150,4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6150,4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C3776" w:rsidRPr="006B2A2C" w:rsidTr="002C3776">
        <w:trPr>
          <w:trHeight w:val="561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6150,4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6150,4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C3776" w:rsidRPr="006B2A2C" w:rsidTr="002C3776">
        <w:trPr>
          <w:trHeight w:val="561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lastRenderedPageBreak/>
              <w:t>3.3</w:t>
            </w:r>
          </w:p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Возмещение издержек МУП Гортопсбыт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7207,551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7207,551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МКУ «УпЖ КГО»</w:t>
            </w:r>
          </w:p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МУП «Гортопсбыт»</w:t>
            </w:r>
          </w:p>
        </w:tc>
      </w:tr>
      <w:tr w:rsidR="002C3776" w:rsidRPr="006B2A2C" w:rsidTr="002C3776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10643,0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10643,0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C3776" w:rsidRPr="006B2A2C" w:rsidTr="002C3776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10643,0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10643,0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B2A2C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C3776" w:rsidRPr="006501C9" w:rsidTr="002C3776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3776"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10643,0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10643,0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776" w:rsidRPr="002C3776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776" w:rsidRPr="006501C9" w:rsidRDefault="002C3776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201F9" w:rsidRPr="006501C9" w:rsidTr="002C3776">
        <w:trPr>
          <w:trHeight w:val="274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201F9" w:rsidRPr="006501C9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F9" w:rsidRPr="006501C9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501C9">
              <w:rPr>
                <w:rFonts w:ascii="Times New Roman" w:hAnsi="Times New Roman"/>
                <w:b/>
                <w:color w:val="000000"/>
              </w:rPr>
              <w:t>Итого по подпрограмме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01C9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62390,705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62390,705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201F9" w:rsidRPr="006501C9" w:rsidTr="0095089A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4201F9" w:rsidRPr="006501C9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501C9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01C9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36793,4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36793,4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201F9" w:rsidRPr="006501C9" w:rsidTr="004201F9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4201F9" w:rsidRPr="006501C9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501C9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01C9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36793,4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501C9" w:rsidRDefault="004201F9" w:rsidP="002C37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36793,4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201F9" w:rsidRPr="006501C9" w:rsidTr="00842E7C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501C9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501C9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36793,4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36793,4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501C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B0681" w:rsidRPr="006B2A2C" w:rsidTr="00842E7C">
        <w:trPr>
          <w:trHeight w:val="274"/>
        </w:trPr>
        <w:tc>
          <w:tcPr>
            <w:tcW w:w="10903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681" w:rsidRPr="006B2A2C" w:rsidRDefault="00BB0681" w:rsidP="00ED686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4.Подпрограмма «Энергосбережение и повышение энергетической эффективности на территории Калтанского городского округа на  2014-2017 годы»</w:t>
            </w:r>
          </w:p>
        </w:tc>
      </w:tr>
      <w:tr w:rsidR="004201F9" w:rsidRPr="006B2A2C" w:rsidTr="004201F9">
        <w:trPr>
          <w:trHeight w:val="997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4.1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242,123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242,123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4201F9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4201F9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420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4201F9">
        <w:trPr>
          <w:trHeight w:val="459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4201F9">
        <w:trPr>
          <w:trHeight w:val="459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4.1.1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Организационные мероприятия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842E7C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4201F9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842E7C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4201F9">
        <w:trPr>
          <w:trHeight w:val="274"/>
        </w:trPr>
        <w:tc>
          <w:tcPr>
            <w:tcW w:w="851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4.1.1.1</w:t>
            </w:r>
          </w:p>
        </w:tc>
        <w:tc>
          <w:tcPr>
            <w:tcW w:w="22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420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 xml:space="preserve">МКУ «Управление культуры» КГО энергетические обследования </w:t>
            </w:r>
            <w:r>
              <w:rPr>
                <w:rFonts w:ascii="Times New Roman" w:hAnsi="Times New Roman"/>
                <w:color w:val="000000"/>
              </w:rPr>
              <w:t>зданий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4201F9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4201F9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842E7C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B0681" w:rsidRPr="006B2A2C" w:rsidTr="00842E7C">
        <w:trPr>
          <w:trHeight w:val="274"/>
        </w:trPr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4.1.1.2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Энергетическое обследование здания администрации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6501C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6501C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6B2A2C" w:rsidRDefault="00BB0681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681" w:rsidRPr="006B2A2C" w:rsidRDefault="00BB0681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6B2A2C" w:rsidRDefault="00BB0681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5089A" w:rsidRPr="006B2A2C" w:rsidTr="004201F9">
        <w:trPr>
          <w:trHeight w:val="274"/>
        </w:trPr>
        <w:tc>
          <w:tcPr>
            <w:tcW w:w="851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89A" w:rsidRPr="006B2A2C" w:rsidRDefault="00ED686F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4.1.1.3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9A" w:rsidRPr="006B2A2C" w:rsidRDefault="0095089A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МКУ "УМИ КГО» проект системы отопления здания школы № 19 пос. Малиновка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9A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9A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4201F9">
        <w:trPr>
          <w:trHeight w:val="424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4.1.2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Техническое мероприятие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177,123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177,123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4201F9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4201F9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4201F9">
        <w:trPr>
          <w:trHeight w:val="51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4201F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01F9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4201F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4201F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4201F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4201F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4201F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4201F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201F9" w:rsidRPr="006B2A2C" w:rsidTr="004201F9">
        <w:trPr>
          <w:trHeight w:val="514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4.1.2.1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Замена окон ДШИ №43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МКУ «Управление культуры»</w:t>
            </w:r>
          </w:p>
        </w:tc>
      </w:tr>
      <w:tr w:rsidR="004201F9" w:rsidRPr="006B2A2C" w:rsidTr="004201F9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4201F9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4201F9">
        <w:trPr>
          <w:trHeight w:val="52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4201F9">
        <w:trPr>
          <w:trHeight w:val="522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4.1.2.2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Ремонт электрооборудования, обслуживание теплоузлов. Здание администрации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53,231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53,231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МКУ «Управление образования»</w:t>
            </w:r>
          </w:p>
        </w:tc>
      </w:tr>
      <w:tr w:rsidR="004201F9" w:rsidRPr="006B2A2C" w:rsidTr="004201F9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4201F9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4201F9">
        <w:trPr>
          <w:trHeight w:val="20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4201F9">
        <w:trPr>
          <w:trHeight w:val="508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lastRenderedPageBreak/>
              <w:t>4.1.2.3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МКУ Управление образования администрации КГО, проверка и замена водосчетчиков и электросчетчиков в 8 детских садах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16,0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16,0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МКУ «Управление образования»</w:t>
            </w:r>
          </w:p>
        </w:tc>
      </w:tr>
      <w:tr w:rsidR="004201F9" w:rsidRPr="006B2A2C" w:rsidTr="004201F9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C96B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C96B90">
            <w:pPr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C96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C96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C96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C96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B2A2C" w:rsidRDefault="004201F9" w:rsidP="00C96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C96B9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4201F9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C96B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C96B90">
            <w:pPr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C96B90">
            <w:pPr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C96B90">
            <w:pPr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C96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C96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B2A2C" w:rsidRDefault="004201F9" w:rsidP="00C96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C96B9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4201F9">
        <w:trPr>
          <w:trHeight w:val="32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4201F9">
        <w:trPr>
          <w:trHeight w:val="57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4.1.2.4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МКУ Управление образования администрации КГО, опломбировка и замена водосчетчиков и электросчетчиков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24,0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24,0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МКУ «Управление образования»</w:t>
            </w:r>
          </w:p>
        </w:tc>
      </w:tr>
      <w:tr w:rsidR="004201F9" w:rsidRPr="006B2A2C" w:rsidTr="004201F9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4201F9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201F9" w:rsidRPr="006B2A2C" w:rsidTr="0011572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F9" w:rsidRPr="006B2A2C" w:rsidRDefault="004201F9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274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4.1.2.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МКУ "УМИ КГО" замена внутридомового электротехнического оборудования здания школы № 19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80,0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80,0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274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4.1.2.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МКУ "УМИ КГО" установка (замена) приборов учета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3,892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3,892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36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5724" w:rsidRPr="00115724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724"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115724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115724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115724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115724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5724" w:rsidRPr="00115724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24" w:rsidRPr="00115724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782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4.2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Мероприятия в области энергосбережения и повышения энергетической эффективности  в жилищном фонде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1566,627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1566,627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15724" w:rsidRPr="006B2A2C" w:rsidTr="0011572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1351,890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1351,89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15724" w:rsidRPr="006B2A2C" w:rsidTr="0011572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1351,89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1351,89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15724" w:rsidRPr="006B2A2C" w:rsidTr="00115724">
        <w:trPr>
          <w:trHeight w:val="517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5724" w:rsidRPr="00115724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5724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115724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1351,89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115724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115724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115724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5724" w:rsidRPr="00115724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1351,89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517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4.2.1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Организационные мероприятия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39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5724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396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4.2.2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Технические мероприятия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1566,627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1566,627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1351,89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1351,89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1351,89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1351,89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29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1351,89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5724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1351,89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29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4.2.2.1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Пр. Мира 2, ремонт межпанельных швов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УК</w:t>
            </w:r>
          </w:p>
        </w:tc>
      </w:tr>
      <w:tr w:rsidR="00115724" w:rsidRPr="006B2A2C" w:rsidTr="0011572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568,090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568,090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568,090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568,090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341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568,09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5724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568,090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341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4.2.2.2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Пр. Мира, 39а Замена деревянных окон на пластиковые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УК</w:t>
            </w:r>
          </w:p>
        </w:tc>
      </w:tr>
      <w:tr w:rsidR="00115724" w:rsidRPr="006B2A2C" w:rsidTr="0011572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38,6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38,6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38,6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38,6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37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38,6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5724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38,6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376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4.2.2.3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Ул. Комсомольская, 45 Замена деревянных окон на пластиковые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УК</w:t>
            </w:r>
          </w:p>
        </w:tc>
      </w:tr>
      <w:tr w:rsidR="00115724" w:rsidRPr="006B2A2C" w:rsidTr="0011572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30,95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30,95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11572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30,95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30,95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5724" w:rsidRPr="006B2A2C" w:rsidTr="000D2692">
        <w:trPr>
          <w:trHeight w:val="26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30,95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5724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30,95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724" w:rsidRPr="006B2A2C" w:rsidRDefault="0011572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D2692" w:rsidRPr="006B2A2C" w:rsidTr="000D2692">
        <w:trPr>
          <w:trHeight w:val="262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4.2.2.4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Ул. Комсомольская, 51 Замена деревянных окон на пластиковые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46,5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46,5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УК</w:t>
            </w:r>
          </w:p>
        </w:tc>
      </w:tr>
      <w:tr w:rsidR="000D2692" w:rsidRPr="006B2A2C" w:rsidTr="000D2692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46,5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46,5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D2692" w:rsidRPr="006B2A2C" w:rsidTr="000D2692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46,5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46,5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D2692" w:rsidRPr="006B2A2C" w:rsidTr="000D2692">
        <w:trPr>
          <w:trHeight w:val="31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D2692" w:rsidRPr="006B2A2C" w:rsidTr="000D2692">
        <w:trPr>
          <w:trHeight w:val="31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4.2.2.5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Ул. Горького, 14 Утепление чердачного перекрытия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98,55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98,55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УК</w:t>
            </w:r>
          </w:p>
        </w:tc>
      </w:tr>
      <w:tr w:rsidR="000D2692" w:rsidRPr="006B2A2C" w:rsidTr="000D2692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98,55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98,55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D2692" w:rsidRPr="006B2A2C" w:rsidTr="000D2692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98,55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98,55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D2692" w:rsidRPr="006B2A2C" w:rsidTr="00945C5F">
        <w:trPr>
          <w:trHeight w:val="34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98,55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98,55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692" w:rsidRPr="006B2A2C" w:rsidRDefault="000D2692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45C5F" w:rsidRPr="006B2A2C" w:rsidTr="00945C5F">
        <w:trPr>
          <w:trHeight w:val="346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4.2.2.6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Ул. Горького, 16 Утепление чердачного перекрытия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86,7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86,7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УК</w:t>
            </w:r>
          </w:p>
        </w:tc>
      </w:tr>
      <w:tr w:rsidR="00945C5F" w:rsidRPr="006B2A2C" w:rsidTr="00945C5F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86,7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86,7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45C5F" w:rsidRPr="006B2A2C" w:rsidTr="00945C5F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86,7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86,7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45C5F" w:rsidRPr="006B2A2C" w:rsidTr="00945C5F">
        <w:trPr>
          <w:trHeight w:val="383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F" w:rsidRPr="006B2A2C" w:rsidRDefault="00945C5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C96B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86,7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86,7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45C5F" w:rsidRPr="006B2A2C" w:rsidTr="00945C5F">
        <w:trPr>
          <w:trHeight w:val="383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F" w:rsidRPr="006B2A2C" w:rsidRDefault="00945C5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4.2.2.7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C96B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Ул. Горького, 20 Утепление чердачного перекрытия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87,5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87,5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УК</w:t>
            </w:r>
          </w:p>
        </w:tc>
      </w:tr>
      <w:tr w:rsidR="00945C5F" w:rsidRPr="006B2A2C" w:rsidTr="00945C5F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F" w:rsidRPr="006B2A2C" w:rsidRDefault="00945C5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C96B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87,5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87,5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45C5F" w:rsidRPr="006B2A2C" w:rsidTr="00945C5F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F" w:rsidRPr="006B2A2C" w:rsidRDefault="00945C5F" w:rsidP="00C96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C96B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87,5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87,5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F" w:rsidRPr="006B2A2C" w:rsidRDefault="00945C5F" w:rsidP="00C96B9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45C5F" w:rsidRPr="006B2A2C" w:rsidTr="00945C5F">
        <w:trPr>
          <w:trHeight w:val="29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45C5F" w:rsidRPr="006B2A2C" w:rsidTr="00945C5F">
        <w:trPr>
          <w:trHeight w:val="29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4.2.2.8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Пр.Мира 33б, замена приборов учета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130,0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УК</w:t>
            </w:r>
          </w:p>
        </w:tc>
      </w:tr>
      <w:tr w:rsidR="00945C5F" w:rsidRPr="006B2A2C" w:rsidTr="00945C5F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130,0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45C5F" w:rsidRPr="006B2A2C" w:rsidTr="00945C5F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130,0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45C5F" w:rsidRPr="006B2A2C" w:rsidTr="00945C5F">
        <w:trPr>
          <w:trHeight w:val="327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45C5F" w:rsidRPr="006B2A2C" w:rsidTr="00945C5F">
        <w:trPr>
          <w:trHeight w:val="327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4.2.2.9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Ул. Калинина 6, замена приборов учета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130,0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УК</w:t>
            </w:r>
          </w:p>
        </w:tc>
      </w:tr>
      <w:tr w:rsidR="00945C5F" w:rsidRPr="006B2A2C" w:rsidTr="00945C5F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130,0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45C5F" w:rsidRPr="006B2A2C" w:rsidTr="00945C5F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130,0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45C5F" w:rsidRPr="006B2A2C" w:rsidTr="00681E84">
        <w:trPr>
          <w:trHeight w:val="377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C5F" w:rsidRPr="006B2A2C" w:rsidRDefault="00945C5F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1E84" w:rsidRPr="006B2A2C" w:rsidTr="00681E84">
        <w:trPr>
          <w:trHeight w:val="377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4.2.2.10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Ул. Дзержинского 51, замена приборов учета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135,0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135,0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УК</w:t>
            </w:r>
          </w:p>
        </w:tc>
      </w:tr>
      <w:tr w:rsidR="00681E84" w:rsidRPr="006B2A2C" w:rsidTr="00681E8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135,0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135,0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1E84" w:rsidRPr="006B2A2C" w:rsidTr="00681E8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135,0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135,0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1E84" w:rsidRPr="006B2A2C" w:rsidTr="00681E8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E84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1E84" w:rsidRPr="006B2A2C" w:rsidTr="00681E84">
        <w:trPr>
          <w:trHeight w:val="274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4.2.2.11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Монтаж оборудования для наладки тепловых сетей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B2A2C">
              <w:rPr>
                <w:rFonts w:ascii="Times New Roman" w:hAnsi="Times New Roman"/>
              </w:rPr>
              <w:t>00,0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B2A2C">
              <w:rPr>
                <w:rFonts w:ascii="Times New Roman" w:hAnsi="Times New Roman"/>
              </w:rPr>
              <w:t>00,0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1E84" w:rsidRPr="006B2A2C" w:rsidTr="00681E84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1E84" w:rsidRPr="006B2A2C" w:rsidTr="00681E84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1E84" w:rsidRPr="0095089A" w:rsidTr="00681E84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95089A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E84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95089A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95089A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95089A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E84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1E84" w:rsidRPr="0095089A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1E84" w:rsidRPr="0095089A" w:rsidTr="00681E84">
        <w:trPr>
          <w:trHeight w:val="274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81E84" w:rsidRPr="0095089A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4.2.2.12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84" w:rsidRPr="0095089A" w:rsidRDefault="00681E84" w:rsidP="0068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089A">
              <w:rPr>
                <w:rFonts w:ascii="Times New Roman" w:hAnsi="Times New Roman"/>
                <w:color w:val="000000"/>
              </w:rPr>
              <w:t>Замена пластиковых окон в подъездах МКД ул. 60 лет Октября, 2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E84" w:rsidRPr="0095089A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95089A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184,981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95089A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95089A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95089A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E84" w:rsidRPr="0095089A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184,981</w:t>
            </w:r>
          </w:p>
        </w:tc>
        <w:tc>
          <w:tcPr>
            <w:tcW w:w="1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1E84" w:rsidRPr="0095089A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1E84" w:rsidRPr="006B2A2C" w:rsidTr="0095089A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1E84" w:rsidRPr="006B2A2C" w:rsidTr="00681E84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1E84" w:rsidRPr="006B2A2C" w:rsidTr="00842E7C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E84" w:rsidRPr="00ED686F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95089A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E84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E84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5089A" w:rsidRPr="006B2A2C" w:rsidTr="00842E7C">
        <w:trPr>
          <w:trHeight w:val="274"/>
        </w:trPr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89A" w:rsidRPr="00ED686F" w:rsidRDefault="00ED686F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86F">
              <w:rPr>
                <w:rFonts w:ascii="Times New Roman" w:hAnsi="Times New Roman"/>
                <w:color w:val="000000"/>
              </w:rPr>
              <w:t>4.2.2.13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9A" w:rsidRPr="0095089A" w:rsidRDefault="0095089A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089A">
              <w:rPr>
                <w:rFonts w:ascii="Times New Roman" w:hAnsi="Times New Roman"/>
                <w:color w:val="000000"/>
              </w:rPr>
              <w:t>Замена пластиковых окон в подъездах МКД ул</w:t>
            </w:r>
            <w:r>
              <w:rPr>
                <w:rFonts w:ascii="Times New Roman" w:hAnsi="Times New Roman"/>
                <w:color w:val="000000"/>
              </w:rPr>
              <w:t>. Горького, 32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89A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274,624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274,624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5089A" w:rsidRPr="006B2A2C" w:rsidTr="00842E7C">
        <w:trPr>
          <w:trHeight w:val="274"/>
        </w:trPr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89A" w:rsidRPr="00ED686F" w:rsidRDefault="00ED686F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86F">
              <w:rPr>
                <w:rFonts w:ascii="Times New Roman" w:hAnsi="Times New Roman"/>
                <w:color w:val="000000"/>
              </w:rPr>
              <w:t>4.2.2.14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9A" w:rsidRPr="0095089A" w:rsidRDefault="0095089A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089A">
              <w:rPr>
                <w:rFonts w:ascii="Times New Roman" w:hAnsi="Times New Roman"/>
                <w:color w:val="000000"/>
              </w:rPr>
              <w:t xml:space="preserve">Замена пластиковых окон в подъездах МКД ул. 60 лет Октября, </w:t>
            </w: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89A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74,172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74,172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5089A" w:rsidRPr="006B2A2C" w:rsidTr="00681E84">
        <w:trPr>
          <w:trHeight w:val="274"/>
        </w:trPr>
        <w:tc>
          <w:tcPr>
            <w:tcW w:w="851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89A" w:rsidRPr="00ED686F" w:rsidRDefault="00ED686F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D686F">
              <w:rPr>
                <w:rFonts w:ascii="Times New Roman" w:hAnsi="Times New Roman"/>
                <w:color w:val="000000"/>
              </w:rPr>
              <w:t>4.2.2.15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9A" w:rsidRPr="0095089A" w:rsidRDefault="0095089A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089A">
              <w:rPr>
                <w:rFonts w:ascii="Times New Roman" w:hAnsi="Times New Roman"/>
                <w:color w:val="000000"/>
              </w:rPr>
              <w:t xml:space="preserve">Замена пластиковых окон в подъездах МКД ул. </w:t>
            </w:r>
            <w:r>
              <w:rPr>
                <w:rFonts w:ascii="Times New Roman" w:hAnsi="Times New Roman"/>
                <w:color w:val="000000"/>
              </w:rPr>
              <w:t>Комсомольская, 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89A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118,6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118,6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1E84" w:rsidRPr="006B2A2C" w:rsidTr="00681E84">
        <w:trPr>
          <w:trHeight w:val="696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lastRenderedPageBreak/>
              <w:t>4.3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Мероприятия в области энергосбережения и повышения энергетической эффективности  в системах коммунальной инфраструктуры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3664,766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3095,966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568,8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81E84" w:rsidRPr="006B2A2C" w:rsidTr="00681E8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81E84" w:rsidRPr="006B2A2C" w:rsidTr="00681E8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81E84" w:rsidRPr="006B2A2C" w:rsidTr="00681E84">
        <w:trPr>
          <w:trHeight w:val="27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1E84" w:rsidRPr="006B2A2C" w:rsidTr="00681E84">
        <w:trPr>
          <w:trHeight w:val="272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4.3.1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Организационные мероприятия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1E84" w:rsidRPr="006B2A2C" w:rsidTr="00681E8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1E84" w:rsidRPr="006B2A2C" w:rsidTr="00681E84">
        <w:trPr>
          <w:trHeight w:val="258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1E84" w:rsidRPr="006B2A2C" w:rsidTr="00681E84">
        <w:trPr>
          <w:trHeight w:val="40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81E84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1E84" w:rsidRPr="006B2A2C" w:rsidTr="00681E84">
        <w:trPr>
          <w:trHeight w:val="404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4.3.2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Технические мероприятия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3664,766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3095,966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568,8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1E84" w:rsidRPr="006B2A2C" w:rsidTr="00681E8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1E84" w:rsidRPr="006B2A2C" w:rsidTr="00681E84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1E84" w:rsidRPr="006B2A2C" w:rsidTr="00E205C3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84" w:rsidRPr="006B2A2C" w:rsidRDefault="00681E84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5C3" w:rsidRPr="006B2A2C" w:rsidTr="00E205C3">
        <w:trPr>
          <w:trHeight w:val="274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4.3.2.1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Поставка оборудования для автоматизированной системы контроля и учета энергоресурсов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355,969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355,969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5C3" w:rsidRPr="006B2A2C" w:rsidTr="00E205C3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5C3" w:rsidRPr="006B2A2C" w:rsidTr="00E205C3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5C3" w:rsidRPr="006B2A2C" w:rsidTr="00E205C3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5C3" w:rsidRPr="006B2A2C" w:rsidTr="00E205C3">
        <w:trPr>
          <w:trHeight w:val="274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4.3.2.2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Приобретение светодиодных прожекторов для уличного освещения (315 шт)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2739,997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2739,997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5C3" w:rsidRPr="006B2A2C" w:rsidTr="00E205C3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5C3" w:rsidRPr="006B2A2C" w:rsidTr="00E205C3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5C3" w:rsidRPr="006B2A2C" w:rsidTr="00E205C3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5C3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5C3" w:rsidRPr="006B2A2C" w:rsidTr="00E205C3">
        <w:trPr>
          <w:trHeight w:val="274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4.3.2.3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Замена участков тепловых сетей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68,8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68,8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5C3" w:rsidRPr="006B2A2C" w:rsidTr="00842E7C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5C3" w:rsidRPr="006B2A2C" w:rsidTr="00E205C3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5C3" w:rsidRPr="006B2A2C" w:rsidTr="00842E7C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5C3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5C3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5C3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E002A" w:rsidRPr="006B2A2C" w:rsidTr="00842E7C">
        <w:trPr>
          <w:trHeight w:val="274"/>
        </w:trPr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002A" w:rsidRPr="006B2A2C" w:rsidRDefault="00ED686F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4.3.2.4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2A" w:rsidRPr="006B2A2C" w:rsidRDefault="006E002A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и установка 17 общедомовых приборов учета холодной воды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002A" w:rsidRPr="006B2A2C" w:rsidRDefault="006E002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02A" w:rsidRPr="006B2A2C" w:rsidRDefault="006E002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02A" w:rsidRPr="006B2A2C" w:rsidRDefault="006E002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02A" w:rsidRPr="006B2A2C" w:rsidRDefault="006E002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02A" w:rsidRPr="006B2A2C" w:rsidRDefault="006E002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002A" w:rsidRDefault="006E002A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2A" w:rsidRPr="006B2A2C" w:rsidRDefault="006E002A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5C3" w:rsidRPr="006B2A2C" w:rsidTr="00842E7C">
        <w:trPr>
          <w:trHeight w:val="274"/>
        </w:trPr>
        <w:tc>
          <w:tcPr>
            <w:tcW w:w="851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Итого по подпрограмме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5473,516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3338,089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2135,427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205C3" w:rsidRPr="006B2A2C" w:rsidTr="00842E7C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1716,89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365,0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1351,89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205C3" w:rsidRPr="006B2A2C" w:rsidTr="00E205C3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1351,89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1351,89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205C3" w:rsidRPr="006B2A2C" w:rsidTr="00842E7C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1351,89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5C3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1351,89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5089A" w:rsidRPr="006B2A2C" w:rsidTr="00842E7C">
        <w:trPr>
          <w:trHeight w:val="274"/>
        </w:trPr>
        <w:tc>
          <w:tcPr>
            <w:tcW w:w="10903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89A" w:rsidRPr="006B2A2C" w:rsidRDefault="0095089A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5.Подпрограмма «Реализация политики органов местного самоуправления в сфере жилищно-коммунального хозяйства»</w:t>
            </w:r>
          </w:p>
        </w:tc>
      </w:tr>
      <w:tr w:rsidR="00E205C3" w:rsidRPr="006B2A2C" w:rsidTr="00842E7C">
        <w:trPr>
          <w:trHeight w:val="391"/>
        </w:trPr>
        <w:tc>
          <w:tcPr>
            <w:tcW w:w="851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5.1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B2A2C">
              <w:rPr>
                <w:rFonts w:ascii="Times New Roman" w:hAnsi="Times New Roman"/>
                <w:b/>
                <w:color w:val="000000"/>
              </w:rPr>
              <w:t>Обеспечение деятельности МКУ "УпЖ КГО"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05C3" w:rsidRPr="006B2A2C" w:rsidRDefault="00E205C3" w:rsidP="008B6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6352,92</w:t>
            </w:r>
            <w:r w:rsidR="008B670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05C3" w:rsidRPr="006B2A2C" w:rsidRDefault="00E205C3" w:rsidP="008B6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6352,92</w:t>
            </w:r>
            <w:r w:rsidR="008B670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205C3" w:rsidRPr="006B2A2C" w:rsidTr="00842E7C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6186,3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6186,3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205C3" w:rsidRPr="006B2A2C" w:rsidTr="00E205C3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A2C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6182,3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6182,3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205C3" w:rsidRPr="006B2A2C" w:rsidTr="00E205C3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6182,3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6182,3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C3" w:rsidRPr="006B2A2C" w:rsidRDefault="00E205C3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B6705" w:rsidRPr="006B2A2C" w:rsidTr="00842E7C">
        <w:trPr>
          <w:trHeight w:val="274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5.1.1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Обеспечение деятельности  МКУ "УпЖ КГО" в части оплаты труда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6118,766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6118,766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B6705" w:rsidRPr="006B2A2C" w:rsidTr="00842E7C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5995,1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5995,1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B6705" w:rsidRPr="006B2A2C" w:rsidTr="004C582C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5995,1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5995,1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B6705" w:rsidRPr="006B2A2C" w:rsidTr="004C582C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5995,1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5995,1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B6705" w:rsidRPr="006B2A2C" w:rsidTr="00842E7C">
        <w:trPr>
          <w:trHeight w:val="274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5.1.2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 xml:space="preserve">Содержание здания МКУ "УпЖ КГО" в </w:t>
            </w:r>
            <w:r w:rsidRPr="006B2A2C">
              <w:rPr>
                <w:rFonts w:ascii="Times New Roman" w:hAnsi="Times New Roman"/>
                <w:color w:val="000000"/>
              </w:rPr>
              <w:lastRenderedPageBreak/>
              <w:t>части коммунальных расходов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lastRenderedPageBreak/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188,691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188,691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B6705" w:rsidRPr="006B2A2C" w:rsidTr="00842E7C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187,2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187,2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B6705" w:rsidRPr="006B2A2C" w:rsidTr="004C582C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187,2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187,2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B6705" w:rsidRPr="006B2A2C" w:rsidTr="008B6705">
        <w:trPr>
          <w:trHeight w:val="274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187,2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187,2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B6705" w:rsidRPr="006B2A2C" w:rsidTr="008B6705">
        <w:trPr>
          <w:trHeight w:val="274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5.1.3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2A2C">
              <w:rPr>
                <w:rFonts w:ascii="Times New Roman" w:hAnsi="Times New Roman"/>
                <w:color w:val="000000"/>
              </w:rPr>
              <w:t>Обеспечение деятельности МКУ "УпЖ КГО" в части прочих расходов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2015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8B6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45,472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45,472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B6705" w:rsidRPr="006B2A2C" w:rsidTr="008B6705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2016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B2A2C">
              <w:rPr>
                <w:rFonts w:ascii="Times New Roman" w:hAnsi="Times New Roman"/>
              </w:rPr>
              <w:t>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B6705" w:rsidRPr="006B2A2C" w:rsidTr="008B6705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2017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A2C">
              <w:rPr>
                <w:rFonts w:ascii="Times New Roman" w:hAnsi="Times New Roman"/>
              </w:rPr>
              <w:t>0,00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B6705" w:rsidRPr="006B2A2C" w:rsidTr="008B6705">
        <w:trPr>
          <w:trHeight w:val="27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ED6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BB0681" w:rsidRDefault="00BB0681" w:rsidP="0095158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5FE2" w:rsidRDefault="00575FE2" w:rsidP="0057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Раздел 8 </w:t>
      </w:r>
      <w:r w:rsidRPr="00AD0B6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целевые индикаторы» </w:t>
      </w:r>
      <w:r w:rsidRPr="00AD0B66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ED686F">
        <w:rPr>
          <w:rFonts w:ascii="Times New Roman" w:hAnsi="Times New Roman"/>
          <w:sz w:val="28"/>
          <w:szCs w:val="28"/>
        </w:rPr>
        <w:t>:</w:t>
      </w:r>
    </w:p>
    <w:p w:rsidR="00575FE2" w:rsidRDefault="00575FE2" w:rsidP="00575FE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B0681" w:rsidRPr="008B30E1" w:rsidRDefault="00BB0681" w:rsidP="008B30E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8B30E1">
        <w:rPr>
          <w:rFonts w:ascii="Times New Roman" w:hAnsi="Times New Roman"/>
          <w:sz w:val="28"/>
          <w:szCs w:val="28"/>
        </w:rPr>
        <w:t>Целевые индикаторы</w:t>
      </w:r>
    </w:p>
    <w:tbl>
      <w:tblPr>
        <w:tblW w:w="10774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702"/>
        <w:gridCol w:w="722"/>
        <w:gridCol w:w="1262"/>
        <w:gridCol w:w="1081"/>
        <w:gridCol w:w="902"/>
        <w:gridCol w:w="902"/>
        <w:gridCol w:w="506"/>
        <w:gridCol w:w="13"/>
        <w:gridCol w:w="39"/>
        <w:gridCol w:w="523"/>
        <w:gridCol w:w="1413"/>
      </w:tblGrid>
      <w:tr w:rsidR="00BB0681" w:rsidRPr="006B2A2C" w:rsidTr="00AA6ADB">
        <w:trPr>
          <w:trHeight w:val="6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Наименование программных мероприятий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="00E72B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44C1">
              <w:rPr>
                <w:rFonts w:ascii="Times New Roman" w:hAnsi="Times New Roman"/>
                <w:sz w:val="16"/>
                <w:szCs w:val="16"/>
              </w:rPr>
              <w:t>показателя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Ед. изм.</w:t>
            </w:r>
          </w:p>
        </w:tc>
        <w:tc>
          <w:tcPr>
            <w:tcW w:w="288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Значение  целевого индикатора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Исходные данные</w:t>
            </w:r>
          </w:p>
        </w:tc>
      </w:tr>
      <w:tr w:rsidR="00BB0681" w:rsidRPr="006B2A2C" w:rsidTr="00DE28AB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2014г.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2015г.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2016г.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2013г.</w:t>
            </w:r>
          </w:p>
        </w:tc>
      </w:tr>
      <w:tr w:rsidR="00BB0681" w:rsidRPr="006B2A2C" w:rsidTr="00DE28AB">
        <w:trPr>
          <w:trHeight w:val="274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BB0681" w:rsidRPr="006B2A2C" w:rsidTr="001B6E37">
        <w:trPr>
          <w:trHeight w:val="274"/>
        </w:trPr>
        <w:tc>
          <w:tcPr>
            <w:tcW w:w="10774" w:type="dxa"/>
            <w:gridSpan w:val="1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 xml:space="preserve">1. Цель:  Комплексное решение проблемы, переходя к устойчивому функционированию и развитию инфраструктуры жизнеобеспечения жителей Калтанского городского округа. </w:t>
            </w:r>
          </w:p>
        </w:tc>
      </w:tr>
      <w:tr w:rsidR="00BB0681" w:rsidRPr="006B2A2C" w:rsidTr="001B6E37">
        <w:trPr>
          <w:trHeight w:val="274"/>
        </w:trPr>
        <w:tc>
          <w:tcPr>
            <w:tcW w:w="10774" w:type="dxa"/>
            <w:gridSpan w:val="1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2. Задача: Реализация мероприятий направленных на решение проблем, связанных с развитием инфраструктуры Калтанского городского округа.</w:t>
            </w:r>
          </w:p>
        </w:tc>
      </w:tr>
      <w:tr w:rsidR="00BB0681" w:rsidRPr="006B2A2C" w:rsidTr="00DE28AB">
        <w:trPr>
          <w:trHeight w:val="274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«Благоустройство территории Калтанского городского округа»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2014-201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4D44C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% отремонтированных и облагороженных территорий по отношению к территориям, благоустройство которых не производилось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</w:tr>
      <w:tr w:rsidR="00BB0681" w:rsidRPr="006B2A2C" w:rsidTr="001B6E37">
        <w:trPr>
          <w:trHeight w:val="274"/>
        </w:trPr>
        <w:tc>
          <w:tcPr>
            <w:tcW w:w="10774" w:type="dxa"/>
            <w:gridSpan w:val="1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 xml:space="preserve">1.Цель: Обеспечение населения Калтанского городского округа объектами социальной инфраструктуры; </w:t>
            </w:r>
          </w:p>
        </w:tc>
      </w:tr>
      <w:tr w:rsidR="00BB0681" w:rsidRPr="006B2A2C" w:rsidTr="001B6E37">
        <w:trPr>
          <w:trHeight w:val="274"/>
        </w:trPr>
        <w:tc>
          <w:tcPr>
            <w:tcW w:w="10774" w:type="dxa"/>
            <w:gridSpan w:val="1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2. Задача: Концентрация финансовых ресурсов на строящихся объектах, позволяющая их завершить в максимально короткие сроки.</w:t>
            </w:r>
          </w:p>
        </w:tc>
      </w:tr>
      <w:tr w:rsidR="00BB0681" w:rsidRPr="006B2A2C" w:rsidTr="00DE28AB">
        <w:trPr>
          <w:trHeight w:val="274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«Выполнение и проведение работ по инженерным, геологическим и геофизическим изысканиям»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2014-201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4D44C1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 xml:space="preserve">Количество построенных социальных объектов, сдача в эксплуатацию которых намечена  на соответствующий период.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1" w:rsidRPr="004D44C1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4C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</w:tbl>
    <w:p w:rsidR="00BB0681" w:rsidRPr="004D44C1" w:rsidRDefault="00BB0681" w:rsidP="00ED68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BB0681" w:rsidRPr="003334CE" w:rsidRDefault="00BB0681" w:rsidP="00ED68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34CE">
        <w:rPr>
          <w:rFonts w:ascii="Times New Roman" w:hAnsi="Times New Roman"/>
          <w:sz w:val="24"/>
          <w:szCs w:val="24"/>
        </w:rPr>
        <w:t>Расчет целевых показателей подпрограммы «Энергосбережение и повышение энергетической эффективности на территории Калтанского городского округа на 2014-2016 годы»</w:t>
      </w:r>
    </w:p>
    <w:tbl>
      <w:tblPr>
        <w:tblW w:w="978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709"/>
        <w:gridCol w:w="1134"/>
        <w:gridCol w:w="992"/>
        <w:gridCol w:w="993"/>
        <w:gridCol w:w="992"/>
        <w:gridCol w:w="520"/>
        <w:gridCol w:w="47"/>
      </w:tblGrid>
      <w:tr w:rsidR="00BB0681" w:rsidRPr="006B2A2C" w:rsidTr="00CE7A0C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81" w:rsidRPr="006B2A2C" w:rsidRDefault="00BB0681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0681" w:rsidRPr="006B2A2C" w:rsidRDefault="00BB0681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Наименование паказателей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81" w:rsidRPr="006B2A2C" w:rsidRDefault="00BB0681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Ед.изм.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681" w:rsidRPr="006B2A2C" w:rsidRDefault="00BB0681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года</w:t>
            </w:r>
          </w:p>
        </w:tc>
      </w:tr>
      <w:tr w:rsidR="00E72BD2" w:rsidRPr="006B2A2C" w:rsidTr="00CE7A0C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E72BD2" w:rsidRPr="006B2A2C" w:rsidTr="00CE7A0C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BB0681" w:rsidRPr="006B2A2C" w:rsidTr="00CE7A0C">
        <w:trPr>
          <w:trHeight w:val="375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81" w:rsidRPr="006B2A2C" w:rsidRDefault="00BB0681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2A2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Общие целевые показатели </w:t>
            </w:r>
          </w:p>
        </w:tc>
      </w:tr>
      <w:tr w:rsidR="00E72BD2" w:rsidRPr="006B2A2C" w:rsidTr="00CE7A0C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Доля объема электрической энергии, расчет за которую осуществляется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E72BD2" w:rsidRPr="006B2A2C" w:rsidTr="00CE7A0C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Доля объема тепловой энергии, расчет за которую осуществляется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E72BD2" w:rsidRPr="006B2A2C" w:rsidTr="00CE7A0C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Доля объема холодной воды, расчет за которую осуществляется с использованием приборов учета, в общем объеме холодного водоснабжения, потребляемой (используемой)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E72BD2" w:rsidRPr="006B2A2C" w:rsidTr="00CE7A0C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Доля объема горячей воды, расчет за которую осуществляется с использованием приборов учета, в общем объеме эгорячего водоснабжения, потребляемой (используемой)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E72BD2" w:rsidRPr="006B2A2C" w:rsidTr="00CE7A0C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Доля объема природного газа, расчет за которую осуществляется с использованием приборов учета, в общем объеме природного газа, потребляемой (используемой)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72BD2" w:rsidRPr="006B2A2C" w:rsidTr="00CE7A0C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B0681" w:rsidRPr="006B2A2C" w:rsidTr="00CE7A0C">
        <w:trPr>
          <w:trHeight w:val="615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0681" w:rsidRPr="006B2A2C" w:rsidRDefault="00BB0681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2A2C">
              <w:rPr>
                <w:rFonts w:ascii="Times New Roman" w:hAnsi="Times New Roman"/>
                <w:b/>
                <w:bCs/>
                <w:sz w:val="16"/>
                <w:szCs w:val="16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E72BD2" w:rsidRPr="006B2A2C" w:rsidTr="00CE7A0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 на снабжение органов местного самоуправления и муниципальных учреждений (в расчете на 1м2 общей площади)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кВтч/ 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DB20B6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DB20B6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20,216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DB20B6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23,828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DB20B6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23,113</w:t>
            </w:r>
          </w:p>
        </w:tc>
      </w:tr>
      <w:tr w:rsidR="00E72BD2" w:rsidRPr="006B2A2C" w:rsidTr="00CE7A0C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тепловой энергии на снабжение органов местного самоуправления и муниципальных учреждений (в расчете на 1м2 общей площади)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Гкал/м2.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DB20B6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DB20B6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DB20B6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DB20B6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0,019</w:t>
            </w:r>
          </w:p>
        </w:tc>
      </w:tr>
      <w:tr w:rsidR="00E72BD2" w:rsidRPr="006B2A2C" w:rsidTr="00CE7A0C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холодного  водоснабжения на снабжение органов местного самоуправления и муниципальных учреждений (в расчете на 1человека)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м3/ 1чел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DB20B6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29,376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DB20B6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35,496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DB20B6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34564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DB20B6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33,872</w:t>
            </w:r>
          </w:p>
        </w:tc>
      </w:tr>
      <w:tr w:rsidR="00E72BD2" w:rsidRPr="006B2A2C" w:rsidTr="00CE7A0C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горячего водоснабжения на снабжение органов местного самоуправления и муниципальных учреждений (в расчете на 1человека)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м3/ 1чел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DB20B6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DB20B6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DB20B6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19,730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DB20B6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19,336</w:t>
            </w:r>
          </w:p>
        </w:tc>
      </w:tr>
      <w:tr w:rsidR="00E72BD2" w:rsidRPr="006B2A2C" w:rsidTr="00CE7A0C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природного газа на снабжение органов местного самоуправления и муниципальных учреждений (в расчете на 1человека)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DB20B6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DB20B6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DB20B6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DB20B6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72BD2" w:rsidRPr="006B2A2C" w:rsidTr="00CE7A0C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Отношение экономии энергетических ресурсов и воды в стоимостном выражении, достижение которой планируется в р</w:t>
            </w:r>
            <w:r w:rsidR="00CE7A0C">
              <w:rPr>
                <w:rFonts w:ascii="Times New Roman" w:hAnsi="Times New Roman"/>
                <w:sz w:val="16"/>
                <w:szCs w:val="16"/>
              </w:rPr>
              <w:t>езультате реализации энергосерви</w:t>
            </w:r>
            <w:r w:rsidRPr="006B2A2C">
              <w:rPr>
                <w:rFonts w:ascii="Times New Roman" w:hAnsi="Times New Roman"/>
                <w:sz w:val="16"/>
                <w:szCs w:val="16"/>
              </w:rPr>
              <w:t>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11,0</w:t>
            </w:r>
          </w:p>
        </w:tc>
      </w:tr>
      <w:tr w:rsidR="00E72BD2" w:rsidRPr="006B2A2C" w:rsidTr="00CE7A0C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E72BD2" w:rsidRPr="006B2A2C" w:rsidTr="00CE7A0C">
        <w:trPr>
          <w:trHeight w:val="480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2A2C">
              <w:rPr>
                <w:rFonts w:ascii="Times New Roman" w:hAnsi="Times New Roman"/>
                <w:b/>
                <w:bCs/>
                <w:sz w:val="16"/>
                <w:szCs w:val="16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E72BD2" w:rsidRPr="006B2A2C" w:rsidTr="00CE7A0C">
        <w:trPr>
          <w:gridAfter w:val="1"/>
          <w:wAfter w:w="47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тепловой энергии в многоквартирных домах (в расчете на 1м2 общей площади)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Гкал/ м2.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0,203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0,197</w:t>
            </w:r>
          </w:p>
        </w:tc>
      </w:tr>
      <w:tr w:rsidR="00E72BD2" w:rsidRPr="006B2A2C" w:rsidTr="00CE7A0C">
        <w:trPr>
          <w:gridAfter w:val="1"/>
          <w:wAfter w:w="47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холодного  водоснабжения в многоквартирных домах (в расчете на 1 жителя)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куб.м./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70,559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68,44</w:t>
            </w:r>
          </w:p>
        </w:tc>
      </w:tr>
      <w:tr w:rsidR="00E72BD2" w:rsidRPr="006B2A2C" w:rsidTr="00CE7A0C">
        <w:trPr>
          <w:gridAfter w:val="1"/>
          <w:wAfter w:w="47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 г</w:t>
            </w:r>
            <w:r w:rsidR="00CE7A0C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A2C">
              <w:rPr>
                <w:rFonts w:ascii="Times New Roman" w:hAnsi="Times New Roman"/>
                <w:sz w:val="16"/>
                <w:szCs w:val="16"/>
              </w:rPr>
              <w:t>рячего водоснабжения в многоквартирных домах (в расчете на 1 жителя)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куб.м./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21,939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21,281</w:t>
            </w:r>
          </w:p>
        </w:tc>
      </w:tr>
      <w:tr w:rsidR="00E72BD2" w:rsidRPr="006B2A2C" w:rsidTr="00CE7A0C">
        <w:trPr>
          <w:gridAfter w:val="1"/>
          <w:wAfter w:w="47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 в многоквартирных домах  (в расчете на 1 м2 общей площади)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куб.м./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41,727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40,475</w:t>
            </w:r>
          </w:p>
        </w:tc>
      </w:tr>
      <w:tr w:rsidR="00E72BD2" w:rsidRPr="006B2A2C" w:rsidTr="00CE7A0C">
        <w:trPr>
          <w:gridAfter w:val="1"/>
          <w:wAfter w:w="47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природного газа в многоквартирных домах с индивидуальными системами газового отопления (в расчете на 1 м2 общей площади)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72BD2" w:rsidRPr="006B2A2C" w:rsidTr="00CE7A0C">
        <w:trPr>
          <w:gridAfter w:val="1"/>
          <w:wAfter w:w="47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 xml:space="preserve">Удельный расход природного газа в многоквартирных домах с иными системами теплоснабжения (в расчете на 1 м2 общей </w:t>
            </w:r>
            <w:r w:rsidRPr="006B2A2C">
              <w:rPr>
                <w:rFonts w:ascii="Times New Roman" w:hAnsi="Times New Roman"/>
                <w:sz w:val="16"/>
                <w:szCs w:val="16"/>
              </w:rPr>
              <w:lastRenderedPageBreak/>
              <w:t>площади)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72BD2" w:rsidRPr="006B2A2C" w:rsidTr="00CE7A0C">
        <w:trPr>
          <w:gridAfter w:val="1"/>
          <w:wAfter w:w="47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т.у.т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7317,68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6295,06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6885,21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6678,65</w:t>
            </w:r>
          </w:p>
        </w:tc>
      </w:tr>
      <w:tr w:rsidR="00E72BD2" w:rsidRPr="006B2A2C" w:rsidTr="00CE7A0C">
        <w:trPr>
          <w:gridAfter w:val="2"/>
          <w:wAfter w:w="567" w:type="dxa"/>
          <w:trHeight w:val="570"/>
        </w:trPr>
        <w:tc>
          <w:tcPr>
            <w:tcW w:w="9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2A2C">
              <w:rPr>
                <w:rFonts w:ascii="Times New Roman" w:hAnsi="Times New Roman"/>
                <w:b/>
                <w:bCs/>
                <w:sz w:val="16"/>
                <w:szCs w:val="16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E72BD2" w:rsidRPr="006B2A2C" w:rsidTr="00CE7A0C">
        <w:trPr>
          <w:gridAfter w:val="1"/>
          <w:wAfter w:w="47" w:type="dxa"/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т.у.т/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72BD2" w:rsidRPr="006B2A2C" w:rsidTr="00CE7A0C">
        <w:trPr>
          <w:gridAfter w:val="1"/>
          <w:wAfter w:w="47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т.у.т/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0,210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0,208</w:t>
            </w:r>
          </w:p>
        </w:tc>
      </w:tr>
      <w:tr w:rsidR="00E72BD2" w:rsidRPr="006B2A2C" w:rsidTr="00CE7A0C">
        <w:trPr>
          <w:gridAfter w:val="1"/>
          <w:wAfter w:w="47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кВтч. 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19,3</w:t>
            </w:r>
          </w:p>
        </w:tc>
      </w:tr>
      <w:tr w:rsidR="00E72BD2" w:rsidRPr="006B2A2C" w:rsidTr="00CE7A0C">
        <w:trPr>
          <w:gridAfter w:val="1"/>
          <w:wAfter w:w="47" w:type="dxa"/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Доля потерь тепловой энергии при ее передаче в обещем объеме переданной тепловой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15,908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15,431</w:t>
            </w:r>
          </w:p>
        </w:tc>
      </w:tr>
      <w:tr w:rsidR="00E72BD2" w:rsidRPr="006B2A2C" w:rsidTr="00CE7A0C">
        <w:trPr>
          <w:gridAfter w:val="1"/>
          <w:wAfter w:w="47" w:type="dxa"/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Доля п</w:t>
            </w:r>
            <w:r w:rsidR="00CE7A0C">
              <w:rPr>
                <w:rFonts w:ascii="Times New Roman" w:hAnsi="Times New Roman"/>
                <w:sz w:val="16"/>
                <w:szCs w:val="16"/>
              </w:rPr>
              <w:t>отерь воды при ее передаче в об</w:t>
            </w:r>
            <w:r w:rsidRPr="006B2A2C">
              <w:rPr>
                <w:rFonts w:ascii="Times New Roman" w:hAnsi="Times New Roman"/>
                <w:sz w:val="16"/>
                <w:szCs w:val="16"/>
              </w:rPr>
              <w:t>щем объеме переданной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13,58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13,173</w:t>
            </w:r>
          </w:p>
        </w:tc>
      </w:tr>
      <w:tr w:rsidR="00E72BD2" w:rsidRPr="006B2A2C" w:rsidTr="00CE7A0C">
        <w:trPr>
          <w:gridAfter w:val="1"/>
          <w:wAfter w:w="47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для передачи (транспортировки) воды в системах холодного водоснабжения (на 1куб. метр)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кВтч/куб.м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</w:tr>
      <w:tr w:rsidR="00E72BD2" w:rsidRPr="006B2A2C" w:rsidTr="00CE7A0C">
        <w:trPr>
          <w:gridAfter w:val="1"/>
          <w:wAfter w:w="47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для передачи (транспортировки) воды в системах водоотведение (на 1куб. метр)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кВтч/куб.м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</w:tr>
      <w:tr w:rsidR="00E72BD2" w:rsidRPr="006B2A2C" w:rsidTr="00CE7A0C">
        <w:trPr>
          <w:gridAfter w:val="1"/>
          <w:wAfter w:w="47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BD2" w:rsidRPr="006B2A2C" w:rsidRDefault="00E72BD2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E72BD2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A2C">
              <w:rPr>
                <w:rFonts w:ascii="Times New Roman" w:hAnsi="Times New Roman"/>
                <w:sz w:val="16"/>
                <w:szCs w:val="16"/>
              </w:rPr>
              <w:t>кВтч/кв.м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BD2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3,265</w:t>
            </w:r>
          </w:p>
        </w:tc>
      </w:tr>
      <w:tr w:rsidR="00CE7A0C" w:rsidRPr="00CE7A0C" w:rsidTr="00585C83">
        <w:trPr>
          <w:gridAfter w:val="1"/>
          <w:wAfter w:w="47" w:type="dxa"/>
          <w:trHeight w:val="675"/>
        </w:trPr>
        <w:tc>
          <w:tcPr>
            <w:tcW w:w="9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Pr="00CE7A0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A0C">
              <w:rPr>
                <w:rFonts w:ascii="Times New Roman" w:hAnsi="Times New Roman"/>
                <w:b/>
                <w:sz w:val="16"/>
                <w:szCs w:val="16"/>
              </w:rPr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CE7A0C" w:rsidRPr="006B2A2C" w:rsidTr="00CE7A0C">
        <w:trPr>
          <w:gridAfter w:val="1"/>
          <w:wAfter w:w="47" w:type="dxa"/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Pr="006B2A2C" w:rsidRDefault="00CE7A0C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высокоэкономичных по использованию моторного топлива и электрической энергии (в том числе относящихся к объек</w:t>
            </w:r>
            <w:r w:rsidR="0023152E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ам с высоким классом энергетической эффективности) транспортных средств</w:t>
            </w:r>
            <w:r w:rsidR="0023152E">
              <w:rPr>
                <w:rFonts w:ascii="Times New Roman" w:hAnsi="Times New Roman"/>
                <w:sz w:val="16"/>
                <w:szCs w:val="16"/>
              </w:rPr>
              <w:t>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E7A0C" w:rsidRPr="006B2A2C" w:rsidTr="00CE7A0C">
        <w:trPr>
          <w:gridAfter w:val="1"/>
          <w:wAfter w:w="47" w:type="dxa"/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Pr="006B2A2C" w:rsidRDefault="00CE7A0C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Pr="006B2A2C" w:rsidRDefault="00585C83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транспортных средств 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Pr="006B2A2C" w:rsidRDefault="00585C83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585C83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585C83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585C83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585C83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E7A0C" w:rsidRPr="006B2A2C" w:rsidTr="00CE7A0C">
        <w:trPr>
          <w:gridAfter w:val="1"/>
          <w:wAfter w:w="47" w:type="dxa"/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Pr="006B2A2C" w:rsidRDefault="00585C83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Pr="006B2A2C" w:rsidRDefault="00585C83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Pr="006B2A2C" w:rsidRDefault="00585C83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585C83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585C83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585C83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585C83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E7A0C" w:rsidRPr="006B2A2C" w:rsidTr="00CE7A0C">
        <w:trPr>
          <w:gridAfter w:val="1"/>
          <w:wAfter w:w="47" w:type="dxa"/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Pr="006B2A2C" w:rsidRDefault="00585C83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Pr="006B2A2C" w:rsidRDefault="00585C83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транспортных средств с автономным источником электрического питания, относящихся к общественному транспорту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Pr="006B2A2C" w:rsidRDefault="00585C83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585C83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585C83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585C83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585C83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E7A0C" w:rsidRPr="006B2A2C" w:rsidTr="00CE7A0C">
        <w:trPr>
          <w:gridAfter w:val="1"/>
          <w:wAfter w:w="47" w:type="dxa"/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Pr="006B2A2C" w:rsidRDefault="00585C83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Pr="006B2A2C" w:rsidRDefault="00585C83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 ,используемых транспортными средствами в качестве моторного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Pr="006B2A2C" w:rsidRDefault="00585C83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585C83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585C83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585C83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585C83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E7A0C" w:rsidRPr="006B2A2C" w:rsidTr="00CE7A0C">
        <w:trPr>
          <w:gridAfter w:val="1"/>
          <w:wAfter w:w="47" w:type="dxa"/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Pr="006B2A2C" w:rsidRDefault="006C38D4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Pr="006B2A2C" w:rsidRDefault="006C38D4" w:rsidP="00ED68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Pr="006B2A2C" w:rsidRDefault="006C38D4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6C38D4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6C38D4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6C38D4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0C" w:rsidRDefault="006C38D4" w:rsidP="00ED68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BB0681" w:rsidRDefault="00BB0681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BB0681" w:rsidRDefault="006C38D4" w:rsidP="006C38D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6C38D4">
        <w:rPr>
          <w:rFonts w:ascii="Times New Roman" w:hAnsi="Times New Roman"/>
          <w:sz w:val="20"/>
          <w:szCs w:val="20"/>
        </w:rPr>
        <w:t>Примечание: произошло увеличение удельного расхода электрической энергии, используемой для передачи (транспортировки) воды в системах водоснабжения и водоотведения (на 1 куб. м) в связи с вводом дополнительного насоса на гидроузле в  п. Малиновка и установке новых канализационных насосов на очистных сооружениях. Удельный расход холодного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6C38D4">
        <w:rPr>
          <w:rFonts w:ascii="Times New Roman" w:hAnsi="Times New Roman"/>
          <w:sz w:val="20"/>
          <w:szCs w:val="20"/>
        </w:rPr>
        <w:t>горячего водоснабжения на снабжение органов местного самоуправления и муниципальных учреждениях (в расчете на 1 человека) снижен в связи с уточнением данных по посетителям учреждений</w:t>
      </w:r>
      <w:r>
        <w:rPr>
          <w:rFonts w:ascii="Times New Roman" w:hAnsi="Times New Roman"/>
          <w:sz w:val="20"/>
          <w:szCs w:val="20"/>
        </w:rPr>
        <w:t>.</w:t>
      </w:r>
    </w:p>
    <w:p w:rsidR="00BB0681" w:rsidRDefault="00BB0681" w:rsidP="009B07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B6705" w:rsidRDefault="008B6705" w:rsidP="008B670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</w:t>
      </w:r>
    </w:p>
    <w:p w:rsidR="008B6705" w:rsidRPr="0023578A" w:rsidRDefault="008B6705" w:rsidP="008B67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Подпрограмма «</w:t>
      </w:r>
      <w:r w:rsidRPr="00435794">
        <w:rPr>
          <w:rFonts w:ascii="Times New Roman" w:hAnsi="Times New Roman"/>
          <w:b/>
          <w:color w:val="000000"/>
          <w:sz w:val="24"/>
          <w:szCs w:val="24"/>
        </w:rPr>
        <w:t>Развитие инфраструктуры жизнеобеспечения населения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8B6705" w:rsidRDefault="008B6705" w:rsidP="008B670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данной подпрограммы – это  </w:t>
      </w:r>
      <w:r w:rsidRPr="009B0757">
        <w:rPr>
          <w:rFonts w:ascii="Times New Roman" w:hAnsi="Times New Roman" w:cs="Times New Roman"/>
          <w:sz w:val="24"/>
          <w:szCs w:val="24"/>
        </w:rPr>
        <w:t>комплексное решение проблемы перехода к устойчивому функционированию и развитию инфраструктуры жизнеобеспечения жителей Калтанского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B0757">
        <w:rPr>
          <w:rFonts w:ascii="Times New Roman" w:hAnsi="Times New Roman" w:cs="Times New Roman"/>
          <w:sz w:val="24"/>
          <w:szCs w:val="24"/>
        </w:rPr>
        <w:t>улучшение экологической обстановки в Калтанском городском округе; обеспечение населения Кемеровской области объектами социальной сферы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6705" w:rsidRDefault="008B6705" w:rsidP="008B670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включает в себя следующие мероприятия:</w:t>
      </w:r>
    </w:p>
    <w:p w:rsidR="008B6705" w:rsidRDefault="008B6705" w:rsidP="008B67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9B0757">
        <w:rPr>
          <w:rFonts w:ascii="Times New Roman" w:hAnsi="Times New Roman"/>
          <w:bCs/>
          <w:color w:val="000000"/>
          <w:sz w:val="24"/>
          <w:szCs w:val="24"/>
        </w:rPr>
        <w:t>Благоустройство территории Калтанского городского округа.</w:t>
      </w:r>
    </w:p>
    <w:p w:rsidR="008B6705" w:rsidRPr="009B0757" w:rsidRDefault="008B6705" w:rsidP="008B67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Уличное  освещение</w:t>
      </w:r>
    </w:p>
    <w:p w:rsidR="008B6705" w:rsidRPr="009B0757" w:rsidRDefault="008B6705" w:rsidP="008B670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9B0757">
        <w:rPr>
          <w:rFonts w:ascii="Times New Roman" w:hAnsi="Times New Roman"/>
          <w:bCs/>
          <w:color w:val="000000"/>
          <w:sz w:val="24"/>
          <w:szCs w:val="24"/>
        </w:rPr>
        <w:t>Модернизация объектов коммунальной инфраструктуры и поддержки жилищно-коммунального хозяйства к зиме.</w:t>
      </w:r>
    </w:p>
    <w:p w:rsidR="008B6705" w:rsidRPr="009B0757" w:rsidRDefault="008B6705" w:rsidP="008B670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9B0757">
        <w:rPr>
          <w:rFonts w:ascii="Times New Roman" w:hAnsi="Times New Roman"/>
          <w:bCs/>
          <w:color w:val="000000"/>
          <w:sz w:val="24"/>
          <w:szCs w:val="24"/>
        </w:rPr>
        <w:t>Экология и природные ресурсы.</w:t>
      </w:r>
    </w:p>
    <w:p w:rsidR="008B6705" w:rsidRDefault="008B6705" w:rsidP="008B670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9B0757">
        <w:rPr>
          <w:rFonts w:ascii="Times New Roman" w:hAnsi="Times New Roman"/>
          <w:bCs/>
          <w:color w:val="000000"/>
          <w:sz w:val="24"/>
          <w:szCs w:val="24"/>
        </w:rPr>
        <w:t>Выполнение и проведение работ по инженерным, геологическим, геофизическими изысканиями.</w:t>
      </w:r>
    </w:p>
    <w:p w:rsidR="008B6705" w:rsidRPr="009B0757" w:rsidRDefault="008B6705" w:rsidP="008B670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9B0757">
        <w:rPr>
          <w:rFonts w:ascii="Times New Roman" w:hAnsi="Times New Roman"/>
          <w:bCs/>
          <w:color w:val="000000"/>
          <w:sz w:val="24"/>
          <w:szCs w:val="24"/>
        </w:rPr>
        <w:t>Строительство объектов инфраструктуры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Калтанского городского округа.</w:t>
      </w:r>
    </w:p>
    <w:p w:rsidR="008B6705" w:rsidRDefault="008B6705" w:rsidP="008B670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9B0757">
        <w:rPr>
          <w:rFonts w:ascii="Times New Roman" w:hAnsi="Times New Roman"/>
          <w:bCs/>
          <w:color w:val="000000"/>
          <w:sz w:val="24"/>
          <w:szCs w:val="24"/>
        </w:rPr>
        <w:t>Строительство очистных сооружений канализационных сточных вод, главного коллектора, содержание природоохранных объектов.</w:t>
      </w:r>
    </w:p>
    <w:p w:rsidR="008B6705" w:rsidRPr="009B0757" w:rsidRDefault="008B6705" w:rsidP="008B670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9B0757">
        <w:rPr>
          <w:rFonts w:ascii="Times New Roman" w:hAnsi="Times New Roman"/>
          <w:bCs/>
          <w:color w:val="000000"/>
          <w:sz w:val="24"/>
          <w:szCs w:val="24"/>
        </w:rPr>
        <w:t>Содержание муниципального жилого фонда.</w:t>
      </w:r>
    </w:p>
    <w:p w:rsidR="008B6705" w:rsidRDefault="008B6705" w:rsidP="008B670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9B0757">
        <w:rPr>
          <w:rFonts w:ascii="Times New Roman" w:hAnsi="Times New Roman"/>
          <w:bCs/>
          <w:color w:val="000000"/>
          <w:sz w:val="24"/>
          <w:szCs w:val="24"/>
        </w:rPr>
        <w:t>Капитальный ремонт многоквартирных домов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8B6705" w:rsidRDefault="008B6705" w:rsidP="008B670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Ремонт и содержание действующей сети автомобильных дорог общего пользования местного значения</w:t>
      </w:r>
    </w:p>
    <w:p w:rsidR="008B6705" w:rsidRPr="009B0757" w:rsidRDefault="008B6705" w:rsidP="008B670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искусственные сооружения расположенные на них,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 (муниципальный дорожных фонд) </w:t>
      </w:r>
    </w:p>
    <w:p w:rsidR="008B6705" w:rsidRDefault="008B6705" w:rsidP="008B670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Организация транспортного обслуживания населения в границах городского округа</w:t>
      </w:r>
    </w:p>
    <w:p w:rsidR="008B6705" w:rsidRPr="009B0757" w:rsidRDefault="008B6705" w:rsidP="008B670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9B0757">
        <w:rPr>
          <w:rFonts w:ascii="Times New Roman" w:hAnsi="Times New Roman"/>
          <w:bCs/>
          <w:color w:val="000000"/>
          <w:sz w:val="24"/>
          <w:szCs w:val="24"/>
        </w:rPr>
        <w:t>Обеспечение мероприятий по модернизации систем коммунальной инфраструктуры.</w:t>
      </w:r>
    </w:p>
    <w:p w:rsidR="008B6705" w:rsidRDefault="008B6705" w:rsidP="008B670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9B0757">
        <w:rPr>
          <w:rFonts w:ascii="Times New Roman" w:hAnsi="Times New Roman"/>
          <w:bCs/>
          <w:color w:val="000000"/>
          <w:sz w:val="24"/>
          <w:szCs w:val="24"/>
        </w:rPr>
        <w:t>Обеспечение мероприятий по капитальному ремонту многоквартирных домов.</w:t>
      </w:r>
    </w:p>
    <w:p w:rsidR="008B6705" w:rsidRDefault="008B6705" w:rsidP="008B670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Реализация программ местного развития и занятости для шахтерских городов и поселений</w:t>
      </w:r>
    </w:p>
    <w:p w:rsidR="008B6705" w:rsidRDefault="008B6705" w:rsidP="008B670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Выполнение мероприятий программы позволит у</w:t>
      </w:r>
      <w:r w:rsidRPr="00F9318F">
        <w:rPr>
          <w:rFonts w:ascii="Times New Roman" w:hAnsi="Times New Roman"/>
          <w:sz w:val="24"/>
          <w:szCs w:val="24"/>
        </w:rPr>
        <w:t>лучш</w:t>
      </w:r>
      <w:r>
        <w:rPr>
          <w:rFonts w:ascii="Times New Roman" w:hAnsi="Times New Roman"/>
          <w:sz w:val="24"/>
          <w:szCs w:val="24"/>
        </w:rPr>
        <w:t>ить</w:t>
      </w:r>
      <w:r w:rsidRPr="00F9318F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>о</w:t>
      </w:r>
      <w:r w:rsidRPr="00F9318F">
        <w:rPr>
          <w:rFonts w:ascii="Times New Roman" w:hAnsi="Times New Roman"/>
          <w:sz w:val="24"/>
          <w:szCs w:val="24"/>
        </w:rPr>
        <w:t xml:space="preserve"> жизни населения за счет проведения программных мероприятий, направленных на развитие</w:t>
      </w:r>
      <w:r>
        <w:rPr>
          <w:rFonts w:ascii="Times New Roman" w:hAnsi="Times New Roman"/>
          <w:sz w:val="24"/>
          <w:szCs w:val="24"/>
        </w:rPr>
        <w:t xml:space="preserve"> всех отраслей жизнеобеспечения, у</w:t>
      </w:r>
      <w:r w:rsidRPr="00F9318F">
        <w:rPr>
          <w:rFonts w:ascii="Times New Roman" w:hAnsi="Times New Roman"/>
          <w:sz w:val="24"/>
          <w:szCs w:val="24"/>
        </w:rPr>
        <w:t>лучш</w:t>
      </w:r>
      <w:r>
        <w:rPr>
          <w:rFonts w:ascii="Times New Roman" w:hAnsi="Times New Roman"/>
          <w:sz w:val="24"/>
          <w:szCs w:val="24"/>
        </w:rPr>
        <w:t>ить</w:t>
      </w:r>
      <w:r w:rsidRPr="00F9318F">
        <w:rPr>
          <w:rFonts w:ascii="Times New Roman" w:hAnsi="Times New Roman"/>
          <w:sz w:val="24"/>
          <w:szCs w:val="24"/>
        </w:rPr>
        <w:t xml:space="preserve"> экологическ</w:t>
      </w:r>
      <w:r>
        <w:rPr>
          <w:rFonts w:ascii="Times New Roman" w:hAnsi="Times New Roman"/>
          <w:sz w:val="24"/>
          <w:szCs w:val="24"/>
        </w:rPr>
        <w:t>ую</w:t>
      </w:r>
      <w:r w:rsidRPr="00F9318F">
        <w:rPr>
          <w:rFonts w:ascii="Times New Roman" w:hAnsi="Times New Roman"/>
          <w:sz w:val="24"/>
          <w:szCs w:val="24"/>
        </w:rPr>
        <w:t xml:space="preserve"> ситуаци</w:t>
      </w:r>
      <w:r>
        <w:rPr>
          <w:rFonts w:ascii="Times New Roman" w:hAnsi="Times New Roman"/>
          <w:sz w:val="24"/>
          <w:szCs w:val="24"/>
        </w:rPr>
        <w:t>ю</w:t>
      </w:r>
      <w:r w:rsidRPr="00F9318F">
        <w:rPr>
          <w:rFonts w:ascii="Times New Roman" w:hAnsi="Times New Roman"/>
          <w:sz w:val="24"/>
          <w:szCs w:val="24"/>
        </w:rPr>
        <w:t xml:space="preserve"> в Калтанском городском округе</w:t>
      </w:r>
      <w:r>
        <w:rPr>
          <w:rFonts w:ascii="Times New Roman" w:hAnsi="Times New Roman"/>
          <w:sz w:val="24"/>
          <w:szCs w:val="24"/>
        </w:rPr>
        <w:t>.</w:t>
      </w:r>
    </w:p>
    <w:p w:rsidR="008B6705" w:rsidRDefault="008B6705" w:rsidP="008B670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B6705" w:rsidRPr="006D4879" w:rsidRDefault="008B6705" w:rsidP="008B6705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6D4879">
        <w:rPr>
          <w:rFonts w:ascii="Times New Roman" w:hAnsi="Times New Roman"/>
          <w:b/>
          <w:sz w:val="24"/>
          <w:szCs w:val="24"/>
        </w:rPr>
        <w:lastRenderedPageBreak/>
        <w:t>Подпрограмма «Организация и развитие сферы жизнеобеспечения в Калтанском городском округе»</w:t>
      </w:r>
    </w:p>
    <w:p w:rsidR="008B6705" w:rsidRPr="005D7487" w:rsidRDefault="008B6705" w:rsidP="008B6705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B6705" w:rsidRDefault="008B6705" w:rsidP="008B67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D7487">
        <w:rPr>
          <w:rFonts w:ascii="Times New Roman" w:hAnsi="Times New Roman"/>
          <w:sz w:val="24"/>
          <w:szCs w:val="24"/>
        </w:rPr>
        <w:t xml:space="preserve">Цель данной программы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757">
        <w:rPr>
          <w:rFonts w:ascii="Times New Roman" w:hAnsi="Times New Roman"/>
          <w:sz w:val="24"/>
          <w:szCs w:val="24"/>
        </w:rPr>
        <w:t>организация наиболее эффективной деятельности подведомственных учреждений муниципального казенного учреждения «Управление по жизнеобеспечению» Калтанского городского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8B6705" w:rsidRPr="005D7487" w:rsidRDefault="008B6705" w:rsidP="008B67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подпрограммы включает в себя следующие мероприятия: </w:t>
      </w:r>
    </w:p>
    <w:p w:rsidR="008B6705" w:rsidRDefault="008B6705" w:rsidP="008B67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деятельности МБУ «УЖК и ДК КГО», в части оплаты труда</w:t>
      </w:r>
    </w:p>
    <w:p w:rsidR="008B6705" w:rsidRDefault="008B6705" w:rsidP="008B67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деятельности МБУ «АТП  КГО», в части оплаты труда</w:t>
      </w:r>
    </w:p>
    <w:p w:rsidR="008B6705" w:rsidRDefault="008B6705" w:rsidP="008B67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деятельности МБУ «УЖК и ДК КГО», в части коммунальных расходов</w:t>
      </w:r>
    </w:p>
    <w:p w:rsidR="008B6705" w:rsidRDefault="008B6705" w:rsidP="008B67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деятельности МБУ «АТП  КГО», в части коммунальных расходов</w:t>
      </w:r>
    </w:p>
    <w:p w:rsidR="008B6705" w:rsidRDefault="008B6705" w:rsidP="008B67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деятельности МБУ «УЖК и ДК КГО», в части прочих расходов</w:t>
      </w:r>
    </w:p>
    <w:p w:rsidR="008B6705" w:rsidRDefault="008B6705" w:rsidP="008B67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деятельности МБУ «АТП КГО», в части прочих расходов</w:t>
      </w:r>
    </w:p>
    <w:p w:rsidR="008B6705" w:rsidRDefault="008B6705" w:rsidP="008B6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Реализация данной подпрограммы предусматривает</w:t>
      </w:r>
      <w:r w:rsidRPr="005D74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F9318F">
        <w:rPr>
          <w:rFonts w:ascii="Times New Roman" w:hAnsi="Times New Roman"/>
          <w:sz w:val="24"/>
          <w:szCs w:val="24"/>
        </w:rPr>
        <w:t>аиболее эффективное развитие организационно-хозяйственной деятельности подведомственных учреждений</w:t>
      </w:r>
      <w:r>
        <w:rPr>
          <w:rFonts w:ascii="Times New Roman" w:hAnsi="Times New Roman"/>
          <w:sz w:val="24"/>
          <w:szCs w:val="24"/>
        </w:rPr>
        <w:t>.</w:t>
      </w:r>
    </w:p>
    <w:p w:rsidR="008B6705" w:rsidRPr="006D4879" w:rsidRDefault="008B6705" w:rsidP="008B6705">
      <w:pPr>
        <w:pStyle w:val="a3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D4879">
        <w:rPr>
          <w:rFonts w:ascii="Times New Roman" w:hAnsi="Times New Roman"/>
          <w:b/>
          <w:color w:val="000000"/>
          <w:sz w:val="24"/>
          <w:szCs w:val="24"/>
        </w:rPr>
        <w:t>Подпрограмма «Субсидия коммерческим организациям в Калтанском городском округе»</w:t>
      </w:r>
    </w:p>
    <w:p w:rsidR="008B6705" w:rsidRDefault="008B6705" w:rsidP="008B6705">
      <w:pPr>
        <w:pStyle w:val="a3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6705" w:rsidRDefault="008B6705" w:rsidP="008B670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Целью данной подпрограммы является </w:t>
      </w:r>
      <w:r w:rsidRPr="009B0757">
        <w:rPr>
          <w:rFonts w:ascii="Times New Roman" w:hAnsi="Times New Roman"/>
          <w:sz w:val="24"/>
          <w:szCs w:val="24"/>
        </w:rPr>
        <w:t>комплексное решение проблемы перехода к устойчивому функционированию и развитию инфраструктуры жизнеобеспечения жителей Калтанского городского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8B6705" w:rsidRDefault="008B6705" w:rsidP="008B670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включает в себя следующие направления деятельности:</w:t>
      </w:r>
    </w:p>
    <w:p w:rsidR="008B6705" w:rsidRPr="00435794" w:rsidRDefault="008B6705" w:rsidP="008B67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35794">
        <w:rPr>
          <w:rFonts w:ascii="Times New Roman" w:hAnsi="Times New Roman"/>
          <w:color w:val="000000"/>
          <w:sz w:val="24"/>
          <w:szCs w:val="24"/>
        </w:rPr>
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издержек.</w:t>
      </w:r>
    </w:p>
    <w:p w:rsidR="008B6705" w:rsidRDefault="008B6705" w:rsidP="008B67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35794">
        <w:rPr>
          <w:rFonts w:ascii="Times New Roman" w:hAnsi="Times New Roman"/>
          <w:color w:val="000000"/>
          <w:sz w:val="24"/>
          <w:szCs w:val="24"/>
        </w:rPr>
        <w:t xml:space="preserve">Компенсация выпадающих доходов организациям, предоставляющим населению услуги </w:t>
      </w:r>
      <w:r>
        <w:rPr>
          <w:rFonts w:ascii="Times New Roman" w:hAnsi="Times New Roman"/>
          <w:color w:val="000000"/>
          <w:sz w:val="24"/>
          <w:szCs w:val="24"/>
        </w:rPr>
        <w:t>водоснабжения и водоотведения</w:t>
      </w:r>
      <w:r w:rsidRPr="00435794">
        <w:rPr>
          <w:rFonts w:ascii="Times New Roman" w:hAnsi="Times New Roman"/>
          <w:color w:val="000000"/>
          <w:sz w:val="24"/>
          <w:szCs w:val="24"/>
        </w:rPr>
        <w:t xml:space="preserve"> по тарифам, не обеспечивающим возмещение издержек.</w:t>
      </w:r>
    </w:p>
    <w:p w:rsidR="008B6705" w:rsidRDefault="008B6705" w:rsidP="008B67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Возмещение издержек МУП «Калтанский гортопсбыт»</w:t>
      </w:r>
    </w:p>
    <w:p w:rsidR="008B6705" w:rsidRDefault="008B6705" w:rsidP="008B6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Реализация данной подпрограммы позволит </w:t>
      </w:r>
      <w:r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F9318F">
        <w:rPr>
          <w:rFonts w:ascii="Times New Roman" w:hAnsi="Times New Roman"/>
          <w:sz w:val="24"/>
          <w:szCs w:val="24"/>
        </w:rPr>
        <w:t>лучш</w:t>
      </w:r>
      <w:r>
        <w:rPr>
          <w:rFonts w:ascii="Times New Roman" w:hAnsi="Times New Roman"/>
          <w:sz w:val="24"/>
          <w:szCs w:val="24"/>
        </w:rPr>
        <w:t>ить</w:t>
      </w:r>
      <w:r w:rsidRPr="00F9318F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>о</w:t>
      </w:r>
      <w:r w:rsidRPr="00F9318F">
        <w:rPr>
          <w:rFonts w:ascii="Times New Roman" w:hAnsi="Times New Roman"/>
          <w:sz w:val="24"/>
          <w:szCs w:val="24"/>
        </w:rPr>
        <w:t xml:space="preserve"> жизни населения за счет проведения программных мероприятий, направленных на развитие</w:t>
      </w:r>
      <w:r>
        <w:rPr>
          <w:rFonts w:ascii="Times New Roman" w:hAnsi="Times New Roman"/>
          <w:sz w:val="24"/>
          <w:szCs w:val="24"/>
        </w:rPr>
        <w:t xml:space="preserve"> отраслей жизнеобеспечения</w:t>
      </w:r>
    </w:p>
    <w:p w:rsidR="008B6705" w:rsidRDefault="008B6705" w:rsidP="008B6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705" w:rsidRPr="00D070EA" w:rsidRDefault="008B6705" w:rsidP="008B6705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D070EA">
        <w:rPr>
          <w:rFonts w:ascii="Times New Roman" w:hAnsi="Times New Roman"/>
          <w:b/>
          <w:color w:val="000000"/>
          <w:sz w:val="24"/>
          <w:szCs w:val="24"/>
        </w:rPr>
        <w:t>Подпрограмма «Энергосбережение и повышение энергетической эффективности на территории Калтанского городского округа на 2015-2017 годы».</w:t>
      </w:r>
    </w:p>
    <w:p w:rsidR="008B6705" w:rsidRPr="00D070EA" w:rsidRDefault="008B6705" w:rsidP="008B6705">
      <w:pPr>
        <w:pStyle w:val="a3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8B6705" w:rsidRPr="00D070EA" w:rsidRDefault="008B6705" w:rsidP="008B67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070EA">
        <w:rPr>
          <w:rFonts w:ascii="Times New Roman" w:hAnsi="Times New Roman"/>
          <w:color w:val="000000"/>
          <w:sz w:val="24"/>
          <w:szCs w:val="24"/>
        </w:rPr>
        <w:t>Подпрограмма включает в себя:</w:t>
      </w:r>
    </w:p>
    <w:p w:rsidR="008B6705" w:rsidRPr="00D070EA" w:rsidRDefault="008B6705" w:rsidP="008B67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070EA">
        <w:rPr>
          <w:rFonts w:ascii="Times New Roman" w:hAnsi="Times New Roman"/>
          <w:color w:val="000000"/>
          <w:sz w:val="24"/>
          <w:szCs w:val="24"/>
        </w:rPr>
        <w:t>- Мероприятия в области энергосбережения и повышения энергоэффективности в бюджетной сфере</w:t>
      </w:r>
    </w:p>
    <w:p w:rsidR="008B6705" w:rsidRPr="00D070EA" w:rsidRDefault="008B6705" w:rsidP="008B67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070EA">
        <w:rPr>
          <w:rFonts w:ascii="Times New Roman" w:hAnsi="Times New Roman"/>
          <w:color w:val="000000"/>
          <w:sz w:val="24"/>
          <w:szCs w:val="24"/>
        </w:rPr>
        <w:t>- Мероприятия в области энергосбережения и повышения энергетической эффективности в жилом фонде</w:t>
      </w:r>
    </w:p>
    <w:p w:rsidR="008B6705" w:rsidRPr="00D070EA" w:rsidRDefault="008B6705" w:rsidP="008B670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070EA">
        <w:rPr>
          <w:rFonts w:ascii="Times New Roman" w:hAnsi="Times New Roman"/>
          <w:color w:val="000000"/>
          <w:sz w:val="24"/>
          <w:szCs w:val="24"/>
        </w:rPr>
        <w:t>- Мероприятия в области энергосбережения и повышения энергетической эффективности в коммунальной сфере</w:t>
      </w:r>
    </w:p>
    <w:p w:rsidR="008B6705" w:rsidRPr="00D070EA" w:rsidRDefault="008B6705" w:rsidP="008B67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Целью разработки подпрограммы «Энергосбережение и повышение энергетической эффективности на территории Калтанского городского округа» является</w:t>
      </w:r>
    </w:p>
    <w:p w:rsidR="008B6705" w:rsidRPr="00D070EA" w:rsidRDefault="008B6705" w:rsidP="008B67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снижение потребления энергетических ресурсов и повышение энергетической эффективности на территории Калтанского  городского округа с 2014 и по 2017 годы включительно, не менее чем  на 8 %.</w:t>
      </w:r>
    </w:p>
    <w:p w:rsidR="008B6705" w:rsidRPr="00D070EA" w:rsidRDefault="008B6705" w:rsidP="008B67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Повышение  энергетической эффективности при производстве, передаче и потреблении энергетических ресурсов на территории Калтанского  городского округа</w:t>
      </w:r>
    </w:p>
    <w:p w:rsidR="008B6705" w:rsidRPr="00D070EA" w:rsidRDefault="008B6705" w:rsidP="008B670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Для достижения  поставленной  цели в ходе реализации Программы необходимо решить следующие задачи:</w:t>
      </w:r>
    </w:p>
    <w:p w:rsidR="008B6705" w:rsidRPr="00D070EA" w:rsidRDefault="008B6705" w:rsidP="008B67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снижение потребление энергоресурсов в бюджетной сфере;</w:t>
      </w:r>
    </w:p>
    <w:p w:rsidR="008B6705" w:rsidRPr="00D070EA" w:rsidRDefault="008B6705" w:rsidP="008B67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lastRenderedPageBreak/>
        <w:t>- снижение потребление энергоресурсов в жилищной сфере;</w:t>
      </w:r>
    </w:p>
    <w:p w:rsidR="008B6705" w:rsidRPr="00D070EA" w:rsidRDefault="008B6705" w:rsidP="008B67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снижение потребление энергоресурсов в коммунальной сфере;</w:t>
      </w:r>
    </w:p>
    <w:p w:rsidR="008B6705" w:rsidRPr="00D070EA" w:rsidRDefault="008B6705" w:rsidP="008B67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создание условий для повышения эффективности производства, передачи и потребления энергетических ресурсов;</w:t>
      </w:r>
    </w:p>
    <w:p w:rsidR="008B6705" w:rsidRPr="00D070EA" w:rsidRDefault="008B6705" w:rsidP="008B670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 xml:space="preserve">- </w:t>
      </w:r>
      <w:r w:rsidRPr="00D070EA">
        <w:rPr>
          <w:rFonts w:ascii="Times New Roman" w:hAnsi="Times New Roman"/>
          <w:bCs/>
          <w:sz w:val="24"/>
          <w:szCs w:val="24"/>
        </w:rPr>
        <w:t xml:space="preserve"> учет и контроль всех получаемых и потребляемых энергоресурсов на территории Калтанского городского округа:</w:t>
      </w:r>
    </w:p>
    <w:p w:rsidR="008B6705" w:rsidRPr="00D070EA" w:rsidRDefault="008B6705" w:rsidP="008B67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установка приборов учета тепловой энергии;</w:t>
      </w:r>
    </w:p>
    <w:p w:rsidR="008B6705" w:rsidRPr="00D070EA" w:rsidRDefault="008B6705" w:rsidP="008B67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установка приборов учета холодной и горячее воды;</w:t>
      </w:r>
    </w:p>
    <w:p w:rsidR="008B6705" w:rsidRPr="00D070EA" w:rsidRDefault="008B6705" w:rsidP="008B670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- уменьшение потребления энергии и связанных с этим затрат по Калтанскому городскому окрогу;</w:t>
      </w:r>
    </w:p>
    <w:p w:rsidR="008B6705" w:rsidRPr="00D070EA" w:rsidRDefault="008B6705" w:rsidP="008B67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повышение энергетической эффективности системах уличного освещения;</w:t>
      </w:r>
    </w:p>
    <w:p w:rsidR="008B6705" w:rsidRPr="00D070EA" w:rsidRDefault="008B6705" w:rsidP="008B67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замена ламп накаливания уличного освещения на энергосберегающие;</w:t>
      </w:r>
    </w:p>
    <w:p w:rsidR="008B6705" w:rsidRPr="00D070EA" w:rsidRDefault="008B6705" w:rsidP="008B67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-   обеспечение  проведения периодических энергетических обследований;</w:t>
      </w:r>
    </w:p>
    <w:p w:rsidR="008B6705" w:rsidRPr="00D070EA" w:rsidRDefault="008B6705" w:rsidP="008B670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- обучение и подготовка персонала;</w:t>
      </w:r>
    </w:p>
    <w:p w:rsidR="008B6705" w:rsidRPr="00D070EA" w:rsidRDefault="008B6705" w:rsidP="008B67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- к концу 2017 года заключение 5-ти энергосервисных контрактов.</w:t>
      </w:r>
    </w:p>
    <w:p w:rsidR="008B6705" w:rsidRPr="00D070EA" w:rsidRDefault="008B6705" w:rsidP="008B67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- повышение тепловой защиты зданий;</w:t>
      </w:r>
    </w:p>
    <w:p w:rsidR="008B6705" w:rsidRPr="00D070EA" w:rsidRDefault="008B6705" w:rsidP="008B67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- повышение уровня компетентности работников администрации и ответственных за энергосбережение сотрудников муниципальных учреждений в вопросах эффективного использования энергетических ресурсов;</w:t>
      </w:r>
    </w:p>
    <w:p w:rsidR="008B6705" w:rsidRPr="00D070EA" w:rsidRDefault="008B6705" w:rsidP="008B670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- информационное обеспечение энергосбережения:</w:t>
      </w:r>
    </w:p>
    <w:p w:rsidR="008B6705" w:rsidRPr="00D070EA" w:rsidRDefault="008B6705" w:rsidP="008B67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к концу 2015 года осведомленность населения составит 30%;</w:t>
      </w:r>
    </w:p>
    <w:p w:rsidR="008B6705" w:rsidRPr="00D070EA" w:rsidRDefault="008B6705" w:rsidP="008B67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к концу 2016 года осведомленность населения составит 60%;</w:t>
      </w:r>
    </w:p>
    <w:p w:rsidR="008B6705" w:rsidRPr="00D070EA" w:rsidRDefault="008B6705" w:rsidP="008B67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к концу 2016 года осведомленность населения составит 100 %;</w:t>
      </w:r>
    </w:p>
    <w:p w:rsidR="008B6705" w:rsidRPr="00D070EA" w:rsidRDefault="008B6705" w:rsidP="008B670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- размещение на официальном сайте МО информации о требованиях законодательства об энергосбережении и о повышении энергетической эффективности, другой информации по энергосбережению;</w:t>
      </w:r>
    </w:p>
    <w:p w:rsidR="008B6705" w:rsidRPr="00D070EA" w:rsidRDefault="008B6705" w:rsidP="008B670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-контроль за информированием собственников помещений в многоквартирном доме, лиц, ответственных за содержание многоквартирного дома о перечне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путем размещения информации в подъездах многоквартирного дома и (или) других помещениях, относящихся к общему имуществу собственников помещений в многоквартирном доме;</w:t>
      </w:r>
    </w:p>
    <w:p w:rsidR="008B6705" w:rsidRPr="00D070EA" w:rsidRDefault="008B6705" w:rsidP="008B670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  <w:bCs/>
          <w:sz w:val="24"/>
          <w:szCs w:val="24"/>
        </w:rPr>
        <w:t>- использование наглядной агитации (информационных стендов, плакатов, рекламных буклетов об энергосберегающих товарах и услугах фирм в этой области), призывающей к рациональному использованию энергоресурсов;</w:t>
      </w:r>
    </w:p>
    <w:p w:rsidR="008B6705" w:rsidRPr="00D070EA" w:rsidRDefault="008B6705" w:rsidP="008B670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D070EA">
        <w:rPr>
          <w:rFonts w:ascii="Times New Roman" w:hAnsi="Times New Roman"/>
        </w:rPr>
        <w:t xml:space="preserve">- </w:t>
      </w:r>
      <w:r w:rsidRPr="00D070EA">
        <w:rPr>
          <w:rFonts w:ascii="Times New Roman" w:hAnsi="Times New Roman"/>
          <w:sz w:val="24"/>
          <w:szCs w:val="24"/>
        </w:rPr>
        <w:t>проведение массовой разъяснительной работы по вопросу энергосбережения (лекции, беседы,) среди персонала и посетителей предприятий, учреждений и организаций, а также среди населения МО.</w:t>
      </w:r>
    </w:p>
    <w:p w:rsidR="008B6705" w:rsidRPr="00D070EA" w:rsidRDefault="008B6705" w:rsidP="008B67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В 2014 году были реализованы следующие мероприятия:</w:t>
      </w:r>
    </w:p>
    <w:p w:rsidR="008B6705" w:rsidRPr="00D070EA" w:rsidRDefault="008B6705" w:rsidP="008B67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проведены энергетические обследования на сумму 945,5 тыс. рублей;</w:t>
      </w:r>
    </w:p>
    <w:p w:rsidR="008B6705" w:rsidRPr="00D070EA" w:rsidRDefault="008B6705" w:rsidP="008B67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частичный ремонт системы отопления на сумму190,657 тыс. рублей;</w:t>
      </w:r>
    </w:p>
    <w:p w:rsidR="008B6705" w:rsidRPr="00D070EA" w:rsidRDefault="008B6705" w:rsidP="008B67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 ремонт кровли с заменой кровельного покрытия на сумму 942 тыс. рублей;</w:t>
      </w:r>
    </w:p>
    <w:p w:rsidR="008B6705" w:rsidRPr="00D070EA" w:rsidRDefault="008B6705" w:rsidP="008B67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 xml:space="preserve">- </w:t>
      </w:r>
      <w:r w:rsidRPr="00D070EA">
        <w:rPr>
          <w:rFonts w:ascii="Times New Roman" w:hAnsi="Times New Roman"/>
          <w:color w:val="000000"/>
          <w:sz w:val="24"/>
          <w:szCs w:val="24"/>
        </w:rPr>
        <w:t>Разработка схемы теплоснабжения КГО</w:t>
      </w:r>
      <w:r w:rsidRPr="00D070EA">
        <w:rPr>
          <w:rFonts w:ascii="Times New Roman" w:hAnsi="Times New Roman"/>
          <w:sz w:val="24"/>
          <w:szCs w:val="24"/>
        </w:rPr>
        <w:t xml:space="preserve"> сумму 4 080 тыс. рублей;</w:t>
      </w:r>
    </w:p>
    <w:p w:rsidR="008B6705" w:rsidRPr="00020699" w:rsidRDefault="008B6705" w:rsidP="008B67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замена водосчетчиков на сумму 5,26 тыс. рублей;</w:t>
      </w:r>
    </w:p>
    <w:p w:rsidR="008B6705" w:rsidRPr="00020699" w:rsidRDefault="008B6705" w:rsidP="008B670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- техническое обслуживание приборов коммерческого учета воды и теплоносителей 33,149 тыс. рублей.</w:t>
      </w:r>
    </w:p>
    <w:p w:rsidR="008B6705" w:rsidRDefault="008B6705" w:rsidP="008B6705">
      <w:pPr>
        <w:pStyle w:val="ConsPlusNormal"/>
        <w:widowControl/>
        <w:ind w:left="720" w:firstLine="0"/>
        <w:jc w:val="center"/>
        <w:outlineLvl w:val="1"/>
        <w:rPr>
          <w:rStyle w:val="af6"/>
          <w:rFonts w:ascii="Times New Roman" w:hAnsi="Times New Roman"/>
          <w:b w:val="0"/>
          <w:sz w:val="24"/>
          <w:szCs w:val="24"/>
        </w:rPr>
      </w:pPr>
    </w:p>
    <w:p w:rsidR="008B6705" w:rsidRPr="006F1930" w:rsidRDefault="008B6705" w:rsidP="008B6705">
      <w:pPr>
        <w:pStyle w:val="ConsPlusNormal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6"/>
          <w:rFonts w:ascii="Times New Roman" w:hAnsi="Times New Roman"/>
          <w:b w:val="0"/>
          <w:sz w:val="24"/>
          <w:szCs w:val="24"/>
        </w:rPr>
        <w:t xml:space="preserve">4.1 </w:t>
      </w:r>
      <w:r w:rsidRPr="006F1930">
        <w:rPr>
          <w:rStyle w:val="af6"/>
          <w:rFonts w:ascii="Times New Roman" w:hAnsi="Times New Roman"/>
          <w:b w:val="0"/>
          <w:sz w:val="24"/>
          <w:szCs w:val="24"/>
        </w:rPr>
        <w:t>Социально-экономическое и демографическое развитие муниципального образования</w:t>
      </w:r>
      <w:r w:rsidRPr="006F1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930">
        <w:rPr>
          <w:rFonts w:ascii="Times New Roman" w:hAnsi="Times New Roman" w:cs="Times New Roman"/>
          <w:sz w:val="24"/>
          <w:szCs w:val="24"/>
        </w:rPr>
        <w:t>Калтанского городского округа</w:t>
      </w:r>
    </w:p>
    <w:p w:rsidR="008B6705" w:rsidRPr="00020699" w:rsidRDefault="008B6705" w:rsidP="008B67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Калтанский городской округ расположен на юге Кемеровской области, в 250 км от областного центра г. Кемерово и в 30 км от г. Новокузнецка в пойменной части реки </w:t>
      </w:r>
      <w:r w:rsidRPr="00020699">
        <w:rPr>
          <w:rFonts w:ascii="Times New Roman" w:hAnsi="Times New Roman"/>
          <w:sz w:val="24"/>
          <w:szCs w:val="24"/>
        </w:rPr>
        <w:lastRenderedPageBreak/>
        <w:t>Томь, на площади более 3 тыс.га. Статус города областного подчинения присвоен  г. Калтан в конце 1993 г.</w:t>
      </w:r>
    </w:p>
    <w:p w:rsidR="008B6705" w:rsidRPr="00020699" w:rsidRDefault="008B6705" w:rsidP="008B67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Через город проходит участок магистральной железной дороги Новокузнецк - Таштагол, который обеспечивает соединение с сетью железных дорог РФ. Автомобильная дорога областного значения Осинники - Калтан связывает город с Новокузнецком и другими городами области, Таштаголом и Алтайским краем, северными и восточными регионами Сибири.</w:t>
      </w:r>
    </w:p>
    <w:p w:rsidR="008B6705" w:rsidRPr="00020699" w:rsidRDefault="008B6705" w:rsidP="008B67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К западу от КГО имеются залежи угольных пластов. Пласты сложные по структуре, мощностью 1.1 - 1.3 м. Суммарные прогнозные ресурсы составляют 26 млн.т. На восточной границе городской застройки расположено Калтанское месторождение кирпичных суглинков.</w:t>
      </w:r>
    </w:p>
    <w:p w:rsidR="008B6705" w:rsidRPr="006F1930" w:rsidRDefault="008B6705" w:rsidP="008B6705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6F1930">
        <w:rPr>
          <w:rFonts w:ascii="Times New Roman" w:hAnsi="Times New Roman"/>
          <w:sz w:val="24"/>
          <w:szCs w:val="24"/>
        </w:rPr>
        <w:t>Демографическая ситуация:</w:t>
      </w:r>
    </w:p>
    <w:p w:rsidR="008B6705" w:rsidRPr="00020699" w:rsidRDefault="008B6705" w:rsidP="008B67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Демографическая ситуация в городе сложная. Это обусловлено влиянием ряда негативных факторов. Среди них – сложная экологическая обстановка, высокий удельный вес населения старше 65 лет (15,2 %), что дает основание считать город стареющим. Среднегодовая численность населения имеет тенденцию к снижению.</w:t>
      </w:r>
    </w:p>
    <w:p w:rsidR="008B6705" w:rsidRPr="00020699" w:rsidRDefault="008B6705" w:rsidP="008B67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20699">
        <w:rPr>
          <w:rFonts w:ascii="Times New Roman" w:hAnsi="Times New Roman"/>
          <w:color w:val="000000"/>
          <w:sz w:val="24"/>
          <w:szCs w:val="24"/>
        </w:rPr>
        <w:t>За период с 2003 по 2015гг. численность населения увеличилась на 5,9 тысяч человек (в связи с присоединением 4-х населённых пунктов), или на 22,8 % и составила 31 400 человек, увеличение произошло</w:t>
      </w:r>
      <w:r w:rsidRPr="00020699">
        <w:rPr>
          <w:rFonts w:ascii="Times New Roman" w:hAnsi="Times New Roman"/>
          <w:sz w:val="24"/>
          <w:szCs w:val="24"/>
        </w:rPr>
        <w:t xml:space="preserve"> в связи с присоединением  пос. Малиновка к Калтанскому Городскому Округу</w:t>
      </w:r>
      <w:r w:rsidRPr="00020699">
        <w:rPr>
          <w:rFonts w:ascii="Times New Roman" w:hAnsi="Times New Roman"/>
          <w:color w:val="000000"/>
          <w:sz w:val="24"/>
          <w:szCs w:val="24"/>
        </w:rPr>
        <w:t>. Численность населения в 2015 году составила 99,4 % по отношению к 2014 год</w:t>
      </w:r>
    </w:p>
    <w:p w:rsidR="008B6705" w:rsidRPr="006F1930" w:rsidRDefault="008B6705" w:rsidP="008B670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1930">
        <w:rPr>
          <w:rFonts w:ascii="Times New Roman" w:hAnsi="Times New Roman"/>
          <w:sz w:val="24"/>
          <w:szCs w:val="24"/>
        </w:rPr>
        <w:t>Промышленность.</w:t>
      </w:r>
    </w:p>
    <w:p w:rsidR="008B6705" w:rsidRPr="00020699" w:rsidRDefault="008B6705" w:rsidP="008B6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       На сегодняшний день городской округ представлен 218 предприятиями и организациями производственной и непроизводственной сферы. Основные промышленные предприятия города: ОАО «Южно-Кузбасская ГРЭС», ООО ПК «Калтанский Завод КВОиТ», Филиал «Шахта Алардинская» ОАО ОУК Южкузбассуголь».</w:t>
      </w:r>
    </w:p>
    <w:p w:rsidR="008B6705" w:rsidRPr="00020699" w:rsidRDefault="008B6705" w:rsidP="008B6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       Выпускаемая продукция: электро - теплоэнергия, уголь, металлоконструкция, оконные и дверные блоки, пиломатериал, сборные железные конструкции и изделия</w:t>
      </w:r>
      <w:r w:rsidRPr="00020699">
        <w:rPr>
          <w:rFonts w:ascii="Times New Roman" w:hAnsi="Times New Roman"/>
          <w:sz w:val="24"/>
          <w:szCs w:val="24"/>
          <w:highlight w:val="yellow"/>
        </w:rPr>
        <w:t>.</w:t>
      </w:r>
    </w:p>
    <w:p w:rsidR="008B6705" w:rsidRPr="00020699" w:rsidRDefault="008B6705" w:rsidP="008B6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Промышленность занимает ведущее место в экономике муниципального образования КГО. 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Основные виды экономической деятельности: </w:t>
      </w:r>
    </w:p>
    <w:p w:rsidR="008B6705" w:rsidRPr="00020699" w:rsidRDefault="008B6705" w:rsidP="008B670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- производство и распределение электроэнергии и теплоэнергии; </w:t>
      </w:r>
    </w:p>
    <w:p w:rsidR="008B6705" w:rsidRPr="00020699" w:rsidRDefault="008B6705" w:rsidP="008B670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- обрабатывающие производства;</w:t>
      </w:r>
    </w:p>
    <w:p w:rsidR="008B6705" w:rsidRPr="00020699" w:rsidRDefault="008B6705" w:rsidP="008B670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- добыча полезных ископаемых. </w:t>
      </w:r>
    </w:p>
    <w:p w:rsidR="008B6705" w:rsidRPr="006F1930" w:rsidRDefault="008B6705" w:rsidP="008B670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1930">
        <w:rPr>
          <w:rFonts w:ascii="Times New Roman" w:hAnsi="Times New Roman"/>
          <w:sz w:val="24"/>
          <w:szCs w:val="24"/>
        </w:rPr>
        <w:t>Транспорт и связь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Перевозка грузов и пассажиров осуществляется железнодорожным и автомобильным транспортом. </w:t>
      </w:r>
    </w:p>
    <w:p w:rsidR="008B6705" w:rsidRPr="00020699" w:rsidRDefault="008B6705" w:rsidP="008B6705">
      <w:pPr>
        <w:pStyle w:val="af3"/>
        <w:spacing w:before="0" w:beforeAutospacing="0" w:after="0" w:afterAutospacing="0"/>
        <w:ind w:firstLine="708"/>
        <w:jc w:val="both"/>
        <w:rPr>
          <w:color w:val="000000"/>
        </w:rPr>
      </w:pPr>
      <w:r w:rsidRPr="00020699">
        <w:rPr>
          <w:color w:val="000000"/>
        </w:rPr>
        <w:t>Муниципальным транспортным предприятием на территории муниципального образования Калтанского городского округа является МБУ «Автотранспорт Калтанского городского округа»</w:t>
      </w:r>
    </w:p>
    <w:p w:rsidR="008B6705" w:rsidRPr="00020699" w:rsidRDefault="008B6705" w:rsidP="008B6705">
      <w:pPr>
        <w:pStyle w:val="af3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6F1930">
        <w:rPr>
          <w:bCs/>
          <w:color w:val="000000"/>
        </w:rPr>
        <w:t>Связь</w:t>
      </w:r>
      <w:r w:rsidRPr="00020699">
        <w:rPr>
          <w:b/>
          <w:bCs/>
          <w:color w:val="000000"/>
        </w:rPr>
        <w:t xml:space="preserve"> </w:t>
      </w:r>
      <w:r w:rsidRPr="00020699">
        <w:rPr>
          <w:color w:val="000000"/>
        </w:rPr>
        <w:t xml:space="preserve">на территории муниципального образования оказываются услуги: </w:t>
      </w:r>
    </w:p>
    <w:p w:rsidR="008B6705" w:rsidRPr="00020699" w:rsidRDefault="008B6705" w:rsidP="008B6705">
      <w:pPr>
        <w:pStyle w:val="af3"/>
        <w:spacing w:before="0" w:beforeAutospacing="0" w:after="0" w:afterAutospacing="0"/>
        <w:ind w:firstLine="709"/>
        <w:jc w:val="both"/>
      </w:pPr>
      <w:r w:rsidRPr="00020699">
        <w:rPr>
          <w:color w:val="000000"/>
        </w:rPr>
        <w:t xml:space="preserve">почтовой связи, стационарной телефонной связи, </w:t>
      </w:r>
      <w:r w:rsidRPr="00020699">
        <w:t xml:space="preserve">сотовой телефонной, спутниковой и транкинговой связи. </w:t>
      </w:r>
    </w:p>
    <w:p w:rsidR="008B6705" w:rsidRPr="00020699" w:rsidRDefault="008B6705" w:rsidP="008B6705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020699">
        <w:rPr>
          <w:color w:val="000000"/>
        </w:rPr>
        <w:t xml:space="preserve">Действует абонентский радиодоступ, волоконно-оптические линии связи, сеть «SKY-NET», кабельное телевидение. </w:t>
      </w:r>
    </w:p>
    <w:p w:rsidR="008B6705" w:rsidRPr="00020699" w:rsidRDefault="008B6705" w:rsidP="008B6705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020699">
        <w:rPr>
          <w:color w:val="000000"/>
        </w:rPr>
        <w:t xml:space="preserve">Информационные услуги населению оказывает МКУ «Пресс – центр КГО». </w:t>
      </w:r>
    </w:p>
    <w:p w:rsidR="008B6705" w:rsidRPr="006F1930" w:rsidRDefault="008B6705" w:rsidP="008B670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1930">
        <w:rPr>
          <w:rFonts w:ascii="Times New Roman" w:hAnsi="Times New Roman"/>
          <w:sz w:val="24"/>
          <w:szCs w:val="24"/>
        </w:rPr>
        <w:t>Образование.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Система образования включает 22 образовательное учреждение, находящихся в муниципальной собственности: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- 1 здание МКУ «Управление образования АКГО»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- 2 средних общеобразовательных школ (школы №1 и №30);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- 3 основных образовательных школ (школа №15, №18, №29);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lastRenderedPageBreak/>
        <w:t>- 14 дошкольных образовательных учреждений;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- 2 учреждение дополнительного образования «Дом детского творчества», ДЮТС, 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- 1 детский дом для детей сирот и детей оставшихся без родителей (Детский дом Аистенок); 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Детей всего – 4 658 человек, из них: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- 2977 (из них 57 человек из детского дома Аистенок) человек занимаются в средних и основных образовательных школах;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- 1681 (из них 7 человек из детского дома Аистенок) детей дошкольного возраста посещающих дошкольные учреждения. Детские сады укомплектованы полностью. 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Дополнительное образование различной направленности (художественно - эстетическая, научно-техническая, эколого-биологическая, туристско-краеведческая, физкультурно-спортивная) на территории Калтанского городского округа получают 978  человека в учреждениях дополнительного образования. </w:t>
      </w:r>
    </w:p>
    <w:p w:rsidR="008B6705" w:rsidRPr="006F1930" w:rsidRDefault="008B6705" w:rsidP="008B67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1930">
        <w:rPr>
          <w:rFonts w:ascii="Times New Roman" w:hAnsi="Times New Roman"/>
          <w:sz w:val="24"/>
          <w:szCs w:val="24"/>
        </w:rPr>
        <w:t>Здравоохранение.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Медицинскую помощь населению города Калтан оказывают 4 лечебно-профилактических учреждения, из них: 2 – государственных специализированных, 2 – муниципальных. К государственным  специализированным учреждениям относятся: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930">
        <w:rPr>
          <w:rFonts w:ascii="Times New Roman" w:hAnsi="Times New Roman"/>
          <w:sz w:val="24"/>
          <w:szCs w:val="24"/>
        </w:rPr>
        <w:t>а. Государственное учреждение здравоохранения «Калтанская психиатрическая больница»,</w:t>
      </w:r>
      <w:r w:rsidRPr="00020699">
        <w:rPr>
          <w:rFonts w:ascii="Times New Roman" w:hAnsi="Times New Roman"/>
          <w:sz w:val="24"/>
          <w:szCs w:val="24"/>
        </w:rPr>
        <w:t xml:space="preserve"> в состав которой входят 5 отделений, развернутых на 205 коек, дневной стационар на 65 коек, амбулаторно-поликлиническая помощь на 25 398 посещений в год.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930">
        <w:rPr>
          <w:rFonts w:ascii="Times New Roman" w:hAnsi="Times New Roman"/>
          <w:sz w:val="24"/>
          <w:szCs w:val="24"/>
        </w:rPr>
        <w:t>б. Калтанский филиал ГУЗ «КОКПТД»,</w:t>
      </w:r>
      <w:r w:rsidRPr="00020699">
        <w:rPr>
          <w:rFonts w:ascii="Times New Roman" w:hAnsi="Times New Roman"/>
          <w:b/>
          <w:sz w:val="24"/>
          <w:szCs w:val="24"/>
        </w:rPr>
        <w:t xml:space="preserve"> </w:t>
      </w:r>
      <w:r w:rsidRPr="00020699">
        <w:rPr>
          <w:rFonts w:ascii="Times New Roman" w:hAnsi="Times New Roman"/>
          <w:sz w:val="24"/>
          <w:szCs w:val="24"/>
        </w:rPr>
        <w:t>развернут на 60 коек, амбулаторно-поликлиническую помощь на 18000 посещений в год.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930">
        <w:rPr>
          <w:rFonts w:ascii="Times New Roman" w:hAnsi="Times New Roman"/>
          <w:sz w:val="24"/>
          <w:szCs w:val="24"/>
        </w:rPr>
        <w:t>в. Муниципальное бюджетное учреждение здравоохранения «Центральная городская больница»</w:t>
      </w:r>
      <w:r w:rsidRPr="00020699">
        <w:rPr>
          <w:rFonts w:ascii="Times New Roman" w:hAnsi="Times New Roman"/>
          <w:b/>
          <w:sz w:val="24"/>
          <w:szCs w:val="24"/>
        </w:rPr>
        <w:t xml:space="preserve">  </w:t>
      </w:r>
      <w:r w:rsidRPr="00020699">
        <w:rPr>
          <w:rFonts w:ascii="Times New Roman" w:hAnsi="Times New Roman"/>
          <w:sz w:val="24"/>
          <w:szCs w:val="24"/>
        </w:rPr>
        <w:t>в состав которой входят следующие подразделения: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>-</w:t>
      </w:r>
      <w:r w:rsidRPr="00020699">
        <w:rPr>
          <w:rFonts w:ascii="Times New Roman" w:hAnsi="Times New Roman"/>
          <w:sz w:val="24"/>
          <w:szCs w:val="24"/>
        </w:rPr>
        <w:t xml:space="preserve"> Главный корпус;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>-</w:t>
      </w:r>
      <w:r w:rsidRPr="00020699">
        <w:rPr>
          <w:rFonts w:ascii="Times New Roman" w:hAnsi="Times New Roman"/>
          <w:sz w:val="24"/>
          <w:szCs w:val="24"/>
        </w:rPr>
        <w:t xml:space="preserve"> Овощехранилище;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>-</w:t>
      </w:r>
      <w:r w:rsidRPr="00020699">
        <w:rPr>
          <w:rFonts w:ascii="Times New Roman" w:hAnsi="Times New Roman"/>
          <w:sz w:val="24"/>
          <w:szCs w:val="24"/>
        </w:rPr>
        <w:t xml:space="preserve"> Склад;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>-</w:t>
      </w:r>
      <w:r w:rsidRPr="00020699">
        <w:rPr>
          <w:rFonts w:ascii="Times New Roman" w:hAnsi="Times New Roman"/>
          <w:sz w:val="24"/>
          <w:szCs w:val="24"/>
        </w:rPr>
        <w:t xml:space="preserve"> Пищеблок;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>-</w:t>
      </w:r>
      <w:r w:rsidRPr="00020699">
        <w:rPr>
          <w:rFonts w:ascii="Times New Roman" w:hAnsi="Times New Roman"/>
          <w:sz w:val="24"/>
          <w:szCs w:val="24"/>
        </w:rPr>
        <w:t xml:space="preserve"> Прачечная;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>-</w:t>
      </w:r>
      <w:r w:rsidRPr="00020699">
        <w:rPr>
          <w:rFonts w:ascii="Times New Roman" w:hAnsi="Times New Roman"/>
          <w:sz w:val="24"/>
          <w:szCs w:val="24"/>
        </w:rPr>
        <w:t xml:space="preserve"> Гараж;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>-</w:t>
      </w:r>
      <w:r w:rsidRPr="00020699">
        <w:rPr>
          <w:rFonts w:ascii="Times New Roman" w:hAnsi="Times New Roman"/>
          <w:sz w:val="24"/>
          <w:szCs w:val="24"/>
        </w:rPr>
        <w:t xml:space="preserve"> Гараж;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>-</w:t>
      </w:r>
      <w:r w:rsidRPr="00020699">
        <w:rPr>
          <w:rFonts w:ascii="Times New Roman" w:hAnsi="Times New Roman"/>
          <w:sz w:val="24"/>
          <w:szCs w:val="24"/>
        </w:rPr>
        <w:t xml:space="preserve"> Проходная;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>-</w:t>
      </w:r>
      <w:r w:rsidRPr="00020699">
        <w:rPr>
          <w:rFonts w:ascii="Times New Roman" w:hAnsi="Times New Roman"/>
          <w:sz w:val="24"/>
          <w:szCs w:val="24"/>
        </w:rPr>
        <w:t xml:space="preserve"> Физиотерапевтическое отделение;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>-</w:t>
      </w:r>
      <w:r w:rsidRPr="00020699">
        <w:rPr>
          <w:rFonts w:ascii="Times New Roman" w:hAnsi="Times New Roman"/>
          <w:sz w:val="24"/>
          <w:szCs w:val="24"/>
        </w:rPr>
        <w:t xml:space="preserve"> Отделение скорой медицинской помощи;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>-</w:t>
      </w:r>
      <w:r w:rsidRPr="00020699">
        <w:rPr>
          <w:rFonts w:ascii="Times New Roman" w:hAnsi="Times New Roman"/>
          <w:sz w:val="24"/>
          <w:szCs w:val="24"/>
        </w:rPr>
        <w:t xml:space="preserve"> Централизованная бухгалтерия;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 xml:space="preserve">- </w:t>
      </w:r>
      <w:r w:rsidRPr="00020699">
        <w:rPr>
          <w:rFonts w:ascii="Times New Roman" w:hAnsi="Times New Roman"/>
          <w:sz w:val="24"/>
          <w:szCs w:val="24"/>
        </w:rPr>
        <w:t xml:space="preserve"> Взрослая поликлиника (г.Калтан);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 xml:space="preserve">- </w:t>
      </w:r>
      <w:r w:rsidRPr="00020699">
        <w:rPr>
          <w:rFonts w:ascii="Times New Roman" w:hAnsi="Times New Roman"/>
          <w:sz w:val="24"/>
          <w:szCs w:val="24"/>
        </w:rPr>
        <w:t xml:space="preserve"> Взрослая поликлиника (пос.Постоянный);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>-</w:t>
      </w:r>
      <w:r w:rsidRPr="00020699">
        <w:rPr>
          <w:rFonts w:ascii="Times New Roman" w:hAnsi="Times New Roman"/>
          <w:sz w:val="24"/>
          <w:szCs w:val="24"/>
        </w:rPr>
        <w:t xml:space="preserve"> Детская поликлиника;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>-</w:t>
      </w:r>
      <w:r w:rsidRPr="00020699">
        <w:rPr>
          <w:rFonts w:ascii="Times New Roman" w:hAnsi="Times New Roman"/>
          <w:sz w:val="24"/>
          <w:szCs w:val="24"/>
        </w:rPr>
        <w:t xml:space="preserve"> Клинико-диагностическая и бак. лаборатория;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>-</w:t>
      </w:r>
      <w:r w:rsidRPr="00020699">
        <w:rPr>
          <w:rFonts w:ascii="Times New Roman" w:hAnsi="Times New Roman"/>
          <w:sz w:val="24"/>
          <w:szCs w:val="24"/>
        </w:rPr>
        <w:t xml:space="preserve"> Амбулатория с.Сарбала;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b/>
          <w:sz w:val="24"/>
          <w:szCs w:val="24"/>
        </w:rPr>
        <w:t>-</w:t>
      </w:r>
      <w:r w:rsidRPr="00020699">
        <w:rPr>
          <w:rFonts w:ascii="Times New Roman" w:hAnsi="Times New Roman"/>
          <w:sz w:val="24"/>
          <w:szCs w:val="24"/>
        </w:rPr>
        <w:t xml:space="preserve"> Аптека;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В состав Муниципального бюджетного учреждения здравоохранения «Центральная городская больница» Калтанского городского округа, в которое входят: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– стационарное отделение, развернутое на 65 коек, дневной стационар  – на 22 койки;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– амбулаторно-поликлиническая помощь – на 242 399 посещений в год, ОСМП на 8 788 вызовов в год.  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102">
        <w:rPr>
          <w:rFonts w:ascii="Times New Roman" w:hAnsi="Times New Roman"/>
          <w:sz w:val="24"/>
          <w:szCs w:val="24"/>
        </w:rPr>
        <w:t>г. Муниципальное бюджетное учерждение здравоохранения «Городская больница №2»</w:t>
      </w:r>
      <w:r w:rsidRPr="00020699">
        <w:rPr>
          <w:rFonts w:ascii="Times New Roman" w:hAnsi="Times New Roman"/>
          <w:b/>
          <w:sz w:val="24"/>
          <w:szCs w:val="24"/>
        </w:rPr>
        <w:t xml:space="preserve"> </w:t>
      </w:r>
      <w:r w:rsidRPr="00020699">
        <w:rPr>
          <w:rFonts w:ascii="Times New Roman" w:hAnsi="Times New Roman"/>
          <w:sz w:val="24"/>
          <w:szCs w:val="24"/>
        </w:rPr>
        <w:t>в состав которой входят следующие подразделения: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- Главный корпус; 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- Пищеблок;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- Прачечная;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lastRenderedPageBreak/>
        <w:t>- Гараж;</w:t>
      </w:r>
    </w:p>
    <w:p w:rsidR="008B6705" w:rsidRPr="00CD3102" w:rsidRDefault="008B6705" w:rsidP="008B67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D3102">
        <w:rPr>
          <w:rFonts w:ascii="Times New Roman" w:hAnsi="Times New Roman"/>
          <w:sz w:val="24"/>
          <w:szCs w:val="24"/>
        </w:rPr>
        <w:t>Культура и спорт.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Сеть управления культуры представлена 17 учреждениями: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- 1-о здание МКУ «Управление культуры КГО»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- 4-и учреждения клубного типа ( ДК «Энергетик», ДК «Прогресс», ДК «Сюрприз», ДК «Сорбала»), 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- 4-и образовательного учреждениями культуры дополнительного образования (ДМШ №23, №42, №43, №37), 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- центральная библиотечная система (8 филиалов.), 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- выставочный зал «Музей»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В учреждениях культуры занято 194 человека, из которых специалистов культурно - досуговой деятельности – 38 человек, специалистов библиотечной системы – 20 человек, педагогов – 43 человека.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В клубных учреждениях культуры функционирует 85 культурно- досуговых формирований и формирований самодеятельного народного творчества.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Основными целями культурной политики администрации города являются развитие культурного потенциала, сохранение его целостности  и многообразия.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МКУ «Управление молодежной политики и спорта» Калтанского городского округа  имеет в подчинении МКУ дополнительного образования: 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Детско-юношеская спортивная школа – 2 и Физкультурно-оздоровительный клуб при стадионе «Энергетик», в оперативном пользовании которых имеются следующие здания и сооружения: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- стадион «Энергетик» (спортивный зал, павильон, футбольное поле и другие спортивные площадки);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- административное здание (зал вольной борьбы, зал для бокса, тренажерный зал).</w:t>
      </w:r>
    </w:p>
    <w:p w:rsidR="008B6705" w:rsidRPr="00020699" w:rsidRDefault="008B6705" w:rsidP="008B67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В городе развивается 11 видов спорта, среди которых самыми популярными являются баскетбол, волейбол, вольная борьба, лыжные гонки, футбол. </w:t>
      </w:r>
    </w:p>
    <w:p w:rsidR="008B6705" w:rsidRPr="00CD3102" w:rsidRDefault="008B6705" w:rsidP="008B670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D3102">
        <w:rPr>
          <w:rFonts w:ascii="Times New Roman" w:hAnsi="Times New Roman"/>
          <w:sz w:val="24"/>
          <w:szCs w:val="24"/>
        </w:rPr>
        <w:t>Жилищно-коммунальное хозяйство.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В сфере жилищно-коммунального хозяйства работают следующие предприятия: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1. МКУ «Управление по жизнеобеспечению КГО»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2. МБУ «УЖК и ДК КГО» 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3. ООО «Спецтранс-Трейд»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4. ООО «УК «Калтан-ЖКУ»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5. ООО УК «Стимул»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6. ООО УК «Мастер-Сервис»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7. МУП «Гортопсбыт»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8. МУП «МКО КГО»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10. ОАО «ЮК ГРЭС»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11. ОАО «Кузбассэнергосбыт»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12. ООО «КСК»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13. МУП «УК ЖКХ»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14. МУП «УКВС КГО»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15. МУП «УКВО КГО»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Водоснабжение Калтанского городского округа осуществляет МУП «УКВС КГО который расположен по адресу пр. Мира 65. Общая протяженность водопроводных сетей в городе 251 км.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Теплоэнергией город обеспечивается от ООО «Теплосетевая компания Южного Кузбасса», котельных (8 ед.) и ЦТП.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Общая мощность источников теплоснабжения составляет до 1518 Гкал/ч. Протяженность тепловых и паровых сетей в двухтрубном исчислении составляет 32 км.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Электроснабжение  промышленных и коммунальных потребителей осуществляется от ЮК ГРЭС через существующие подстанции.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lastRenderedPageBreak/>
        <w:t>Снабжение электрической энергией Калтанского городского округа осуществляет ОАО «Кузбассэнергосбыт», расположенный по адресу ул.Совхозная дом №14.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B6705" w:rsidRPr="00CD3102" w:rsidRDefault="008B6705" w:rsidP="008B6705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Энергосбережание и</w:t>
      </w:r>
      <w:r w:rsidRPr="00CD31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повышение</w:t>
      </w:r>
      <w:r w:rsidRPr="00CD31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энергетической эффективности</w:t>
      </w:r>
      <w:r w:rsidRPr="00CD3102">
        <w:rPr>
          <w:rFonts w:ascii="Times New Roman" w:hAnsi="Times New Roman"/>
          <w:sz w:val="24"/>
          <w:szCs w:val="24"/>
        </w:rPr>
        <w:t xml:space="preserve">. </w:t>
      </w:r>
    </w:p>
    <w:p w:rsidR="008B6705" w:rsidRPr="00020699" w:rsidRDefault="008B6705" w:rsidP="008B670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6705" w:rsidRPr="00CD3102" w:rsidRDefault="008B6705" w:rsidP="008B6705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D3102">
        <w:rPr>
          <w:rFonts w:ascii="Times New Roman" w:hAnsi="Times New Roman" w:cs="Times New Roman"/>
          <w:sz w:val="24"/>
          <w:szCs w:val="24"/>
        </w:rPr>
        <w:t>Бюджетная сфера.</w:t>
      </w:r>
    </w:p>
    <w:p w:rsidR="008B6705" w:rsidRPr="00020699" w:rsidRDefault="008B6705" w:rsidP="008B670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699">
        <w:rPr>
          <w:rFonts w:ascii="Times New Roman" w:hAnsi="Times New Roman" w:cs="Times New Roman"/>
          <w:sz w:val="24"/>
          <w:szCs w:val="24"/>
        </w:rPr>
        <w:t xml:space="preserve">На   территории   Калтанского городского округа  расположено  5 муниципальных управлений  бюджетной сферы: </w:t>
      </w:r>
    </w:p>
    <w:p w:rsidR="008B6705" w:rsidRPr="00020699" w:rsidRDefault="008B6705" w:rsidP="008B670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699">
        <w:rPr>
          <w:rFonts w:ascii="Times New Roman" w:hAnsi="Times New Roman" w:cs="Times New Roman"/>
          <w:sz w:val="24"/>
          <w:szCs w:val="24"/>
        </w:rPr>
        <w:t xml:space="preserve">– МБУЗ «Центральная городская больница»; </w:t>
      </w:r>
    </w:p>
    <w:p w:rsidR="008B6705" w:rsidRPr="00020699" w:rsidRDefault="008B6705" w:rsidP="008B670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699">
        <w:rPr>
          <w:rFonts w:ascii="Times New Roman" w:hAnsi="Times New Roman" w:cs="Times New Roman"/>
          <w:sz w:val="24"/>
          <w:szCs w:val="24"/>
        </w:rPr>
        <w:t>– МКУ «Управление образования АКГО»;</w:t>
      </w:r>
    </w:p>
    <w:p w:rsidR="008B6705" w:rsidRPr="00020699" w:rsidRDefault="008B6705" w:rsidP="008B670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699">
        <w:rPr>
          <w:rFonts w:ascii="Times New Roman" w:hAnsi="Times New Roman" w:cs="Times New Roman"/>
          <w:sz w:val="24"/>
          <w:szCs w:val="24"/>
        </w:rPr>
        <w:t xml:space="preserve">– МКУ «Управление культуры» КГО МКУ; </w:t>
      </w:r>
    </w:p>
    <w:p w:rsidR="008B6705" w:rsidRPr="00020699" w:rsidRDefault="008B6705" w:rsidP="008B670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699">
        <w:rPr>
          <w:rFonts w:ascii="Times New Roman" w:hAnsi="Times New Roman" w:cs="Times New Roman"/>
          <w:sz w:val="24"/>
          <w:szCs w:val="24"/>
        </w:rPr>
        <w:t xml:space="preserve">–  МКУ«Управление молодежной политикой и спортом КГО»; </w:t>
      </w:r>
    </w:p>
    <w:p w:rsidR="008B6705" w:rsidRPr="00020699" w:rsidRDefault="008B6705" w:rsidP="008B670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699">
        <w:rPr>
          <w:rFonts w:ascii="Times New Roman" w:hAnsi="Times New Roman" w:cs="Times New Roman"/>
          <w:sz w:val="24"/>
          <w:szCs w:val="24"/>
        </w:rPr>
        <w:t>– Управление социальной защиты населения АКГО».</w:t>
      </w:r>
    </w:p>
    <w:p w:rsidR="008B6705" w:rsidRDefault="008B6705" w:rsidP="008B67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20699">
        <w:rPr>
          <w:rFonts w:ascii="Times New Roman" w:hAnsi="Times New Roman" w:cs="Times New Roman"/>
          <w:sz w:val="24"/>
          <w:szCs w:val="24"/>
        </w:rPr>
        <w:tab/>
        <w:t xml:space="preserve"> Расходы бюджетов всех уровней на их  содержание составляют значительную часть от всех расходов, потому одной  из  приоритетных  задач  в  области  энергосбережения  является проведение  мероприятий,  обеспечивающих  снижение энергопотребления и уменьшение  бюджетных  средств, направляемых на оплату энергоресурсов.</w:t>
      </w:r>
    </w:p>
    <w:p w:rsidR="008B6705" w:rsidRPr="00020699" w:rsidRDefault="008B6705" w:rsidP="008B6705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 w:cs="Times New Roman"/>
          <w:sz w:val="24"/>
          <w:szCs w:val="24"/>
        </w:rPr>
        <w:tab/>
      </w:r>
      <w:r w:rsidRPr="00020699">
        <w:rPr>
          <w:rFonts w:ascii="Times New Roman" w:hAnsi="Times New Roman"/>
          <w:sz w:val="24"/>
          <w:szCs w:val="24"/>
        </w:rPr>
        <w:t>На территории Калтанского городского округа выполнение программы по энергосбережению соответствует требованиям Федерального закона от 23.11.2009 г.</w:t>
      </w:r>
      <w:r w:rsidRPr="0002069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20699">
        <w:rPr>
          <w:rFonts w:ascii="Times New Roman" w:hAnsi="Times New Roman"/>
          <w:sz w:val="24"/>
          <w:szCs w:val="24"/>
        </w:rPr>
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8B6705" w:rsidRPr="00020699" w:rsidRDefault="008B6705" w:rsidP="008B6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В соответствии с п.1 ст.24 выше указанного Федерального закона начиная с 1 января 2010 года государственное (муниципальное) учреждение обязано обеспечить снижение в сопоставимых условиях объема потребленных им воды, дизельного и иного топлива, мазута, природного газа, тепловой энергии, электрической энергии, угля не менее чем на 3 % ежегодно. </w:t>
      </w:r>
    </w:p>
    <w:p w:rsidR="008B6705" w:rsidRPr="00020699" w:rsidRDefault="008B6705" w:rsidP="008B6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Суммарный расход энергетических ресурсов на территории Калтанского городского округа в 2014 году соответствует требованию Федерального закона № 261-ФЗ и составляет 97,3% от уровня расхода 2013 года.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B6705" w:rsidRPr="00020699" w:rsidRDefault="008B6705" w:rsidP="008B670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Данные по энергетическим обследованиям муниципальных учреждений.</w:t>
      </w:r>
    </w:p>
    <w:p w:rsidR="008B6705" w:rsidRPr="00020699" w:rsidRDefault="008B6705" w:rsidP="008B670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В соответствии с № 261-ФЗ, муниципальные учреждения обязаны организовать и провести энергетическое обследование в период со дня вступления в силу Федерального закона и организовывать последующие энергетические обследования не реже чем один раз каждые пять лет.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На 31 декабря 2014 года на территории Калтанского городского округа 67 объектов   муниципальных учреждений в отношении которых должно быть проведено энергетическое обследование.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 Из 67 объектов энергетическое обследование проведено в 56 объектах, что составляет 83,6 %.</w:t>
      </w:r>
    </w:p>
    <w:p w:rsidR="008B6705" w:rsidRPr="00020699" w:rsidRDefault="008B6705" w:rsidP="008B670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 xml:space="preserve">Таблица №1 </w:t>
      </w:r>
    </w:p>
    <w:tbl>
      <w:tblPr>
        <w:tblW w:w="9700" w:type="dxa"/>
        <w:tblInd w:w="95" w:type="dxa"/>
        <w:tblLook w:val="00A0" w:firstRow="1" w:lastRow="0" w:firstColumn="1" w:lastColumn="0" w:noHBand="0" w:noVBand="0"/>
      </w:tblPr>
      <w:tblGrid>
        <w:gridCol w:w="2660"/>
        <w:gridCol w:w="1560"/>
        <w:gridCol w:w="1280"/>
        <w:gridCol w:w="1300"/>
        <w:gridCol w:w="1480"/>
        <w:gridCol w:w="1420"/>
      </w:tblGrid>
      <w:tr w:rsidR="008B6705" w:rsidRPr="006B2A2C" w:rsidTr="004C582C">
        <w:trPr>
          <w:trHeight w:val="5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Учреждение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Всего учреждений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Проведено энерг. обсл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получено паспортов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не оплачено паспортов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необходимо провести</w:t>
            </w:r>
          </w:p>
        </w:tc>
      </w:tr>
      <w:tr w:rsidR="008B6705" w:rsidRPr="006B2A2C" w:rsidTr="004C582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МКУ Управление образования администрации КГО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6705" w:rsidRPr="006B2A2C" w:rsidTr="004C582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sz w:val="20"/>
                <w:szCs w:val="20"/>
              </w:rPr>
              <w:t>МБУЗ «Центральная городская больница»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6705" w:rsidRPr="006B2A2C" w:rsidTr="004C582C">
        <w:trPr>
          <w:trHeight w:val="3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8B6705" w:rsidRPr="006B2A2C" w:rsidTr="004C582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sz w:val="20"/>
                <w:szCs w:val="20"/>
              </w:rPr>
              <w:t xml:space="preserve">Управления социальной </w:t>
            </w:r>
            <w:r w:rsidRPr="006B2A2C">
              <w:rPr>
                <w:rFonts w:ascii="Times New Roman" w:hAnsi="Times New Roman"/>
                <w:sz w:val="20"/>
                <w:szCs w:val="20"/>
              </w:rPr>
              <w:lastRenderedPageBreak/>
              <w:t>защитой населения администрации КГО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6705" w:rsidRPr="006B2A2C" w:rsidTr="004C582C">
        <w:trPr>
          <w:trHeight w:val="6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МКУ Управление молодежной политикой и спортом КГО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8B6705" w:rsidRPr="006B2A2C" w:rsidTr="004C582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МКУ "УпЖ КГО"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B6705" w:rsidRPr="006B2A2C" w:rsidTr="004C582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Бизнес инкубатор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6705" w:rsidRPr="006B2A2C" w:rsidTr="004C582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Здания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B6705" w:rsidRPr="006B2A2C" w:rsidTr="004C582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A2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</w:tbl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Не исполнение закона связано с недостатком финансирования.</w:t>
      </w:r>
    </w:p>
    <w:p w:rsidR="008B6705" w:rsidRPr="00020699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B6705" w:rsidRPr="00020699" w:rsidRDefault="008B6705" w:rsidP="008B6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>В соответствии с п.3 ст.13 Федерального закона № 261-ФЗ «До 1 января 2011 года органы государственной власти, органы местного самоуправления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настоящего Федерального закона, приборами учета используемых воды, природного газа, тепловой энергии, электрической энергии, а также ввод установленных приборов учета в эксплуатацию» на территории Калтанского городского округа оснащённость приборами учета в бюджетной сфере составила (данные приведены в таблице №2):</w:t>
      </w:r>
    </w:p>
    <w:p w:rsidR="008B6705" w:rsidRPr="00D070EA" w:rsidRDefault="008B6705" w:rsidP="008B6705">
      <w:pPr>
        <w:tabs>
          <w:tab w:val="left" w:pos="173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20699">
        <w:rPr>
          <w:rFonts w:ascii="Times New Roman" w:hAnsi="Times New Roman"/>
          <w:sz w:val="24"/>
          <w:szCs w:val="24"/>
        </w:rPr>
        <w:tab/>
      </w:r>
      <w:r w:rsidRPr="00D070EA">
        <w:rPr>
          <w:rFonts w:ascii="Times New Roman" w:hAnsi="Times New Roman"/>
          <w:sz w:val="24"/>
          <w:szCs w:val="24"/>
        </w:rPr>
        <w:t>Таблица №2</w:t>
      </w:r>
    </w:p>
    <w:tbl>
      <w:tblPr>
        <w:tblW w:w="9428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566"/>
        <w:gridCol w:w="3300"/>
        <w:gridCol w:w="2090"/>
        <w:gridCol w:w="1679"/>
        <w:gridCol w:w="1793"/>
      </w:tblGrid>
      <w:tr w:rsidR="008B6705" w:rsidRPr="00235956" w:rsidTr="004C582C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 Подлежит оснащению приборами учета, шт.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 Всего оснащено приборами учета, шт.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 Доля оснащенности приборами учета, %</w:t>
            </w:r>
          </w:p>
        </w:tc>
      </w:tr>
      <w:tr w:rsidR="008B6705" w:rsidRPr="00235956" w:rsidTr="004C582C">
        <w:trPr>
          <w:trHeight w:val="44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705" w:rsidRPr="00235956" w:rsidRDefault="008B6705" w:rsidP="004C5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Количество учреждений бюджетной сферы всего: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6705" w:rsidRPr="00235956" w:rsidTr="004C582C">
        <w:trPr>
          <w:trHeight w:val="37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705" w:rsidRPr="00235956" w:rsidRDefault="008B6705" w:rsidP="004C5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Приборы учета потребляемых коммунальных ресурсов, всего: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92,37</w:t>
            </w:r>
          </w:p>
        </w:tc>
      </w:tr>
      <w:tr w:rsidR="008B6705" w:rsidRPr="00235956" w:rsidTr="004C582C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705" w:rsidRPr="00235956" w:rsidRDefault="008B6705" w:rsidP="004C5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B6705" w:rsidRPr="00235956" w:rsidTr="004C582C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705" w:rsidRPr="00235956" w:rsidRDefault="008B6705" w:rsidP="004C5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холодной воды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</w:tr>
      <w:tr w:rsidR="008B6705" w:rsidRPr="00235956" w:rsidTr="004C582C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705" w:rsidRPr="00235956" w:rsidRDefault="008B6705" w:rsidP="004C5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горячей воды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95,59</w:t>
            </w:r>
          </w:p>
        </w:tc>
      </w:tr>
      <w:tr w:rsidR="008B6705" w:rsidRPr="00235956" w:rsidTr="004C582C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705" w:rsidRPr="00235956" w:rsidRDefault="008B6705" w:rsidP="004C5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тепловой энергии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71,05</w:t>
            </w:r>
          </w:p>
        </w:tc>
      </w:tr>
      <w:tr w:rsidR="008B6705" w:rsidRPr="00235956" w:rsidTr="004C582C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705" w:rsidRPr="00235956" w:rsidRDefault="008B6705" w:rsidP="004C5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электрической энергии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B6705" w:rsidRPr="00235956" w:rsidTr="004C582C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705" w:rsidRPr="00235956" w:rsidRDefault="008B6705" w:rsidP="004C5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газа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6705" w:rsidRPr="00235956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2359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8B6705" w:rsidRPr="00D070EA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B6705" w:rsidRPr="00055F0D" w:rsidRDefault="008B6705" w:rsidP="008B6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В связи с отсутствием технической возможности установки приборов учета.</w:t>
      </w:r>
    </w:p>
    <w:p w:rsidR="008B6705" w:rsidRPr="00055F0D" w:rsidRDefault="008B6705" w:rsidP="008B67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705" w:rsidRPr="00595691" w:rsidRDefault="008B6705" w:rsidP="008B6705">
      <w:pPr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</w:rPr>
      </w:pPr>
      <w:r w:rsidRPr="00595691">
        <w:rPr>
          <w:rFonts w:ascii="Times New Roman" w:hAnsi="Times New Roman"/>
          <w:sz w:val="24"/>
          <w:szCs w:val="24"/>
        </w:rPr>
        <w:t>Жилищно-коммунальная сфера.</w:t>
      </w:r>
    </w:p>
    <w:p w:rsidR="008B6705" w:rsidRPr="00055F0D" w:rsidRDefault="008B6705" w:rsidP="008B6705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sz w:val="24"/>
          <w:szCs w:val="24"/>
        </w:rPr>
        <w:t>В соответствии со ст.16 Федерального закона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производимые, передаваемые, потребляемые энергетические ресурсы подлежат обязательному учету с применением приборов учета используемых энергетических ресурсов. Расчеты за энергетические ресурсы должны осуществляться на основании данных о количественном значении энергетических ресурсов, произведенных, переданных, потребленных, определенных при помощи приборов учета используемых энергетических ресурсов. До 1 января 2015 года собственники жилых домов, собственники помещений в многоквартирных домах, обязаны обеспечить оснащение указанных объектов индивидуальными и общими (для коммунальных квартир) приборами учета используемого природного газа, а также ввод установленных приборов учета в эксплуатацию.</w:t>
      </w:r>
      <w:r w:rsidRPr="00055F0D">
        <w:rPr>
          <w:rFonts w:ascii="Times New Roman" w:hAnsi="Times New Roman"/>
          <w:sz w:val="24"/>
          <w:szCs w:val="24"/>
        </w:rPr>
        <w:tab/>
      </w:r>
    </w:p>
    <w:p w:rsidR="008B6705" w:rsidRPr="00D070EA" w:rsidRDefault="008B6705" w:rsidP="008B67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lastRenderedPageBreak/>
        <w:t>Расход тепловой энергии на территории Калтанского городского округа в жилищном фонде в 2014 году составил 1 350 467, Гкал, что составляет 96,38 % от уровня потребления 2013 года. Данный показатель соответствует Федеральному закону №261-ФЗ.</w:t>
      </w:r>
    </w:p>
    <w:p w:rsidR="008B6705" w:rsidRPr="00D070EA" w:rsidRDefault="008B6705" w:rsidP="008B67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 xml:space="preserve">Расход водоснабжения на территории Калтанского городского округа в 2014 году составил 1 350 467,64 м3, что составляет 95,97 % от уровня потребления 2013 года, данный показатель соответствует Федеральному закону №261-ФЗ. </w:t>
      </w:r>
    </w:p>
    <w:p w:rsidR="008B6705" w:rsidRPr="00055F0D" w:rsidRDefault="008B6705" w:rsidP="008B67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На объектах жилищного фонда Калтанского городского округа растет уровень потребления энергетических ресурсов по приборам учета. В 2014 году данный расход по приборам учета вырос на 114 % по сравнению с 2013 годом, в то время как общий объем потребления энергетических ресурсов в 2014 году составил 96,176 % от уровня 2013 года, что свидетельствует о 100% выполнении Федерального закона №261-ФЗ.</w:t>
      </w:r>
    </w:p>
    <w:p w:rsidR="008B6705" w:rsidRPr="00055F0D" w:rsidRDefault="008B6705" w:rsidP="008B670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B6705" w:rsidRPr="00595691" w:rsidRDefault="008B6705" w:rsidP="008B67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b/>
          <w:sz w:val="24"/>
          <w:szCs w:val="24"/>
        </w:rPr>
        <w:t xml:space="preserve"> </w:t>
      </w:r>
      <w:r w:rsidRPr="00595691">
        <w:rPr>
          <w:rFonts w:ascii="Times New Roman" w:hAnsi="Times New Roman"/>
          <w:sz w:val="24"/>
          <w:szCs w:val="24"/>
        </w:rPr>
        <w:t>Жилищный фонд</w:t>
      </w:r>
    </w:p>
    <w:p w:rsidR="008B6705" w:rsidRPr="00055F0D" w:rsidRDefault="008B6705" w:rsidP="008B6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705" w:rsidRPr="00055F0D" w:rsidRDefault="008B6705" w:rsidP="008B670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5F0D">
        <w:rPr>
          <w:rFonts w:ascii="Times New Roman" w:hAnsi="Times New Roman" w:cs="Times New Roman"/>
          <w:sz w:val="24"/>
          <w:szCs w:val="24"/>
        </w:rPr>
        <w:t>Жилой  фонд Калтанского городского округа насчитывает 204 многоэтажных домов, общей площадью 473 467 м2</w:t>
      </w:r>
    </w:p>
    <w:p w:rsidR="008B6705" w:rsidRPr="00055F0D" w:rsidRDefault="008B6705" w:rsidP="008B67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55F0D">
        <w:rPr>
          <w:rFonts w:ascii="Times New Roman" w:hAnsi="Times New Roman" w:cs="Times New Roman"/>
          <w:sz w:val="24"/>
          <w:szCs w:val="24"/>
        </w:rPr>
        <w:t>Численность постоянного населения (среднегодовая) по оценке за 2012 год составляет 31,4 тыс.чел.</w:t>
      </w:r>
    </w:p>
    <w:p w:rsidR="008B6705" w:rsidRPr="00055F0D" w:rsidRDefault="008B6705" w:rsidP="008B67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55F0D">
        <w:rPr>
          <w:rFonts w:ascii="Times New Roman" w:hAnsi="Times New Roman" w:cs="Times New Roman"/>
          <w:sz w:val="24"/>
          <w:szCs w:val="24"/>
        </w:rPr>
        <w:tab/>
      </w:r>
    </w:p>
    <w:p w:rsidR="008B6705" w:rsidRPr="00595691" w:rsidRDefault="008B6705" w:rsidP="008B670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95691">
        <w:rPr>
          <w:rFonts w:ascii="Times New Roman" w:hAnsi="Times New Roman" w:cs="Times New Roman"/>
          <w:sz w:val="24"/>
          <w:szCs w:val="24"/>
        </w:rPr>
        <w:t>Структура потребления энергоресурсов.</w:t>
      </w:r>
    </w:p>
    <w:p w:rsidR="008B6705" w:rsidRPr="00055F0D" w:rsidRDefault="008B6705" w:rsidP="008B67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055F0D">
        <w:rPr>
          <w:rFonts w:ascii="Times New Roman" w:hAnsi="Times New Roman"/>
          <w:sz w:val="24"/>
          <w:szCs w:val="24"/>
        </w:rPr>
        <w:t>Потребление энергоресурсов объектов жилищной сферы на конец 2014 года представлены в таблице №3.</w:t>
      </w:r>
    </w:p>
    <w:p w:rsidR="008B6705" w:rsidRPr="00055F0D" w:rsidRDefault="008B6705" w:rsidP="008B6705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055F0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B6705" w:rsidRPr="00D070EA" w:rsidRDefault="008B6705" w:rsidP="008B6705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055F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D070EA">
        <w:rPr>
          <w:rFonts w:ascii="Times New Roman" w:hAnsi="Times New Roman" w:cs="Times New Roman"/>
          <w:sz w:val="24"/>
          <w:szCs w:val="24"/>
        </w:rPr>
        <w:t>Таблица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59"/>
        <w:gridCol w:w="1257"/>
        <w:gridCol w:w="1433"/>
        <w:gridCol w:w="1418"/>
        <w:gridCol w:w="1250"/>
      </w:tblGrid>
      <w:tr w:rsidR="008B6705" w:rsidRPr="00D070EA" w:rsidTr="004C582C">
        <w:trPr>
          <w:trHeight w:val="451"/>
        </w:trPr>
        <w:tc>
          <w:tcPr>
            <w:tcW w:w="3085" w:type="dxa"/>
          </w:tcPr>
          <w:p w:rsidR="008B6705" w:rsidRPr="00D070EA" w:rsidRDefault="008B6705" w:rsidP="004C582C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8B6705" w:rsidRPr="00D070EA" w:rsidRDefault="008B6705" w:rsidP="004C582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D070E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57" w:type="dxa"/>
          </w:tcPr>
          <w:p w:rsidR="008B6705" w:rsidRPr="00D070EA" w:rsidRDefault="008B6705" w:rsidP="004C582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D070EA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1433" w:type="dxa"/>
          </w:tcPr>
          <w:p w:rsidR="008B6705" w:rsidRPr="00D070EA" w:rsidRDefault="008B6705" w:rsidP="004C582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D070EA">
              <w:rPr>
                <w:rFonts w:ascii="Times New Roman" w:hAnsi="Times New Roman" w:cs="Times New Roman"/>
              </w:rPr>
              <w:t>Эл.энергия</w:t>
            </w:r>
          </w:p>
        </w:tc>
        <w:tc>
          <w:tcPr>
            <w:tcW w:w="1418" w:type="dxa"/>
          </w:tcPr>
          <w:p w:rsidR="008B6705" w:rsidRPr="00D070EA" w:rsidRDefault="008B6705" w:rsidP="004C582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D070EA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1250" w:type="dxa"/>
          </w:tcPr>
          <w:p w:rsidR="008B6705" w:rsidRPr="00D070EA" w:rsidRDefault="008B6705" w:rsidP="004C5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0EA">
              <w:rPr>
                <w:rFonts w:ascii="Times New Roman" w:hAnsi="Times New Roman"/>
                <w:sz w:val="20"/>
                <w:szCs w:val="20"/>
              </w:rPr>
              <w:t>Моторное топливо</w:t>
            </w:r>
          </w:p>
        </w:tc>
      </w:tr>
      <w:tr w:rsidR="008B6705" w:rsidRPr="00D070EA" w:rsidTr="004C582C">
        <w:trPr>
          <w:trHeight w:val="415"/>
        </w:trPr>
        <w:tc>
          <w:tcPr>
            <w:tcW w:w="3085" w:type="dxa"/>
          </w:tcPr>
          <w:p w:rsidR="008B6705" w:rsidRPr="00D070EA" w:rsidRDefault="008B6705" w:rsidP="004C582C">
            <w:pPr>
              <w:pStyle w:val="HTML"/>
              <w:rPr>
                <w:rFonts w:ascii="Times New Roman" w:hAnsi="Times New Roman" w:cs="Times New Roman"/>
              </w:rPr>
            </w:pPr>
            <w:r w:rsidRPr="00D070EA">
              <w:rPr>
                <w:rFonts w:ascii="Times New Roman" w:hAnsi="Times New Roman" w:cs="Times New Roman"/>
              </w:rPr>
              <w:t>Потребление энергоресурсов</w:t>
            </w:r>
          </w:p>
        </w:tc>
        <w:tc>
          <w:tcPr>
            <w:tcW w:w="759" w:type="dxa"/>
          </w:tcPr>
          <w:p w:rsidR="008B6705" w:rsidRPr="00D070EA" w:rsidRDefault="008B6705" w:rsidP="004C582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D070EA">
              <w:rPr>
                <w:rFonts w:ascii="Times New Roman" w:hAnsi="Times New Roman" w:cs="Times New Roman"/>
              </w:rPr>
              <w:t>т.у.т.</w:t>
            </w:r>
          </w:p>
        </w:tc>
        <w:tc>
          <w:tcPr>
            <w:tcW w:w="1257" w:type="dxa"/>
          </w:tcPr>
          <w:p w:rsidR="008B6705" w:rsidRPr="00D070EA" w:rsidRDefault="008B6705" w:rsidP="004C582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D070EA">
              <w:rPr>
                <w:rFonts w:ascii="Times New Roman" w:hAnsi="Times New Roman" w:cs="Times New Roman"/>
              </w:rPr>
              <w:t>36,18</w:t>
            </w:r>
          </w:p>
        </w:tc>
        <w:tc>
          <w:tcPr>
            <w:tcW w:w="1433" w:type="dxa"/>
          </w:tcPr>
          <w:p w:rsidR="008B6705" w:rsidRPr="00D070EA" w:rsidRDefault="008B6705" w:rsidP="004C582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D070EA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418" w:type="dxa"/>
          </w:tcPr>
          <w:p w:rsidR="008B6705" w:rsidRPr="00D070EA" w:rsidRDefault="008B6705" w:rsidP="004C582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D070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0" w:type="dxa"/>
          </w:tcPr>
          <w:p w:rsidR="008B6705" w:rsidRPr="00D070EA" w:rsidRDefault="008B6705" w:rsidP="004C5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0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B6705" w:rsidRPr="006B2A2C" w:rsidTr="004C582C">
        <w:trPr>
          <w:trHeight w:val="549"/>
        </w:trPr>
        <w:tc>
          <w:tcPr>
            <w:tcW w:w="3085" w:type="dxa"/>
          </w:tcPr>
          <w:p w:rsidR="008B6705" w:rsidRPr="00D070EA" w:rsidRDefault="008B6705" w:rsidP="004C582C">
            <w:pPr>
              <w:pStyle w:val="HTML"/>
              <w:rPr>
                <w:rFonts w:ascii="Times New Roman" w:hAnsi="Times New Roman" w:cs="Times New Roman"/>
              </w:rPr>
            </w:pPr>
            <w:r w:rsidRPr="00D070EA">
              <w:rPr>
                <w:rFonts w:ascii="Times New Roman" w:hAnsi="Times New Roman" w:cs="Times New Roman"/>
              </w:rPr>
              <w:t>Доля в общем объеме потребления энергоресурсов по КГО</w:t>
            </w:r>
          </w:p>
        </w:tc>
        <w:tc>
          <w:tcPr>
            <w:tcW w:w="759" w:type="dxa"/>
          </w:tcPr>
          <w:p w:rsidR="008B6705" w:rsidRPr="00D070EA" w:rsidRDefault="008B6705" w:rsidP="004C582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D070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7" w:type="dxa"/>
          </w:tcPr>
          <w:p w:rsidR="008B6705" w:rsidRPr="00D070EA" w:rsidRDefault="008B6705" w:rsidP="004C582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D070EA">
              <w:rPr>
                <w:rFonts w:ascii="Times New Roman" w:hAnsi="Times New Roman" w:cs="Times New Roman"/>
              </w:rPr>
              <w:t xml:space="preserve">  0,7</w:t>
            </w:r>
          </w:p>
        </w:tc>
        <w:tc>
          <w:tcPr>
            <w:tcW w:w="1433" w:type="dxa"/>
          </w:tcPr>
          <w:p w:rsidR="008B6705" w:rsidRPr="00D070EA" w:rsidRDefault="008B6705" w:rsidP="004C582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D070EA">
              <w:rPr>
                <w:rFonts w:ascii="Times New Roman" w:hAnsi="Times New Roman" w:cs="Times New Roman"/>
              </w:rPr>
              <w:t>48,33</w:t>
            </w:r>
          </w:p>
        </w:tc>
        <w:tc>
          <w:tcPr>
            <w:tcW w:w="1418" w:type="dxa"/>
          </w:tcPr>
          <w:p w:rsidR="008B6705" w:rsidRPr="00D070EA" w:rsidRDefault="008B6705" w:rsidP="004C582C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D070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0" w:type="dxa"/>
          </w:tcPr>
          <w:p w:rsidR="008B6705" w:rsidRPr="006B2A2C" w:rsidRDefault="008B6705" w:rsidP="004C5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0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B6705" w:rsidRPr="00055F0D" w:rsidRDefault="008B6705" w:rsidP="008B67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705" w:rsidRPr="00595691" w:rsidRDefault="008B6705" w:rsidP="008B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5691">
        <w:rPr>
          <w:rFonts w:ascii="Times New Roman" w:hAnsi="Times New Roman" w:cs="Times New Roman"/>
          <w:sz w:val="24"/>
          <w:szCs w:val="24"/>
        </w:rPr>
        <w:t>Учет и контроль энергоресурсов на объектах жилищной сферы.</w:t>
      </w:r>
    </w:p>
    <w:p w:rsidR="008B6705" w:rsidRPr="00055F0D" w:rsidRDefault="008B6705" w:rsidP="008B67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sz w:val="24"/>
          <w:szCs w:val="24"/>
        </w:rPr>
        <w:t xml:space="preserve">            Информация по наличию приборов учета электроэнергии, тепловой энергии, холодной и горячей воды представлена в таблице №5.                                                                                                                        </w:t>
      </w:r>
    </w:p>
    <w:p w:rsidR="008B6705" w:rsidRPr="00055F0D" w:rsidRDefault="008B6705" w:rsidP="008B67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8B6705" w:rsidRPr="00055F0D" w:rsidRDefault="008B6705" w:rsidP="008B67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sz w:val="24"/>
          <w:szCs w:val="24"/>
        </w:rPr>
        <w:t>Таблица №5. Информация по наличию приборов учета.</w:t>
      </w:r>
    </w:p>
    <w:tbl>
      <w:tblPr>
        <w:tblW w:w="9382" w:type="dxa"/>
        <w:tblInd w:w="-60" w:type="dxa"/>
        <w:tblLayout w:type="fixed"/>
        <w:tblLook w:val="00A0" w:firstRow="1" w:lastRow="0" w:firstColumn="1" w:lastColumn="0" w:noHBand="0" w:noVBand="0"/>
      </w:tblPr>
      <w:tblGrid>
        <w:gridCol w:w="622"/>
        <w:gridCol w:w="1660"/>
        <w:gridCol w:w="12"/>
        <w:gridCol w:w="13"/>
        <w:gridCol w:w="766"/>
        <w:gridCol w:w="55"/>
        <w:gridCol w:w="6"/>
        <w:gridCol w:w="10"/>
        <w:gridCol w:w="1123"/>
        <w:gridCol w:w="10"/>
        <w:gridCol w:w="19"/>
        <w:gridCol w:w="1387"/>
        <w:gridCol w:w="14"/>
        <w:gridCol w:w="1259"/>
        <w:gridCol w:w="15"/>
        <w:gridCol w:w="1275"/>
        <w:gridCol w:w="776"/>
        <w:gridCol w:w="360"/>
      </w:tblGrid>
      <w:tr w:rsidR="008B6705" w:rsidRPr="006B2A2C" w:rsidTr="004C582C">
        <w:trPr>
          <w:trHeight w:val="54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улица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51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приборов учета коммунальных ресурсов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примечания</w:t>
            </w:r>
          </w:p>
        </w:tc>
      </w:tr>
      <w:tr w:rsidR="008B6705" w:rsidRPr="006B2A2C" w:rsidTr="004C582C">
        <w:trPr>
          <w:trHeight w:val="60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тепловая энергия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Электроэнергия</w:t>
            </w: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B6705" w:rsidRPr="006B2A2C" w:rsidTr="004C582C">
        <w:trPr>
          <w:trHeight w:val="300"/>
        </w:trPr>
        <w:tc>
          <w:tcPr>
            <w:tcW w:w="93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ООО УК "ЖКУ-Калтан"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Базарная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Базарная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 (0,2 Гкал)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Горького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Горького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Горького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Горького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30.11.2015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30.11.2015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Горького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 (0,2 Гкал)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Горького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 (0,2 Гкал)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Горького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Горького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Горького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Горького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34а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Горького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Калинина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30.06.2015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30.06.2015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30.05.2015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НТ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НТ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НТ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33а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30.09.2015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30.09.2015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35а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30.06.2015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37а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30.10.2015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30.06.2015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30.10.2015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37б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30.10.2015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30.06.2015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30.10.2015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30.09.2015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30.06.2015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30.09.2015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39а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НТ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39б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41а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НТ(0,2 Гкал)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НТ(0,2 Гкал)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45а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45б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60 лет Октября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60 лет Октября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60 лет Октября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60 лет Октября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60 лет Октября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НТ(0,2 Гкал)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60 лет Октября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60 лет Октября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60 лет Октября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60 лет Октября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60 лет Октября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60 лет Октября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60 лет Октября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30.08.2015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60 лет Октября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30.05.2015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60 лет Октября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21а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30.09.2015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60 лет Октября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60 лет Октября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30.09.2015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60 лет Октября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60 лет Октября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30.09.2015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60 лет Октября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60 лет Октября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30.09.2015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60 лет Октября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Угольная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30.05.2015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30.09.2015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30.05.2015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Угольная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2ПУ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30.09.2015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2ПУ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Угольная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30.05.2015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30.09.2015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30.05.2015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Угольная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3/1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30.09.2015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93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ТСЖ "Энергетик"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65а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Мира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Калинина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2ПКУ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93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ТСЖ "Луч"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93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ТСЖ "Лидер"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Дзержинского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Дзержинского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gridAfter w:val="1"/>
          <w:wAfter w:w="360" w:type="dxa"/>
          <w:trHeight w:val="300"/>
        </w:trPr>
        <w:tc>
          <w:tcPr>
            <w:tcW w:w="902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ООО "Мастер Сервис"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01.09.2015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01.09.2015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01.09.2015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30.06.2015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Покрышкина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30.06.2015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Калинина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30.05.2015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Калинина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01.09.2015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Калинина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30.11.2015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30.11.2015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30.11.2015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33б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30.10.2015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Горького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24а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01.09.2015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gridAfter w:val="1"/>
          <w:wAfter w:w="360" w:type="dxa"/>
          <w:trHeight w:val="300"/>
        </w:trPr>
        <w:tc>
          <w:tcPr>
            <w:tcW w:w="902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МУП "УК ЖКХ"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30.11.2015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43а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43б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30.11.2015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Школьная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Горького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01.08.2015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01.08.2015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01.08.2015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Горького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Руставели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Победы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60 лет Октября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30.09.2015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30.12.2015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60 лет Октября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30а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93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ООО УК "Стимул"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61/1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Дзержинского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33а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93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ТСЖ "Мир"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30.10.2015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30.10.2015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93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ТСЖ "Феникс"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Базарная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B6705" w:rsidRPr="006B2A2C" w:rsidTr="004C582C">
        <w:trPr>
          <w:trHeight w:val="300"/>
        </w:trPr>
        <w:tc>
          <w:tcPr>
            <w:tcW w:w="93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непосредственное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Дзержинского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Дзержинского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Дзержинского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Калинина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Руставели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Руставели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Покрышкино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30.11.2015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Покрышкино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30.11.2015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30.11.2015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  <w:tr w:rsidR="008B6705" w:rsidRPr="006B2A2C" w:rsidTr="004C582C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sz w:val="18"/>
                <w:szCs w:val="18"/>
              </w:rPr>
              <w:t>Мира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30.11.2015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ПКУ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705" w:rsidRPr="006B2A2C" w:rsidRDefault="008B6705" w:rsidP="004C58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2A2C">
              <w:rPr>
                <w:rFonts w:ascii="Times New Roman" w:hAnsi="Times New Roman"/>
                <w:color w:val="000000"/>
                <w:sz w:val="18"/>
                <w:szCs w:val="18"/>
              </w:rPr>
              <w:t>акт</w:t>
            </w:r>
          </w:p>
        </w:tc>
      </w:tr>
    </w:tbl>
    <w:p w:rsidR="008B6705" w:rsidRPr="00055F0D" w:rsidRDefault="008B6705" w:rsidP="008B670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055F0D">
        <w:rPr>
          <w:rFonts w:ascii="Times New Roman" w:hAnsi="Times New Roman" w:cs="Times New Roman"/>
          <w:sz w:val="24"/>
          <w:szCs w:val="24"/>
        </w:rPr>
        <w:t>ПКУ – прибор учета стоит и введен в эксплуатацию.</w:t>
      </w:r>
    </w:p>
    <w:p w:rsidR="008B6705" w:rsidRPr="00055F0D" w:rsidRDefault="008B6705" w:rsidP="008B670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055F0D">
        <w:rPr>
          <w:rFonts w:ascii="Times New Roman" w:hAnsi="Times New Roman" w:cs="Times New Roman"/>
          <w:sz w:val="24"/>
          <w:szCs w:val="24"/>
        </w:rPr>
        <w:t xml:space="preserve">ПУ –  прибор учета стоит, но не введен в эксплуатацию. </w:t>
      </w:r>
    </w:p>
    <w:p w:rsidR="008B6705" w:rsidRDefault="008B6705" w:rsidP="008B670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055F0D">
        <w:rPr>
          <w:rFonts w:ascii="Times New Roman" w:hAnsi="Times New Roman" w:cs="Times New Roman"/>
          <w:sz w:val="24"/>
          <w:szCs w:val="24"/>
        </w:rPr>
        <w:t xml:space="preserve">         Примечание: МКД по адресу ул.Дзержинского 12. находится в стадии ликвидации, в связи с чем в данный список не внесен.</w:t>
      </w: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88"/>
        <w:gridCol w:w="2773"/>
        <w:gridCol w:w="900"/>
        <w:gridCol w:w="696"/>
        <w:gridCol w:w="814"/>
        <w:gridCol w:w="709"/>
        <w:gridCol w:w="1417"/>
        <w:gridCol w:w="411"/>
        <w:gridCol w:w="1290"/>
        <w:gridCol w:w="1134"/>
      </w:tblGrid>
      <w:tr w:rsidR="008B6705" w:rsidRPr="00D070EA" w:rsidTr="004C582C">
        <w:trPr>
          <w:trHeight w:val="43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br w:type="page"/>
            </w:r>
            <w:r>
              <w:br w:type="page"/>
            </w:r>
            <w:r w:rsidRPr="00D070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График оснащения МКД ОДПУ по Калтанскому городскому округу на 2015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B6705" w:rsidRPr="00D070EA" w:rsidTr="004C582C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B6705" w:rsidRPr="00D070EA" w:rsidTr="004C582C">
        <w:trPr>
          <w:trHeight w:val="97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D07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D07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ресурса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  <w:r w:rsidRPr="00D07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домов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</w:t>
            </w:r>
            <w:r w:rsidRPr="00D07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более 0,2 Гкал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МКД, оснащенные </w:t>
            </w:r>
            <w:r w:rsidRPr="00D07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ОДПУ 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МКД, подлежащие оснащению ОДПУ в 2015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% оснащенности приборами учета</w:t>
            </w:r>
          </w:p>
        </w:tc>
      </w:tr>
      <w:tr w:rsidR="008B6705" w:rsidRPr="00D070EA" w:rsidTr="004C582C">
        <w:trPr>
          <w:trHeight w:val="30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B6705" w:rsidRPr="00D070EA" w:rsidTr="004C582C">
        <w:trPr>
          <w:trHeight w:val="174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фактически будет</w:t>
            </w:r>
            <w:r w:rsidRPr="00D07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установлен и сдан на коммерческий учёт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 технической</w:t>
            </w:r>
            <w:r w:rsidRPr="00D070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возможности (копия заключения согласно приказу Минрегиона от 29.12.11 № 627)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B6705" w:rsidRPr="00D070EA" w:rsidTr="004C582C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1. 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Отопление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171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109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76,15</w:t>
            </w:r>
          </w:p>
        </w:tc>
      </w:tr>
      <w:tr w:rsidR="008B6705" w:rsidRPr="00D070EA" w:rsidTr="004C582C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B6705" w:rsidRPr="00D070EA" w:rsidTr="004C582C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более 0,2 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109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109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B6705" w:rsidRPr="00D070EA" w:rsidTr="004C582C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менее 0,2 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B6705" w:rsidRPr="00D070EA" w:rsidTr="004C582C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171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79,05</w:t>
            </w:r>
          </w:p>
        </w:tc>
      </w:tr>
      <w:tr w:rsidR="008B6705" w:rsidRPr="00D070EA" w:rsidTr="004C582C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171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34,71</w:t>
            </w:r>
          </w:p>
        </w:tc>
      </w:tr>
      <w:tr w:rsidR="008B6705" w:rsidRPr="00F66254" w:rsidTr="004C582C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Электроэнергия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171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D070EA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F66254" w:rsidRDefault="008B6705" w:rsidP="004C58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70EA">
              <w:rPr>
                <w:rFonts w:ascii="Times New Roman" w:eastAsia="Times New Roman" w:hAnsi="Times New Roman"/>
                <w:color w:val="000000"/>
                <w:lang w:eastAsia="ru-RU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F66254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25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F66254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25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F66254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25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05" w:rsidRPr="00F66254" w:rsidRDefault="008B6705" w:rsidP="004C58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25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8B6705" w:rsidRPr="00055F0D" w:rsidRDefault="008B6705" w:rsidP="008B670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B6705" w:rsidRDefault="008B6705" w:rsidP="008B67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6705" w:rsidRPr="00595691" w:rsidRDefault="008B6705" w:rsidP="008B67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5691">
        <w:rPr>
          <w:rFonts w:ascii="Times New Roman" w:hAnsi="Times New Roman"/>
          <w:sz w:val="24"/>
          <w:szCs w:val="24"/>
        </w:rPr>
        <w:t>Коммунальная инфраструктура</w:t>
      </w:r>
    </w:p>
    <w:p w:rsidR="008B6705" w:rsidRPr="00055F0D" w:rsidRDefault="008B6705" w:rsidP="008B6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705" w:rsidRPr="00055F0D" w:rsidRDefault="008B6705" w:rsidP="008B6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sz w:val="24"/>
          <w:szCs w:val="24"/>
        </w:rPr>
        <w:t>Водоснабжение Калтанского городского округа осуществляет Муниципальное унитарное предприятие Калтанского городского округа «Управление муниципальных сетей» который расположен по адресу переулок Комсомольский дом №7. Общая протяженность водопроводных сетей в городе 251 км.</w:t>
      </w:r>
    </w:p>
    <w:p w:rsidR="008B6705" w:rsidRPr="00055F0D" w:rsidRDefault="008B6705" w:rsidP="008B67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b/>
          <w:sz w:val="24"/>
          <w:szCs w:val="24"/>
        </w:rPr>
        <w:t xml:space="preserve">Теплоснабжение. </w:t>
      </w:r>
      <w:r w:rsidRPr="00055F0D">
        <w:rPr>
          <w:rFonts w:ascii="Times New Roman" w:hAnsi="Times New Roman"/>
          <w:sz w:val="24"/>
          <w:szCs w:val="24"/>
        </w:rPr>
        <w:t>В настоящее время потребность города в тепловой энергии обеспечивают ООО «Теплосетевая компания Южного Кузбасса», котельных (8 ед.) и ЦТП.</w:t>
      </w:r>
    </w:p>
    <w:p w:rsidR="008B6705" w:rsidRPr="00055F0D" w:rsidRDefault="008B6705" w:rsidP="008B6705">
      <w:pPr>
        <w:tabs>
          <w:tab w:val="left" w:pos="2140"/>
          <w:tab w:val="left" w:pos="25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sz w:val="24"/>
          <w:szCs w:val="24"/>
        </w:rPr>
        <w:t xml:space="preserve">Физический износ зданий и оборудования котельных и бойлерных составляет 50 %. </w:t>
      </w:r>
    </w:p>
    <w:p w:rsidR="008B6705" w:rsidRPr="00055F0D" w:rsidRDefault="008B6705" w:rsidP="008B6705">
      <w:pPr>
        <w:tabs>
          <w:tab w:val="left" w:pos="2140"/>
          <w:tab w:val="left" w:pos="25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sz w:val="24"/>
          <w:szCs w:val="24"/>
        </w:rPr>
        <w:t xml:space="preserve">Протяженность тепловых сетей по городу – 32 км (в двухтрубном исчислении – 17,9 км), из них 0,7 км – ветхие тепловые сети. Износ сетей – 66 %. </w:t>
      </w:r>
    </w:p>
    <w:p w:rsidR="008B6705" w:rsidRPr="00055F0D" w:rsidRDefault="008B6705" w:rsidP="008B6705">
      <w:pPr>
        <w:tabs>
          <w:tab w:val="left" w:pos="2140"/>
          <w:tab w:val="left" w:pos="25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6705" w:rsidRPr="00055F0D" w:rsidRDefault="008B6705" w:rsidP="008B6705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b/>
          <w:sz w:val="24"/>
          <w:szCs w:val="24"/>
        </w:rPr>
        <w:t xml:space="preserve">Электроснабжение. </w:t>
      </w:r>
      <w:r w:rsidRPr="00055F0D">
        <w:rPr>
          <w:rFonts w:ascii="Times New Roman" w:hAnsi="Times New Roman"/>
          <w:sz w:val="24"/>
          <w:szCs w:val="24"/>
        </w:rPr>
        <w:t>Электроснабжение промышленных и коммунальных потребителей осуществляется от ЮК  ГРЭС через существующие подстанции.</w:t>
      </w:r>
    </w:p>
    <w:p w:rsidR="008B6705" w:rsidRPr="00055F0D" w:rsidRDefault="008B6705" w:rsidP="008B670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5F0D">
        <w:rPr>
          <w:rFonts w:ascii="Times New Roman" w:hAnsi="Times New Roman"/>
          <w:sz w:val="24"/>
          <w:szCs w:val="24"/>
        </w:rPr>
        <w:t>Снабжение электрической энергией Калтанского городского округа осуществляет ОАО «Кузбассэнергосбыт», расположенный по адресу ул.Совхозная дом №14.</w:t>
      </w:r>
    </w:p>
    <w:p w:rsidR="008B6705" w:rsidRPr="00055F0D" w:rsidRDefault="008B6705" w:rsidP="008B6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b/>
          <w:sz w:val="24"/>
          <w:szCs w:val="24"/>
        </w:rPr>
        <w:t xml:space="preserve">Водоснабжение и водоотведение. </w:t>
      </w:r>
      <w:r w:rsidRPr="00055F0D">
        <w:rPr>
          <w:rFonts w:ascii="Times New Roman" w:hAnsi="Times New Roman"/>
          <w:sz w:val="24"/>
          <w:szCs w:val="24"/>
        </w:rPr>
        <w:t xml:space="preserve">Основной источник водоснабжения КГО – поверхностная вода реки Кондома. Комплекс водопроводных сооружений с водозабором на реке построен в 1956 году. Водоснабжение Калтанского городского округа осуществляет Муниципальное унитарное предприятие Калтанского городского округа «Управление муниципальных сетей» который расположен по адресу переулок Комсомольский дом №7. Общая протяженность водопроводных сетей в городе 251 км. Основная часть сетей эксплуатируется более 35 лет и имеют износ 65 %. </w:t>
      </w:r>
    </w:p>
    <w:p w:rsidR="008B6705" w:rsidRPr="00055F0D" w:rsidRDefault="008B6705" w:rsidP="008B67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5F0D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8B6705" w:rsidRPr="00595691" w:rsidRDefault="008B6705" w:rsidP="008B670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 </w:t>
      </w:r>
      <w:r w:rsidRPr="00595691">
        <w:rPr>
          <w:rFonts w:ascii="Times New Roman" w:hAnsi="Times New Roman"/>
          <w:sz w:val="24"/>
          <w:szCs w:val="24"/>
        </w:rPr>
        <w:t>Нормативная правовая база Калтаснкого городского округа в области энергосбережения</w:t>
      </w:r>
    </w:p>
    <w:p w:rsidR="008B6705" w:rsidRPr="00055F0D" w:rsidRDefault="008B6705" w:rsidP="008B670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B6705" w:rsidRPr="00055F0D" w:rsidRDefault="008B6705" w:rsidP="008B6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sz w:val="24"/>
          <w:szCs w:val="24"/>
        </w:rPr>
        <w:t>Основные направления законодательного регулирования:</w:t>
      </w:r>
    </w:p>
    <w:p w:rsidR="008B6705" w:rsidRPr="00055F0D" w:rsidRDefault="008B6705" w:rsidP="008B6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sz w:val="24"/>
          <w:szCs w:val="24"/>
        </w:rPr>
        <w:t>- 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 №261 от 18 ноября 2009г.</w:t>
      </w:r>
    </w:p>
    <w:p w:rsidR="008B6705" w:rsidRPr="00055F0D" w:rsidRDefault="008B6705" w:rsidP="008B6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sz w:val="24"/>
          <w:szCs w:val="24"/>
        </w:rPr>
        <w:t>- Постановление правительства российской федерации «О требованиях к региональным и муниципальным программам в области энергосбережения и повышения энергетической эффективности» от 31 декабря 2009г. №1225 (в ред. От 22.07.2013 № 615)</w:t>
      </w:r>
    </w:p>
    <w:p w:rsidR="008B6705" w:rsidRPr="00055F0D" w:rsidRDefault="008B6705" w:rsidP="008B6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sz w:val="24"/>
          <w:szCs w:val="24"/>
        </w:rPr>
        <w:t>- Распоряжение Коллегии Администрации Кемеровской области от 16.09.2009 № 888-р «Об утверждении плана мероприятий по выполнению перечня поручений Президента Российской Федерации по итогам расширенного заседания президиума Государственного совета Российской Федерации 2 июля 2009 г.»;</w:t>
      </w:r>
    </w:p>
    <w:p w:rsidR="008B6705" w:rsidRPr="00055F0D" w:rsidRDefault="008B6705" w:rsidP="008B6705">
      <w:pPr>
        <w:tabs>
          <w:tab w:val="left" w:pos="28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Методика по «Разработке программы энергосбережения и повышения энергетической эффективности», г. Кемерово 2009 г.</w:t>
      </w:r>
    </w:p>
    <w:p w:rsidR="008B6705" w:rsidRPr="00055F0D" w:rsidRDefault="008B6705" w:rsidP="008B6705">
      <w:pPr>
        <w:tabs>
          <w:tab w:val="left" w:pos="28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6705" w:rsidRPr="00595691" w:rsidRDefault="008B6705" w:rsidP="008B67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5691">
        <w:rPr>
          <w:rFonts w:ascii="Times New Roman" w:hAnsi="Times New Roman" w:cs="Times New Roman"/>
          <w:sz w:val="24"/>
          <w:szCs w:val="24"/>
        </w:rPr>
        <w:lastRenderedPageBreak/>
        <w:t>Организация управления Программой и контроль</w:t>
      </w:r>
    </w:p>
    <w:p w:rsidR="008B6705" w:rsidRPr="00595691" w:rsidRDefault="008B6705" w:rsidP="008B67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5691">
        <w:rPr>
          <w:rFonts w:ascii="Times New Roman" w:hAnsi="Times New Roman" w:cs="Times New Roman"/>
          <w:sz w:val="24"/>
          <w:szCs w:val="24"/>
        </w:rPr>
        <w:t>за ходом ее реализации</w:t>
      </w:r>
    </w:p>
    <w:p w:rsidR="008B6705" w:rsidRPr="00055F0D" w:rsidRDefault="008B6705" w:rsidP="008B67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6705" w:rsidRPr="00055F0D" w:rsidRDefault="008B6705" w:rsidP="008B6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F0D">
        <w:rPr>
          <w:rFonts w:ascii="Times New Roman" w:hAnsi="Times New Roman" w:cs="Times New Roman"/>
          <w:sz w:val="24"/>
          <w:szCs w:val="24"/>
        </w:rPr>
        <w:t>Контроль за реализацией Программы осуществляет Администрация Калтанского городского округа, заказчик программы.</w:t>
      </w:r>
    </w:p>
    <w:p w:rsidR="008B6705" w:rsidRPr="00055F0D" w:rsidRDefault="008B6705" w:rsidP="008B6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F0D">
        <w:rPr>
          <w:rFonts w:ascii="Times New Roman" w:hAnsi="Times New Roman" w:cs="Times New Roman"/>
          <w:sz w:val="24"/>
          <w:szCs w:val="24"/>
        </w:rPr>
        <w:t>Управление Программой организует директор Программы.</w:t>
      </w:r>
    </w:p>
    <w:p w:rsidR="008B6705" w:rsidRPr="00055F0D" w:rsidRDefault="008B6705" w:rsidP="008B6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F0D">
        <w:rPr>
          <w:rFonts w:ascii="Times New Roman" w:hAnsi="Times New Roman" w:cs="Times New Roman"/>
          <w:sz w:val="24"/>
          <w:szCs w:val="24"/>
        </w:rPr>
        <w:t>Итоги реализации Программы за отчетный год директор Программы направляет на рассмотрение Коллегии Администрации Калтанского городского округа.</w:t>
      </w:r>
    </w:p>
    <w:p w:rsidR="008B6705" w:rsidRPr="00055F0D" w:rsidRDefault="008B6705" w:rsidP="008B67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705" w:rsidRPr="00595691" w:rsidRDefault="008B6705" w:rsidP="008B6705">
      <w:pPr>
        <w:tabs>
          <w:tab w:val="left" w:pos="280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 </w:t>
      </w:r>
      <w:r w:rsidRPr="00595691">
        <w:rPr>
          <w:rFonts w:ascii="Times New Roman" w:hAnsi="Times New Roman"/>
          <w:sz w:val="24"/>
          <w:szCs w:val="24"/>
        </w:rPr>
        <w:t>Потенциал энергосбережения</w:t>
      </w:r>
    </w:p>
    <w:p w:rsidR="008B6705" w:rsidRPr="00595691" w:rsidRDefault="008B6705" w:rsidP="008B6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691">
        <w:rPr>
          <w:rFonts w:ascii="Times New Roman" w:hAnsi="Times New Roman"/>
          <w:sz w:val="24"/>
          <w:szCs w:val="24"/>
        </w:rPr>
        <w:t>Потенциал энергосбережения</w:t>
      </w:r>
      <w:r w:rsidRPr="00055F0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55F0D">
        <w:rPr>
          <w:rFonts w:ascii="Times New Roman" w:hAnsi="Times New Roman"/>
          <w:sz w:val="24"/>
          <w:szCs w:val="24"/>
        </w:rPr>
        <w:t xml:space="preserve">показывает, какую долю энергии либо энергоресурса можно сохранить или полезно использовать, если произвести соответствующие переустройства действующего технологического процесса. Потенциал энергосбережения характеризуется соотношением коэффициентов полезного использования энергии действующего и </w:t>
      </w:r>
      <w:r w:rsidRPr="00595691">
        <w:rPr>
          <w:rFonts w:ascii="Times New Roman" w:hAnsi="Times New Roman"/>
          <w:sz w:val="24"/>
          <w:szCs w:val="24"/>
        </w:rPr>
        <w:t xml:space="preserve">перспективного технологического процесса. </w:t>
      </w:r>
    </w:p>
    <w:p w:rsidR="008B6705" w:rsidRPr="00CA322B" w:rsidRDefault="008B6705" w:rsidP="008B67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95691">
        <w:rPr>
          <w:rFonts w:ascii="Times New Roman" w:hAnsi="Times New Roman"/>
          <w:sz w:val="24"/>
          <w:szCs w:val="24"/>
        </w:rPr>
        <w:t>Назначенный</w:t>
      </w:r>
      <w:r w:rsidRPr="00055F0D">
        <w:rPr>
          <w:rFonts w:ascii="Times New Roman" w:hAnsi="Times New Roman"/>
          <w:sz w:val="24"/>
          <w:szCs w:val="24"/>
        </w:rPr>
        <w:t xml:space="preserve"> уровень энергопотребления определяется таким потреблением энергоресурсов, который задан директивно и обеспечен финансовыми и трудовыми ресурсами для реализации. В Указе Президента Российской Федерации от 2008 года «О некоторых мерах по повышению энергетической и экологической эффективности российской экономики» предусматривается снизить к 2020 году энергоемкость ВВП не менее чем на 40% по сравнению с 2007 годом. </w:t>
      </w:r>
    </w:p>
    <w:p w:rsidR="008B6705" w:rsidRPr="00055F0D" w:rsidRDefault="008B6705" w:rsidP="008B6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705" w:rsidRPr="00055F0D" w:rsidRDefault="008B6705" w:rsidP="008B6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691">
        <w:rPr>
          <w:rFonts w:ascii="Times New Roman" w:hAnsi="Times New Roman"/>
          <w:sz w:val="24"/>
          <w:szCs w:val="24"/>
        </w:rPr>
        <w:t>4.5 Эффект от выполнения мероприятий</w:t>
      </w:r>
      <w:r w:rsidRPr="00055F0D">
        <w:rPr>
          <w:rFonts w:ascii="Times New Roman" w:hAnsi="Times New Roman"/>
          <w:b/>
          <w:sz w:val="24"/>
          <w:szCs w:val="24"/>
        </w:rPr>
        <w:t>.</w:t>
      </w:r>
    </w:p>
    <w:p w:rsidR="008B6705" w:rsidRDefault="008B6705" w:rsidP="008B6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6705" w:rsidRPr="00055F0D" w:rsidRDefault="008B6705" w:rsidP="008B67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5F0D">
        <w:rPr>
          <w:rFonts w:ascii="Times New Roman" w:hAnsi="Times New Roman"/>
          <w:sz w:val="24"/>
          <w:szCs w:val="24"/>
        </w:rPr>
        <w:t xml:space="preserve">Плановый эффект от выполнения мероприятий по подпрограмме </w:t>
      </w:r>
      <w:r w:rsidRPr="00055F0D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055F0D">
        <w:rPr>
          <w:rFonts w:ascii="Times New Roman" w:hAnsi="Times New Roman"/>
          <w:color w:val="000000"/>
          <w:sz w:val="24"/>
          <w:szCs w:val="24"/>
        </w:rPr>
        <w:t>Энергосбережение и повышение энергетической эффективности на территории Калтанского городского округа на  2014-2017 годы» составит:</w:t>
      </w:r>
    </w:p>
    <w:p w:rsidR="008B6705" w:rsidRPr="00055F0D" w:rsidRDefault="008B6705" w:rsidP="008B67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5F0D">
        <w:rPr>
          <w:rFonts w:ascii="Times New Roman" w:hAnsi="Times New Roman"/>
          <w:color w:val="000000"/>
          <w:sz w:val="24"/>
          <w:szCs w:val="24"/>
        </w:rPr>
        <w:t>- от приобретения светодиодных прожекторов для уличного освещения, по муниципальному контракту №2015.27198 от 04.02.2015 – 33 000 кВат или 115 500 руб.;</w:t>
      </w:r>
    </w:p>
    <w:p w:rsidR="008B6705" w:rsidRPr="00055F0D" w:rsidRDefault="008B6705" w:rsidP="008B67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5F0D">
        <w:rPr>
          <w:rFonts w:ascii="Times New Roman" w:hAnsi="Times New Roman"/>
          <w:color w:val="000000"/>
          <w:sz w:val="24"/>
          <w:szCs w:val="24"/>
        </w:rPr>
        <w:t>- от приобретения светодиодных прожекторов для уличного освещения, по муниципальному контракту №2015.19525 от 02.02.2015 – 6 500 кВат или 22 750 руб.</w:t>
      </w:r>
    </w:p>
    <w:p w:rsidR="008B6705" w:rsidRPr="00055F0D" w:rsidRDefault="008B6705" w:rsidP="008B6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F0D">
        <w:rPr>
          <w:rFonts w:ascii="Times New Roman" w:hAnsi="Times New Roman"/>
          <w:color w:val="000000"/>
          <w:sz w:val="24"/>
          <w:szCs w:val="24"/>
        </w:rPr>
        <w:t>- от замены участков тепловых сетей – 50 Гкал, 835 м3 или 135 000 руб.</w:t>
      </w:r>
    </w:p>
    <w:p w:rsidR="008B6705" w:rsidRDefault="008B6705" w:rsidP="008B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F0D">
        <w:rPr>
          <w:rFonts w:ascii="Times New Roman" w:hAnsi="Times New Roman" w:cs="Times New Roman"/>
          <w:sz w:val="24"/>
          <w:szCs w:val="24"/>
        </w:rPr>
        <w:t>Выполнение мероприятий Программы позволит достичь следующих результатов:</w:t>
      </w:r>
    </w:p>
    <w:p w:rsidR="008B6705" w:rsidRPr="00D070EA" w:rsidRDefault="008B6705" w:rsidP="008B670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 w:cs="Times New Roman"/>
          <w:sz w:val="24"/>
          <w:szCs w:val="24"/>
        </w:rPr>
        <w:t xml:space="preserve">- </w:t>
      </w:r>
      <w:r w:rsidRPr="00D070EA">
        <w:rPr>
          <w:rFonts w:ascii="Times New Roman" w:hAnsi="Times New Roman"/>
          <w:sz w:val="24"/>
          <w:szCs w:val="24"/>
        </w:rPr>
        <w:t>Достижение 100% расчета за ТЭР с использованием приборов коммерческого учета;</w:t>
      </w:r>
    </w:p>
    <w:p w:rsidR="008B6705" w:rsidRPr="00D070EA" w:rsidRDefault="008B6705" w:rsidP="008B670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Снижение потерь энергоресурсов в инженерных сетях;</w:t>
      </w:r>
    </w:p>
    <w:p w:rsidR="008B6705" w:rsidRPr="00D070EA" w:rsidRDefault="008B6705" w:rsidP="008B670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Энергосбережение и повышение энергетической эффективности на территории Калтанского  городского округа,  в том числе снижение потребления топливно-энергетических ресурсов  с 2014 и по 2017 годы включительно, не менее чем  на 8 %:</w:t>
      </w:r>
    </w:p>
    <w:p w:rsidR="008B6705" w:rsidRPr="00D070EA" w:rsidRDefault="008B6705" w:rsidP="008B670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 xml:space="preserve">- снижение удельного расхода  электрической энергии в 2015 году по сравнению с 2014 годом на 0,6 кВт.ч/м.кв.                                                                      </w:t>
      </w:r>
    </w:p>
    <w:p w:rsidR="008B6705" w:rsidRPr="00D070EA" w:rsidRDefault="008B6705" w:rsidP="008B670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 снижение удельного расхода тепловой энергии   в 2015 году по сравнению с 2014 г. на 0,014Гкал/кв.м.</w:t>
      </w:r>
    </w:p>
    <w:p w:rsidR="008B6705" w:rsidRPr="00D070EA" w:rsidRDefault="008B6705" w:rsidP="008B670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 xml:space="preserve">- снижение удельного расхода холодной воды а 2015 году по сравнению с 2014 годом на 0,001м3/чел. </w:t>
      </w:r>
    </w:p>
    <w:p w:rsidR="008B6705" w:rsidRPr="00D070EA" w:rsidRDefault="008B6705" w:rsidP="008B670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снижение удельного расхода горячей воды 2015 году по сравнению с 2014 годом на 0,057м3/чел.</w:t>
      </w:r>
    </w:p>
    <w:p w:rsidR="008B6705" w:rsidRPr="00D070EA" w:rsidRDefault="008B6705" w:rsidP="008B670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снижение удельного расхода электрической энергии в 2016 г. на  0,37 кВт.ч/м2</w:t>
      </w:r>
    </w:p>
    <w:p w:rsidR="008B6705" w:rsidRPr="00D070EA" w:rsidRDefault="008B6705" w:rsidP="008B670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снижение удельного расхода тепловой энергии  в 2016 г. на 0,002Гкал/кв.м.</w:t>
      </w:r>
    </w:p>
    <w:p w:rsidR="008B6705" w:rsidRPr="00D070EA" w:rsidRDefault="008B6705" w:rsidP="008B670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снижение удельного расхода холодной воды в 2016 г. на 0,001м3/чел.</w:t>
      </w:r>
    </w:p>
    <w:p w:rsidR="008B6705" w:rsidRPr="00D070EA" w:rsidRDefault="008B6705" w:rsidP="008B670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 снижение удельного расхода горячей воды в 2016 г. на 0,004м3/чел.</w:t>
      </w:r>
    </w:p>
    <w:p w:rsidR="008B6705" w:rsidRPr="00D070EA" w:rsidRDefault="008B6705" w:rsidP="008B670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снижение удельного расхода электрической энергии в 2017 г. на  0,42 кВт.ч/м2</w:t>
      </w:r>
    </w:p>
    <w:p w:rsidR="008B6705" w:rsidRPr="00D070EA" w:rsidRDefault="008B6705" w:rsidP="008B6705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lastRenderedPageBreak/>
        <w:t>- снижение удельного расхода тепловой энергии  в 2017 г. на 0,003 Гкал/кв.м.</w:t>
      </w:r>
    </w:p>
    <w:p w:rsidR="008B6705" w:rsidRPr="00D070EA" w:rsidRDefault="008B6705" w:rsidP="008B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 снижение удельного расхода холодной воды в 2017 г. на 0,001м3/чел.</w:t>
      </w:r>
    </w:p>
    <w:p w:rsidR="008B6705" w:rsidRPr="00D070EA" w:rsidRDefault="008B6705" w:rsidP="008B67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Экономия ЭЭ  - 890 тыс. кВтч,   2 225 тыс. руб.</w:t>
      </w:r>
    </w:p>
    <w:p w:rsidR="008B6705" w:rsidRPr="00D070EA" w:rsidRDefault="008B6705" w:rsidP="008B67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Экономия ТЭ – 2,6 тыс. Гкал.,  2 860 тыс. руб.</w:t>
      </w:r>
    </w:p>
    <w:p w:rsidR="008B6705" w:rsidRPr="00D070EA" w:rsidRDefault="008B6705" w:rsidP="008B67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70EA">
        <w:rPr>
          <w:rFonts w:ascii="Times New Roman" w:hAnsi="Times New Roman"/>
          <w:sz w:val="24"/>
          <w:szCs w:val="24"/>
        </w:rPr>
        <w:t>- Экономия вода  26,5 тыс. куб.м.,   1 457,5 тыс. руб.</w:t>
      </w:r>
    </w:p>
    <w:p w:rsidR="008B6705" w:rsidRPr="00055F0D" w:rsidRDefault="008B6705" w:rsidP="008B6705">
      <w:pPr>
        <w:pStyle w:val="ConsPlusNormal"/>
        <w:widowControl/>
        <w:tabs>
          <w:tab w:val="left" w:pos="675"/>
        </w:tabs>
        <w:ind w:left="-180"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70EA">
        <w:rPr>
          <w:rFonts w:ascii="Times New Roman" w:hAnsi="Times New Roman" w:cs="Times New Roman"/>
          <w:sz w:val="24"/>
          <w:szCs w:val="24"/>
        </w:rPr>
        <w:t>Всего экономия: на сумму – 6 542,5 тыс. руб.</w:t>
      </w:r>
    </w:p>
    <w:p w:rsidR="008B6705" w:rsidRDefault="008B6705" w:rsidP="008B67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0681" w:rsidRPr="009B0757" w:rsidRDefault="00BB0681" w:rsidP="009B07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sectPr w:rsidR="00BB0681" w:rsidRPr="009B0757" w:rsidSect="0011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725"/>
    <w:multiLevelType w:val="hybridMultilevel"/>
    <w:tmpl w:val="91086E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B2100B"/>
    <w:multiLevelType w:val="hybridMultilevel"/>
    <w:tmpl w:val="73E2272C"/>
    <w:lvl w:ilvl="0" w:tplc="33EC5D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DC7733"/>
    <w:multiLevelType w:val="hybridMultilevel"/>
    <w:tmpl w:val="E29A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A5065"/>
    <w:multiLevelType w:val="multilevel"/>
    <w:tmpl w:val="EB50E1D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4">
    <w:nsid w:val="16C661E6"/>
    <w:multiLevelType w:val="hybridMultilevel"/>
    <w:tmpl w:val="1F44B84A"/>
    <w:lvl w:ilvl="0" w:tplc="E72C3056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E656A2"/>
    <w:multiLevelType w:val="hybridMultilevel"/>
    <w:tmpl w:val="AF4EB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002E2"/>
    <w:multiLevelType w:val="hybridMultilevel"/>
    <w:tmpl w:val="925A263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>
    <w:nsid w:val="21BA1042"/>
    <w:multiLevelType w:val="hybridMultilevel"/>
    <w:tmpl w:val="3AECC998"/>
    <w:lvl w:ilvl="0" w:tplc="89B2D47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4EE7097"/>
    <w:multiLevelType w:val="hybridMultilevel"/>
    <w:tmpl w:val="4AC2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B67EF"/>
    <w:multiLevelType w:val="hybridMultilevel"/>
    <w:tmpl w:val="2C6A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F1718"/>
    <w:multiLevelType w:val="multilevel"/>
    <w:tmpl w:val="C076F5F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1">
    <w:nsid w:val="60CE7E54"/>
    <w:multiLevelType w:val="hybridMultilevel"/>
    <w:tmpl w:val="589CB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6340A"/>
    <w:multiLevelType w:val="hybridMultilevel"/>
    <w:tmpl w:val="0C04390E"/>
    <w:lvl w:ilvl="0" w:tplc="503454B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5"/>
  </w:num>
  <w:num w:numId="6">
    <w:abstractNumId w:val="8"/>
  </w:num>
  <w:num w:numId="7">
    <w:abstractNumId w:val="0"/>
  </w:num>
  <w:num w:numId="8">
    <w:abstractNumId w:val="12"/>
  </w:num>
  <w:num w:numId="9">
    <w:abstractNumId w:val="3"/>
  </w:num>
  <w:num w:numId="10">
    <w:abstractNumId w:val="2"/>
  </w:num>
  <w:num w:numId="11">
    <w:abstractNumId w:val="7"/>
  </w:num>
  <w:num w:numId="12">
    <w:abstractNumId w:val="1"/>
  </w:num>
  <w:num w:numId="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B1"/>
    <w:rsid w:val="00007BFF"/>
    <w:rsid w:val="00013878"/>
    <w:rsid w:val="000157DF"/>
    <w:rsid w:val="00015EE6"/>
    <w:rsid w:val="00017EC3"/>
    <w:rsid w:val="00020699"/>
    <w:rsid w:val="00025B16"/>
    <w:rsid w:val="00032B71"/>
    <w:rsid w:val="00055F0D"/>
    <w:rsid w:val="000609AD"/>
    <w:rsid w:val="000634E8"/>
    <w:rsid w:val="00074321"/>
    <w:rsid w:val="00085A54"/>
    <w:rsid w:val="00094023"/>
    <w:rsid w:val="00094193"/>
    <w:rsid w:val="000A3216"/>
    <w:rsid w:val="000A620D"/>
    <w:rsid w:val="000B02FE"/>
    <w:rsid w:val="000C3042"/>
    <w:rsid w:val="000C6418"/>
    <w:rsid w:val="000D2692"/>
    <w:rsid w:val="0010424A"/>
    <w:rsid w:val="00115724"/>
    <w:rsid w:val="001229D1"/>
    <w:rsid w:val="00126876"/>
    <w:rsid w:val="001338D5"/>
    <w:rsid w:val="00136989"/>
    <w:rsid w:val="00136D9F"/>
    <w:rsid w:val="001539E3"/>
    <w:rsid w:val="00153D8D"/>
    <w:rsid w:val="00155137"/>
    <w:rsid w:val="001650CF"/>
    <w:rsid w:val="001673B8"/>
    <w:rsid w:val="00174EC5"/>
    <w:rsid w:val="001965E4"/>
    <w:rsid w:val="001A498B"/>
    <w:rsid w:val="001A7816"/>
    <w:rsid w:val="001A7843"/>
    <w:rsid w:val="001B1FA8"/>
    <w:rsid w:val="001B511B"/>
    <w:rsid w:val="001B6E37"/>
    <w:rsid w:val="001C0B10"/>
    <w:rsid w:val="001C29E5"/>
    <w:rsid w:val="001C331F"/>
    <w:rsid w:val="001D3963"/>
    <w:rsid w:val="001E188E"/>
    <w:rsid w:val="002005E3"/>
    <w:rsid w:val="0023152E"/>
    <w:rsid w:val="00233DB4"/>
    <w:rsid w:val="0023578A"/>
    <w:rsid w:val="00235956"/>
    <w:rsid w:val="00254B52"/>
    <w:rsid w:val="00271F28"/>
    <w:rsid w:val="002A15C2"/>
    <w:rsid w:val="002A2DEB"/>
    <w:rsid w:val="002B3C30"/>
    <w:rsid w:val="002C27A1"/>
    <w:rsid w:val="002C2F6F"/>
    <w:rsid w:val="002C3776"/>
    <w:rsid w:val="002C5939"/>
    <w:rsid w:val="002C60B1"/>
    <w:rsid w:val="002D2CB4"/>
    <w:rsid w:val="002E1D88"/>
    <w:rsid w:val="002E43C0"/>
    <w:rsid w:val="002F2878"/>
    <w:rsid w:val="002F799E"/>
    <w:rsid w:val="00306A49"/>
    <w:rsid w:val="00306F49"/>
    <w:rsid w:val="00317B61"/>
    <w:rsid w:val="00320103"/>
    <w:rsid w:val="00320AFB"/>
    <w:rsid w:val="00331CF0"/>
    <w:rsid w:val="0033286A"/>
    <w:rsid w:val="00332AF3"/>
    <w:rsid w:val="003334CE"/>
    <w:rsid w:val="00336E2D"/>
    <w:rsid w:val="00356B5F"/>
    <w:rsid w:val="003801E3"/>
    <w:rsid w:val="00381526"/>
    <w:rsid w:val="003846E4"/>
    <w:rsid w:val="00386190"/>
    <w:rsid w:val="00396DDC"/>
    <w:rsid w:val="003A4BFC"/>
    <w:rsid w:val="003A7511"/>
    <w:rsid w:val="003B17C5"/>
    <w:rsid w:val="003C47E9"/>
    <w:rsid w:val="003D3BCF"/>
    <w:rsid w:val="003E6FAB"/>
    <w:rsid w:val="003F4732"/>
    <w:rsid w:val="004201F9"/>
    <w:rsid w:val="0042040A"/>
    <w:rsid w:val="00421A88"/>
    <w:rsid w:val="004252DB"/>
    <w:rsid w:val="00435794"/>
    <w:rsid w:val="0044071D"/>
    <w:rsid w:val="0045331D"/>
    <w:rsid w:val="00453B75"/>
    <w:rsid w:val="00457AE6"/>
    <w:rsid w:val="00466AA5"/>
    <w:rsid w:val="00467030"/>
    <w:rsid w:val="00467213"/>
    <w:rsid w:val="004711B7"/>
    <w:rsid w:val="00481425"/>
    <w:rsid w:val="00482EF8"/>
    <w:rsid w:val="00491418"/>
    <w:rsid w:val="00495F2A"/>
    <w:rsid w:val="004A10C6"/>
    <w:rsid w:val="004A2DAE"/>
    <w:rsid w:val="004A54B7"/>
    <w:rsid w:val="004A5C37"/>
    <w:rsid w:val="004A5F8D"/>
    <w:rsid w:val="004B6384"/>
    <w:rsid w:val="004C3BEF"/>
    <w:rsid w:val="004C582C"/>
    <w:rsid w:val="004D222C"/>
    <w:rsid w:val="004D44C1"/>
    <w:rsid w:val="004D7E51"/>
    <w:rsid w:val="004E1F34"/>
    <w:rsid w:val="004E2F18"/>
    <w:rsid w:val="00514C17"/>
    <w:rsid w:val="0051610C"/>
    <w:rsid w:val="005300B9"/>
    <w:rsid w:val="00547B3C"/>
    <w:rsid w:val="00551558"/>
    <w:rsid w:val="0055657A"/>
    <w:rsid w:val="005702BC"/>
    <w:rsid w:val="00571BED"/>
    <w:rsid w:val="00575FE2"/>
    <w:rsid w:val="00584EC6"/>
    <w:rsid w:val="00585521"/>
    <w:rsid w:val="00585C83"/>
    <w:rsid w:val="005940D3"/>
    <w:rsid w:val="00595691"/>
    <w:rsid w:val="005A0931"/>
    <w:rsid w:val="005A4A0D"/>
    <w:rsid w:val="005B0663"/>
    <w:rsid w:val="005B14F8"/>
    <w:rsid w:val="005B3A76"/>
    <w:rsid w:val="005C1235"/>
    <w:rsid w:val="005C47DC"/>
    <w:rsid w:val="005D7487"/>
    <w:rsid w:val="005E0CE2"/>
    <w:rsid w:val="005E1420"/>
    <w:rsid w:val="005E2DFD"/>
    <w:rsid w:val="005E509C"/>
    <w:rsid w:val="005E5E5A"/>
    <w:rsid w:val="005F0885"/>
    <w:rsid w:val="005F617D"/>
    <w:rsid w:val="0060182F"/>
    <w:rsid w:val="0061094A"/>
    <w:rsid w:val="00611FFD"/>
    <w:rsid w:val="00635D35"/>
    <w:rsid w:val="00643800"/>
    <w:rsid w:val="006439DA"/>
    <w:rsid w:val="006501C9"/>
    <w:rsid w:val="00653229"/>
    <w:rsid w:val="0066319C"/>
    <w:rsid w:val="00681209"/>
    <w:rsid w:val="00681E84"/>
    <w:rsid w:val="006B2A2C"/>
    <w:rsid w:val="006C38D4"/>
    <w:rsid w:val="006D4879"/>
    <w:rsid w:val="006D4EEF"/>
    <w:rsid w:val="006D5706"/>
    <w:rsid w:val="006D71D2"/>
    <w:rsid w:val="006E002A"/>
    <w:rsid w:val="006F1930"/>
    <w:rsid w:val="006F2331"/>
    <w:rsid w:val="006F4DBE"/>
    <w:rsid w:val="0070588B"/>
    <w:rsid w:val="00714AE1"/>
    <w:rsid w:val="00717D0F"/>
    <w:rsid w:val="00722C64"/>
    <w:rsid w:val="007430BE"/>
    <w:rsid w:val="0074764B"/>
    <w:rsid w:val="007508D1"/>
    <w:rsid w:val="007575C7"/>
    <w:rsid w:val="00760A8A"/>
    <w:rsid w:val="00781F08"/>
    <w:rsid w:val="007909B2"/>
    <w:rsid w:val="007924FA"/>
    <w:rsid w:val="00793D4C"/>
    <w:rsid w:val="007B0BCE"/>
    <w:rsid w:val="007B12CF"/>
    <w:rsid w:val="007B1F42"/>
    <w:rsid w:val="007B48D5"/>
    <w:rsid w:val="007D55DD"/>
    <w:rsid w:val="007D6296"/>
    <w:rsid w:val="007E1767"/>
    <w:rsid w:val="007E44D2"/>
    <w:rsid w:val="007F2558"/>
    <w:rsid w:val="007F6156"/>
    <w:rsid w:val="00801CB9"/>
    <w:rsid w:val="00836FEA"/>
    <w:rsid w:val="008423BF"/>
    <w:rsid w:val="00842C77"/>
    <w:rsid w:val="00842E7C"/>
    <w:rsid w:val="008517FC"/>
    <w:rsid w:val="00855FB3"/>
    <w:rsid w:val="00856184"/>
    <w:rsid w:val="00861744"/>
    <w:rsid w:val="008664FF"/>
    <w:rsid w:val="00874905"/>
    <w:rsid w:val="00892FA6"/>
    <w:rsid w:val="008B30E1"/>
    <w:rsid w:val="008B5EDD"/>
    <w:rsid w:val="008B6705"/>
    <w:rsid w:val="008D10DC"/>
    <w:rsid w:val="008D4C0C"/>
    <w:rsid w:val="008E00AD"/>
    <w:rsid w:val="008E519C"/>
    <w:rsid w:val="008F41D9"/>
    <w:rsid w:val="009037E3"/>
    <w:rsid w:val="00945C5F"/>
    <w:rsid w:val="00945CDC"/>
    <w:rsid w:val="0095089A"/>
    <w:rsid w:val="009511C0"/>
    <w:rsid w:val="0095158E"/>
    <w:rsid w:val="00954440"/>
    <w:rsid w:val="00954BEC"/>
    <w:rsid w:val="00957396"/>
    <w:rsid w:val="00962087"/>
    <w:rsid w:val="0096577F"/>
    <w:rsid w:val="009711B8"/>
    <w:rsid w:val="00973BA1"/>
    <w:rsid w:val="00980840"/>
    <w:rsid w:val="00985CE9"/>
    <w:rsid w:val="00987870"/>
    <w:rsid w:val="00992737"/>
    <w:rsid w:val="009A7CA6"/>
    <w:rsid w:val="009B0757"/>
    <w:rsid w:val="009C5BA5"/>
    <w:rsid w:val="009D496E"/>
    <w:rsid w:val="009D5825"/>
    <w:rsid w:val="009E329F"/>
    <w:rsid w:val="009F2E59"/>
    <w:rsid w:val="009F6562"/>
    <w:rsid w:val="00A21DC1"/>
    <w:rsid w:val="00A2645D"/>
    <w:rsid w:val="00A277C4"/>
    <w:rsid w:val="00A326F0"/>
    <w:rsid w:val="00A3368B"/>
    <w:rsid w:val="00A3689F"/>
    <w:rsid w:val="00A372D3"/>
    <w:rsid w:val="00A4508E"/>
    <w:rsid w:val="00A8725E"/>
    <w:rsid w:val="00A909EC"/>
    <w:rsid w:val="00A92F18"/>
    <w:rsid w:val="00A935E0"/>
    <w:rsid w:val="00AA0707"/>
    <w:rsid w:val="00AA330C"/>
    <w:rsid w:val="00AA6ADB"/>
    <w:rsid w:val="00AA6C95"/>
    <w:rsid w:val="00AC5CC7"/>
    <w:rsid w:val="00AD6136"/>
    <w:rsid w:val="00AE1A47"/>
    <w:rsid w:val="00B02B03"/>
    <w:rsid w:val="00B03F51"/>
    <w:rsid w:val="00B05C5D"/>
    <w:rsid w:val="00B05CDD"/>
    <w:rsid w:val="00B1511D"/>
    <w:rsid w:val="00B314BF"/>
    <w:rsid w:val="00B318D2"/>
    <w:rsid w:val="00B343F9"/>
    <w:rsid w:val="00B35E2E"/>
    <w:rsid w:val="00B406D7"/>
    <w:rsid w:val="00B45AFD"/>
    <w:rsid w:val="00B50492"/>
    <w:rsid w:val="00B71044"/>
    <w:rsid w:val="00B97A76"/>
    <w:rsid w:val="00BA33B3"/>
    <w:rsid w:val="00BA61BB"/>
    <w:rsid w:val="00BA623A"/>
    <w:rsid w:val="00BB0681"/>
    <w:rsid w:val="00BB64DF"/>
    <w:rsid w:val="00BC2F1E"/>
    <w:rsid w:val="00BD44F4"/>
    <w:rsid w:val="00BD4AC9"/>
    <w:rsid w:val="00BD530F"/>
    <w:rsid w:val="00BE3D59"/>
    <w:rsid w:val="00BF0E45"/>
    <w:rsid w:val="00C108B0"/>
    <w:rsid w:val="00C10B60"/>
    <w:rsid w:val="00C10FA0"/>
    <w:rsid w:val="00C1320B"/>
    <w:rsid w:val="00C23FA1"/>
    <w:rsid w:val="00C30A03"/>
    <w:rsid w:val="00C4651C"/>
    <w:rsid w:val="00C4739B"/>
    <w:rsid w:val="00C61210"/>
    <w:rsid w:val="00C67180"/>
    <w:rsid w:val="00C751DB"/>
    <w:rsid w:val="00C87651"/>
    <w:rsid w:val="00C96B90"/>
    <w:rsid w:val="00CA627F"/>
    <w:rsid w:val="00CB163C"/>
    <w:rsid w:val="00CC1862"/>
    <w:rsid w:val="00CD3102"/>
    <w:rsid w:val="00CD528C"/>
    <w:rsid w:val="00CE135B"/>
    <w:rsid w:val="00CE5C24"/>
    <w:rsid w:val="00CE7A0C"/>
    <w:rsid w:val="00D070EA"/>
    <w:rsid w:val="00D10F73"/>
    <w:rsid w:val="00D31397"/>
    <w:rsid w:val="00D358D3"/>
    <w:rsid w:val="00D35B3B"/>
    <w:rsid w:val="00D35EA4"/>
    <w:rsid w:val="00D63F60"/>
    <w:rsid w:val="00D75A8D"/>
    <w:rsid w:val="00D96C60"/>
    <w:rsid w:val="00DA3988"/>
    <w:rsid w:val="00DB20B6"/>
    <w:rsid w:val="00DB3D02"/>
    <w:rsid w:val="00DB56A9"/>
    <w:rsid w:val="00DB7CA9"/>
    <w:rsid w:val="00DE2268"/>
    <w:rsid w:val="00DE28AB"/>
    <w:rsid w:val="00DE456C"/>
    <w:rsid w:val="00DE57B8"/>
    <w:rsid w:val="00DF11F7"/>
    <w:rsid w:val="00E0174E"/>
    <w:rsid w:val="00E05AF4"/>
    <w:rsid w:val="00E12B14"/>
    <w:rsid w:val="00E13EBD"/>
    <w:rsid w:val="00E15340"/>
    <w:rsid w:val="00E17FDC"/>
    <w:rsid w:val="00E205C3"/>
    <w:rsid w:val="00E2408C"/>
    <w:rsid w:val="00E277C3"/>
    <w:rsid w:val="00E332D0"/>
    <w:rsid w:val="00E5166B"/>
    <w:rsid w:val="00E63F08"/>
    <w:rsid w:val="00E6613B"/>
    <w:rsid w:val="00E66172"/>
    <w:rsid w:val="00E72BD2"/>
    <w:rsid w:val="00E828B1"/>
    <w:rsid w:val="00EA33B3"/>
    <w:rsid w:val="00EB4CCF"/>
    <w:rsid w:val="00ED347C"/>
    <w:rsid w:val="00ED34FA"/>
    <w:rsid w:val="00ED4A46"/>
    <w:rsid w:val="00ED686F"/>
    <w:rsid w:val="00EE4255"/>
    <w:rsid w:val="00EF4C65"/>
    <w:rsid w:val="00F21CB8"/>
    <w:rsid w:val="00F22BE5"/>
    <w:rsid w:val="00F25275"/>
    <w:rsid w:val="00F27443"/>
    <w:rsid w:val="00F66B76"/>
    <w:rsid w:val="00F6727C"/>
    <w:rsid w:val="00F70AEC"/>
    <w:rsid w:val="00F838F1"/>
    <w:rsid w:val="00F9318F"/>
    <w:rsid w:val="00FB1541"/>
    <w:rsid w:val="00FC29FD"/>
    <w:rsid w:val="00FC6C73"/>
    <w:rsid w:val="00FD631A"/>
    <w:rsid w:val="00FE059C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locked="1" w:semiHidden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/>
    <w:lsdException w:name="Body Text 3" w:unhideWhenUsed="1"/>
    <w:lsdException w:name="Body Text Indent 2" w:locked="1" w:semiHidden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D396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3F47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3F47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473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A7511"/>
    <w:pPr>
      <w:spacing w:before="240" w:after="60" w:line="240" w:lineRule="auto"/>
      <w:outlineLvl w:val="8"/>
    </w:pPr>
    <w:rPr>
      <w:rFonts w:ascii="Cambria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3F473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2"/>
    <w:basedOn w:val="a0"/>
    <w:link w:val="2"/>
    <w:uiPriority w:val="99"/>
    <w:locked/>
    <w:rsid w:val="003F473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F473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9Char">
    <w:name w:val="Heading 9 Char"/>
    <w:basedOn w:val="a0"/>
    <w:uiPriority w:val="99"/>
    <w:semiHidden/>
    <w:locked/>
    <w:rsid w:val="003A7511"/>
    <w:rPr>
      <w:rFonts w:ascii="Cambria" w:hAnsi="Cambria"/>
    </w:rPr>
  </w:style>
  <w:style w:type="paragraph" w:customStyle="1" w:styleId="ConsPlusNonformat">
    <w:name w:val="ConsPlusNonformat"/>
    <w:uiPriority w:val="99"/>
    <w:rsid w:val="002C60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306A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5155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51558"/>
    <w:rPr>
      <w:rFonts w:ascii="Arial" w:hAnsi="Arial" w:cs="Arial"/>
      <w:sz w:val="16"/>
      <w:szCs w:val="16"/>
    </w:rPr>
  </w:style>
  <w:style w:type="paragraph" w:customStyle="1" w:styleId="10">
    <w:name w:val="Абзац списка1"/>
    <w:basedOn w:val="a"/>
    <w:uiPriority w:val="99"/>
    <w:rsid w:val="009B0757"/>
    <w:pPr>
      <w:ind w:left="720"/>
      <w:contextualSpacing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9B07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9B07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3A7511"/>
    <w:rPr>
      <w:rFonts w:ascii="Cambria" w:eastAsia="Times New Roman" w:hAnsi="Cambria" w:cs="Times New Roman"/>
      <w:lang w:eastAsia="ru-RU"/>
    </w:rPr>
  </w:style>
  <w:style w:type="paragraph" w:styleId="a6">
    <w:name w:val="Title"/>
    <w:basedOn w:val="a"/>
    <w:link w:val="a7"/>
    <w:uiPriority w:val="99"/>
    <w:qFormat/>
    <w:rsid w:val="003A7511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3A75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A75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A7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3A7511"/>
    <w:rPr>
      <w:rFonts w:cs="Times New Roman"/>
    </w:rPr>
  </w:style>
  <w:style w:type="paragraph" w:customStyle="1" w:styleId="21">
    <w:name w:val="Абзац списка2"/>
    <w:basedOn w:val="a"/>
    <w:uiPriority w:val="99"/>
    <w:rsid w:val="003A7511"/>
    <w:pPr>
      <w:ind w:left="720"/>
      <w:contextualSpacing/>
    </w:pPr>
    <w:rPr>
      <w:lang w:eastAsia="ru-RU"/>
    </w:rPr>
  </w:style>
  <w:style w:type="paragraph" w:styleId="ab">
    <w:name w:val="header"/>
    <w:basedOn w:val="a"/>
    <w:link w:val="ac"/>
    <w:uiPriority w:val="99"/>
    <w:rsid w:val="003A751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3A7511"/>
    <w:rPr>
      <w:rFonts w:ascii="Times New Roman" w:hAnsi="Times New Roman"/>
      <w:sz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3A7511"/>
    <w:rPr>
      <w:rFonts w:ascii="Calibri" w:eastAsia="Times New Roman" w:hAnsi="Calibri" w:cs="Times New Roman"/>
      <w:lang w:eastAsia="ru-RU"/>
    </w:rPr>
  </w:style>
  <w:style w:type="character" w:customStyle="1" w:styleId="ad">
    <w:name w:val="Знак Знак"/>
    <w:uiPriority w:val="99"/>
    <w:rsid w:val="003A7511"/>
    <w:rPr>
      <w:rFonts w:ascii="Times New Roman" w:hAnsi="Times New Roman"/>
      <w:b/>
      <w:sz w:val="20"/>
    </w:rPr>
  </w:style>
  <w:style w:type="paragraph" w:customStyle="1" w:styleId="ae">
    <w:name w:val="Базовый"/>
    <w:uiPriority w:val="99"/>
    <w:rsid w:val="003A7511"/>
    <w:pPr>
      <w:tabs>
        <w:tab w:val="left" w:pos="709"/>
      </w:tabs>
      <w:suppressAutoHyphens/>
    </w:pPr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3A751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3A7511"/>
    <w:rPr>
      <w:b/>
      <w:spacing w:val="20"/>
      <w:sz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A7511"/>
    <w:pPr>
      <w:widowControl w:val="0"/>
      <w:shd w:val="clear" w:color="auto" w:fill="FFFFFF"/>
      <w:spacing w:after="600" w:line="480" w:lineRule="exact"/>
      <w:jc w:val="center"/>
    </w:pPr>
    <w:rPr>
      <w:b/>
      <w:bCs/>
      <w:spacing w:val="20"/>
      <w:sz w:val="26"/>
      <w:szCs w:val="26"/>
      <w:shd w:val="clear" w:color="auto" w:fill="FFFFFF"/>
      <w:lang w:eastAsia="ru-RU"/>
    </w:rPr>
  </w:style>
  <w:style w:type="character" w:customStyle="1" w:styleId="12">
    <w:name w:val="Заголовок №1_"/>
    <w:link w:val="13"/>
    <w:uiPriority w:val="99"/>
    <w:locked/>
    <w:rsid w:val="003A7511"/>
    <w:rPr>
      <w:b/>
      <w:spacing w:val="30"/>
      <w:sz w:val="34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3A7511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b/>
      <w:bCs/>
      <w:spacing w:val="30"/>
      <w:sz w:val="34"/>
      <w:szCs w:val="34"/>
      <w:shd w:val="clear" w:color="auto" w:fill="FFFFFF"/>
      <w:lang w:eastAsia="ru-RU"/>
    </w:rPr>
  </w:style>
  <w:style w:type="character" w:customStyle="1" w:styleId="af">
    <w:name w:val="Основной текст_"/>
    <w:link w:val="14"/>
    <w:uiPriority w:val="99"/>
    <w:locked/>
    <w:rsid w:val="003A7511"/>
    <w:rPr>
      <w:sz w:val="25"/>
      <w:shd w:val="clear" w:color="auto" w:fill="FFFFFF"/>
    </w:rPr>
  </w:style>
  <w:style w:type="paragraph" w:customStyle="1" w:styleId="14">
    <w:name w:val="Основной текст1"/>
    <w:basedOn w:val="a"/>
    <w:link w:val="af"/>
    <w:uiPriority w:val="99"/>
    <w:rsid w:val="003A7511"/>
    <w:pPr>
      <w:widowControl w:val="0"/>
      <w:shd w:val="clear" w:color="auto" w:fill="FFFFFF"/>
      <w:spacing w:before="480" w:after="840" w:line="240" w:lineRule="atLeast"/>
      <w:jc w:val="center"/>
    </w:pPr>
    <w:rPr>
      <w:sz w:val="25"/>
      <w:szCs w:val="25"/>
      <w:shd w:val="clear" w:color="auto" w:fill="FFFFFF"/>
      <w:lang w:eastAsia="ru-RU"/>
    </w:rPr>
  </w:style>
  <w:style w:type="character" w:customStyle="1" w:styleId="31">
    <w:name w:val="Основной текст (3)_"/>
    <w:link w:val="32"/>
    <w:uiPriority w:val="99"/>
    <w:locked/>
    <w:rsid w:val="003A7511"/>
    <w:rPr>
      <w:b/>
      <w:i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A7511"/>
    <w:pPr>
      <w:widowControl w:val="0"/>
      <w:shd w:val="clear" w:color="auto" w:fill="FFFFFF"/>
      <w:spacing w:before="840" w:after="0" w:line="322" w:lineRule="exact"/>
      <w:jc w:val="center"/>
    </w:pPr>
    <w:rPr>
      <w:b/>
      <w:bCs/>
      <w:i/>
      <w:iCs/>
      <w:sz w:val="26"/>
      <w:szCs w:val="26"/>
      <w:shd w:val="clear" w:color="auto" w:fill="FFFFFF"/>
      <w:lang w:eastAsia="ru-RU"/>
    </w:rPr>
  </w:style>
  <w:style w:type="character" w:customStyle="1" w:styleId="15">
    <w:name w:val="Заголовок 1 Знак"/>
    <w:basedOn w:val="a0"/>
    <w:uiPriority w:val="99"/>
    <w:locked/>
    <w:rsid w:val="003F473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f0">
    <w:name w:val="Знак Знак Знак Знак"/>
    <w:basedOn w:val="a"/>
    <w:uiPriority w:val="99"/>
    <w:rsid w:val="003F473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3F4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F4732"/>
    <w:rPr>
      <w:rFonts w:ascii="Courier New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rsid w:val="003F4732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73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F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F473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F473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F47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F473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3F473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3F4732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F4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F4732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3F4732"/>
    <w:rPr>
      <w:rFonts w:ascii="Sylfaen" w:hAnsi="Sylfaen" w:cs="Sylfaen"/>
      <w:spacing w:val="10"/>
      <w:sz w:val="18"/>
      <w:szCs w:val="18"/>
    </w:rPr>
  </w:style>
  <w:style w:type="paragraph" w:styleId="af1">
    <w:name w:val="Body Text Indent"/>
    <w:basedOn w:val="a"/>
    <w:link w:val="af2"/>
    <w:uiPriority w:val="99"/>
    <w:rsid w:val="003F473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3F4732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3F47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Заголовок 1 Знак Знак Знак"/>
    <w:basedOn w:val="a0"/>
    <w:uiPriority w:val="99"/>
    <w:rsid w:val="003F473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7">
    <w:name w:val="Знак1"/>
    <w:basedOn w:val="a"/>
    <w:uiPriority w:val="99"/>
    <w:rsid w:val="003F473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uiPriority w:val="99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67">
    <w:name w:val="xl67"/>
    <w:basedOn w:val="a"/>
    <w:uiPriority w:val="99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69">
    <w:name w:val="xl69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uiPriority w:val="99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5">
    <w:name w:val="xl75"/>
    <w:basedOn w:val="a"/>
    <w:uiPriority w:val="99"/>
    <w:rsid w:val="003F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F47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uiPriority w:val="99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uiPriority w:val="99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5">
    <w:name w:val="xl85"/>
    <w:basedOn w:val="a"/>
    <w:uiPriority w:val="99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90">
    <w:name w:val="xl90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95">
    <w:name w:val="xl95"/>
    <w:basedOn w:val="a"/>
    <w:uiPriority w:val="99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6">
    <w:name w:val="xl96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7">
    <w:name w:val="xl97"/>
    <w:basedOn w:val="a"/>
    <w:uiPriority w:val="99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8">
    <w:name w:val="xl98"/>
    <w:basedOn w:val="a"/>
    <w:uiPriority w:val="99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9">
    <w:name w:val="xl99"/>
    <w:basedOn w:val="a"/>
    <w:uiPriority w:val="99"/>
    <w:rsid w:val="003F473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u w:val="single"/>
      <w:lang w:eastAsia="ru-RU"/>
    </w:rPr>
  </w:style>
  <w:style w:type="paragraph" w:customStyle="1" w:styleId="xl102">
    <w:name w:val="xl102"/>
    <w:basedOn w:val="a"/>
    <w:uiPriority w:val="99"/>
    <w:rsid w:val="003F47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3">
    <w:name w:val="xl103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F47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F473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8">
    <w:name w:val="xl108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09">
    <w:name w:val="xl109"/>
    <w:basedOn w:val="a"/>
    <w:uiPriority w:val="99"/>
    <w:rsid w:val="003F47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10">
    <w:name w:val="xl110"/>
    <w:basedOn w:val="a"/>
    <w:uiPriority w:val="99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11">
    <w:name w:val="xl111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F47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8">
    <w:name w:val="Знак Знак1"/>
    <w:basedOn w:val="a0"/>
    <w:uiPriority w:val="99"/>
    <w:locked/>
    <w:rsid w:val="003F473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BodyTextChar">
    <w:name w:val="Body Text Char"/>
    <w:aliases w:val="bt Char,Знак1 Знак Char"/>
    <w:uiPriority w:val="99"/>
    <w:locked/>
    <w:rsid w:val="003F4732"/>
    <w:rPr>
      <w:rFonts w:cs="Times New Roman"/>
      <w:sz w:val="24"/>
      <w:szCs w:val="24"/>
      <w:lang w:eastAsia="ru-RU"/>
    </w:rPr>
  </w:style>
  <w:style w:type="paragraph" w:styleId="af4">
    <w:name w:val="Body Text"/>
    <w:aliases w:val="bt,Знак1 Знак"/>
    <w:basedOn w:val="a"/>
    <w:link w:val="af5"/>
    <w:uiPriority w:val="99"/>
    <w:rsid w:val="003F4732"/>
    <w:pPr>
      <w:spacing w:after="120" w:line="240" w:lineRule="auto"/>
    </w:pPr>
    <w:rPr>
      <w:sz w:val="24"/>
      <w:szCs w:val="24"/>
      <w:lang w:eastAsia="ru-RU"/>
    </w:rPr>
  </w:style>
  <w:style w:type="character" w:customStyle="1" w:styleId="BodyTextChar1">
    <w:name w:val="Body Text Char1"/>
    <w:aliases w:val="bt Char1,Знак1 Знак Char1"/>
    <w:basedOn w:val="a0"/>
    <w:uiPriority w:val="99"/>
    <w:semiHidden/>
    <w:rsid w:val="00322B4B"/>
    <w:rPr>
      <w:lang w:eastAsia="en-US"/>
    </w:rPr>
  </w:style>
  <w:style w:type="character" w:customStyle="1" w:styleId="af5">
    <w:name w:val="Основной текст Знак"/>
    <w:aliases w:val="bt Знак,Знак1 Знак Знак"/>
    <w:basedOn w:val="a0"/>
    <w:link w:val="af4"/>
    <w:uiPriority w:val="99"/>
    <w:semiHidden/>
    <w:locked/>
    <w:rsid w:val="003F4732"/>
    <w:rPr>
      <w:rFonts w:cs="Times New Roman"/>
    </w:rPr>
  </w:style>
  <w:style w:type="character" w:styleId="af6">
    <w:name w:val="Strong"/>
    <w:basedOn w:val="a0"/>
    <w:uiPriority w:val="99"/>
    <w:qFormat/>
    <w:rsid w:val="003F4732"/>
    <w:rPr>
      <w:rFonts w:cs="Times New Roman"/>
      <w:b/>
      <w:bCs/>
    </w:rPr>
  </w:style>
  <w:style w:type="paragraph" w:styleId="24">
    <w:name w:val="Body Text 2"/>
    <w:basedOn w:val="a"/>
    <w:link w:val="25"/>
    <w:uiPriority w:val="99"/>
    <w:rsid w:val="003F4732"/>
    <w:pPr>
      <w:widowControl w:val="0"/>
      <w:snapToGrid w:val="0"/>
      <w:spacing w:after="120" w:line="48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locked/>
    <w:rsid w:val="003F473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3">
    <w:name w:val="Абзац списка3"/>
    <w:basedOn w:val="a"/>
    <w:uiPriority w:val="99"/>
    <w:rsid w:val="003F4732"/>
    <w:pPr>
      <w:ind w:left="720"/>
      <w:contextualSpacing/>
    </w:pPr>
    <w:rPr>
      <w:rFonts w:eastAsia="Times New Roman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3F4732"/>
    <w:rPr>
      <w:rFonts w:ascii="Calibri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semiHidden/>
    <w:rsid w:val="003F4732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322B4B"/>
    <w:rPr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3F4732"/>
    <w:rPr>
      <w:rFonts w:cs="Times New Roman"/>
    </w:rPr>
  </w:style>
  <w:style w:type="character" w:customStyle="1" w:styleId="FontStyle137">
    <w:name w:val="Font Style137"/>
    <w:uiPriority w:val="99"/>
    <w:rsid w:val="003F4732"/>
    <w:rPr>
      <w:rFonts w:ascii="Franklin Gothic Medium Cond" w:hAnsi="Franklin Gothic Medium Cond"/>
      <w:spacing w:val="10"/>
      <w:sz w:val="24"/>
    </w:rPr>
  </w:style>
  <w:style w:type="paragraph" w:customStyle="1" w:styleId="Style29">
    <w:name w:val="Style29"/>
    <w:basedOn w:val="a"/>
    <w:uiPriority w:val="99"/>
    <w:rsid w:val="003F4732"/>
    <w:pPr>
      <w:widowControl w:val="0"/>
      <w:autoSpaceDE w:val="0"/>
      <w:autoSpaceDN w:val="0"/>
      <w:adjustRightInd w:val="0"/>
      <w:spacing w:after="0" w:line="312" w:lineRule="exact"/>
      <w:ind w:firstLine="413"/>
      <w:jc w:val="both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3F4732"/>
    <w:pPr>
      <w:spacing w:before="120"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7">
    <w:name w:val="Hyperlink"/>
    <w:basedOn w:val="a0"/>
    <w:uiPriority w:val="99"/>
    <w:rsid w:val="003F4732"/>
    <w:rPr>
      <w:rFonts w:cs="Times New Roman"/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rsid w:val="00855F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322B4B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locked="1" w:semiHidden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/>
    <w:lsdException w:name="Body Text 3" w:unhideWhenUsed="1"/>
    <w:lsdException w:name="Body Text Indent 2" w:locked="1" w:semiHidden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D396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3F47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3F47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473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A7511"/>
    <w:pPr>
      <w:spacing w:before="240" w:after="60" w:line="240" w:lineRule="auto"/>
      <w:outlineLvl w:val="8"/>
    </w:pPr>
    <w:rPr>
      <w:rFonts w:ascii="Cambria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3F473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2"/>
    <w:basedOn w:val="a0"/>
    <w:link w:val="2"/>
    <w:uiPriority w:val="99"/>
    <w:locked/>
    <w:rsid w:val="003F473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F473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9Char">
    <w:name w:val="Heading 9 Char"/>
    <w:basedOn w:val="a0"/>
    <w:uiPriority w:val="99"/>
    <w:semiHidden/>
    <w:locked/>
    <w:rsid w:val="003A7511"/>
    <w:rPr>
      <w:rFonts w:ascii="Cambria" w:hAnsi="Cambria"/>
    </w:rPr>
  </w:style>
  <w:style w:type="paragraph" w:customStyle="1" w:styleId="ConsPlusNonformat">
    <w:name w:val="ConsPlusNonformat"/>
    <w:uiPriority w:val="99"/>
    <w:rsid w:val="002C60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306A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5155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51558"/>
    <w:rPr>
      <w:rFonts w:ascii="Arial" w:hAnsi="Arial" w:cs="Arial"/>
      <w:sz w:val="16"/>
      <w:szCs w:val="16"/>
    </w:rPr>
  </w:style>
  <w:style w:type="paragraph" w:customStyle="1" w:styleId="10">
    <w:name w:val="Абзац списка1"/>
    <w:basedOn w:val="a"/>
    <w:uiPriority w:val="99"/>
    <w:rsid w:val="009B0757"/>
    <w:pPr>
      <w:ind w:left="720"/>
      <w:contextualSpacing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9B07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9B07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3A7511"/>
    <w:rPr>
      <w:rFonts w:ascii="Cambria" w:eastAsia="Times New Roman" w:hAnsi="Cambria" w:cs="Times New Roman"/>
      <w:lang w:eastAsia="ru-RU"/>
    </w:rPr>
  </w:style>
  <w:style w:type="paragraph" w:styleId="a6">
    <w:name w:val="Title"/>
    <w:basedOn w:val="a"/>
    <w:link w:val="a7"/>
    <w:uiPriority w:val="99"/>
    <w:qFormat/>
    <w:rsid w:val="003A7511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3A75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A75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A7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3A7511"/>
    <w:rPr>
      <w:rFonts w:cs="Times New Roman"/>
    </w:rPr>
  </w:style>
  <w:style w:type="paragraph" w:customStyle="1" w:styleId="21">
    <w:name w:val="Абзац списка2"/>
    <w:basedOn w:val="a"/>
    <w:uiPriority w:val="99"/>
    <w:rsid w:val="003A7511"/>
    <w:pPr>
      <w:ind w:left="720"/>
      <w:contextualSpacing/>
    </w:pPr>
    <w:rPr>
      <w:lang w:eastAsia="ru-RU"/>
    </w:rPr>
  </w:style>
  <w:style w:type="paragraph" w:styleId="ab">
    <w:name w:val="header"/>
    <w:basedOn w:val="a"/>
    <w:link w:val="ac"/>
    <w:uiPriority w:val="99"/>
    <w:rsid w:val="003A751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3A7511"/>
    <w:rPr>
      <w:rFonts w:ascii="Times New Roman" w:hAnsi="Times New Roman"/>
      <w:sz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3A7511"/>
    <w:rPr>
      <w:rFonts w:ascii="Calibri" w:eastAsia="Times New Roman" w:hAnsi="Calibri" w:cs="Times New Roman"/>
      <w:lang w:eastAsia="ru-RU"/>
    </w:rPr>
  </w:style>
  <w:style w:type="character" w:customStyle="1" w:styleId="ad">
    <w:name w:val="Знак Знак"/>
    <w:uiPriority w:val="99"/>
    <w:rsid w:val="003A7511"/>
    <w:rPr>
      <w:rFonts w:ascii="Times New Roman" w:hAnsi="Times New Roman"/>
      <w:b/>
      <w:sz w:val="20"/>
    </w:rPr>
  </w:style>
  <w:style w:type="paragraph" w:customStyle="1" w:styleId="ae">
    <w:name w:val="Базовый"/>
    <w:uiPriority w:val="99"/>
    <w:rsid w:val="003A7511"/>
    <w:pPr>
      <w:tabs>
        <w:tab w:val="left" w:pos="709"/>
      </w:tabs>
      <w:suppressAutoHyphens/>
    </w:pPr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3A751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3A7511"/>
    <w:rPr>
      <w:b/>
      <w:spacing w:val="20"/>
      <w:sz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A7511"/>
    <w:pPr>
      <w:widowControl w:val="0"/>
      <w:shd w:val="clear" w:color="auto" w:fill="FFFFFF"/>
      <w:spacing w:after="600" w:line="480" w:lineRule="exact"/>
      <w:jc w:val="center"/>
    </w:pPr>
    <w:rPr>
      <w:b/>
      <w:bCs/>
      <w:spacing w:val="20"/>
      <w:sz w:val="26"/>
      <w:szCs w:val="26"/>
      <w:shd w:val="clear" w:color="auto" w:fill="FFFFFF"/>
      <w:lang w:eastAsia="ru-RU"/>
    </w:rPr>
  </w:style>
  <w:style w:type="character" w:customStyle="1" w:styleId="12">
    <w:name w:val="Заголовок №1_"/>
    <w:link w:val="13"/>
    <w:uiPriority w:val="99"/>
    <w:locked/>
    <w:rsid w:val="003A7511"/>
    <w:rPr>
      <w:b/>
      <w:spacing w:val="30"/>
      <w:sz w:val="34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3A7511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b/>
      <w:bCs/>
      <w:spacing w:val="30"/>
      <w:sz w:val="34"/>
      <w:szCs w:val="34"/>
      <w:shd w:val="clear" w:color="auto" w:fill="FFFFFF"/>
      <w:lang w:eastAsia="ru-RU"/>
    </w:rPr>
  </w:style>
  <w:style w:type="character" w:customStyle="1" w:styleId="af">
    <w:name w:val="Основной текст_"/>
    <w:link w:val="14"/>
    <w:uiPriority w:val="99"/>
    <w:locked/>
    <w:rsid w:val="003A7511"/>
    <w:rPr>
      <w:sz w:val="25"/>
      <w:shd w:val="clear" w:color="auto" w:fill="FFFFFF"/>
    </w:rPr>
  </w:style>
  <w:style w:type="paragraph" w:customStyle="1" w:styleId="14">
    <w:name w:val="Основной текст1"/>
    <w:basedOn w:val="a"/>
    <w:link w:val="af"/>
    <w:uiPriority w:val="99"/>
    <w:rsid w:val="003A7511"/>
    <w:pPr>
      <w:widowControl w:val="0"/>
      <w:shd w:val="clear" w:color="auto" w:fill="FFFFFF"/>
      <w:spacing w:before="480" w:after="840" w:line="240" w:lineRule="atLeast"/>
      <w:jc w:val="center"/>
    </w:pPr>
    <w:rPr>
      <w:sz w:val="25"/>
      <w:szCs w:val="25"/>
      <w:shd w:val="clear" w:color="auto" w:fill="FFFFFF"/>
      <w:lang w:eastAsia="ru-RU"/>
    </w:rPr>
  </w:style>
  <w:style w:type="character" w:customStyle="1" w:styleId="31">
    <w:name w:val="Основной текст (3)_"/>
    <w:link w:val="32"/>
    <w:uiPriority w:val="99"/>
    <w:locked/>
    <w:rsid w:val="003A7511"/>
    <w:rPr>
      <w:b/>
      <w:i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A7511"/>
    <w:pPr>
      <w:widowControl w:val="0"/>
      <w:shd w:val="clear" w:color="auto" w:fill="FFFFFF"/>
      <w:spacing w:before="840" w:after="0" w:line="322" w:lineRule="exact"/>
      <w:jc w:val="center"/>
    </w:pPr>
    <w:rPr>
      <w:b/>
      <w:bCs/>
      <w:i/>
      <w:iCs/>
      <w:sz w:val="26"/>
      <w:szCs w:val="26"/>
      <w:shd w:val="clear" w:color="auto" w:fill="FFFFFF"/>
      <w:lang w:eastAsia="ru-RU"/>
    </w:rPr>
  </w:style>
  <w:style w:type="character" w:customStyle="1" w:styleId="15">
    <w:name w:val="Заголовок 1 Знак"/>
    <w:basedOn w:val="a0"/>
    <w:uiPriority w:val="99"/>
    <w:locked/>
    <w:rsid w:val="003F473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f0">
    <w:name w:val="Знак Знак Знак Знак"/>
    <w:basedOn w:val="a"/>
    <w:uiPriority w:val="99"/>
    <w:rsid w:val="003F473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3F4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F4732"/>
    <w:rPr>
      <w:rFonts w:ascii="Courier New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rsid w:val="003F4732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73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F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F473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F473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F47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F473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3F473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3F4732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F4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F4732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3F4732"/>
    <w:rPr>
      <w:rFonts w:ascii="Sylfaen" w:hAnsi="Sylfaen" w:cs="Sylfaen"/>
      <w:spacing w:val="10"/>
      <w:sz w:val="18"/>
      <w:szCs w:val="18"/>
    </w:rPr>
  </w:style>
  <w:style w:type="paragraph" w:styleId="af1">
    <w:name w:val="Body Text Indent"/>
    <w:basedOn w:val="a"/>
    <w:link w:val="af2"/>
    <w:uiPriority w:val="99"/>
    <w:rsid w:val="003F473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3F4732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3F47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Заголовок 1 Знак Знак Знак"/>
    <w:basedOn w:val="a0"/>
    <w:uiPriority w:val="99"/>
    <w:rsid w:val="003F473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7">
    <w:name w:val="Знак1"/>
    <w:basedOn w:val="a"/>
    <w:uiPriority w:val="99"/>
    <w:rsid w:val="003F473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uiPriority w:val="99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67">
    <w:name w:val="xl67"/>
    <w:basedOn w:val="a"/>
    <w:uiPriority w:val="99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69">
    <w:name w:val="xl69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uiPriority w:val="99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5">
    <w:name w:val="xl75"/>
    <w:basedOn w:val="a"/>
    <w:uiPriority w:val="99"/>
    <w:rsid w:val="003F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F47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uiPriority w:val="99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uiPriority w:val="99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5">
    <w:name w:val="xl85"/>
    <w:basedOn w:val="a"/>
    <w:uiPriority w:val="99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90">
    <w:name w:val="xl90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95">
    <w:name w:val="xl95"/>
    <w:basedOn w:val="a"/>
    <w:uiPriority w:val="99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6">
    <w:name w:val="xl96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7">
    <w:name w:val="xl97"/>
    <w:basedOn w:val="a"/>
    <w:uiPriority w:val="99"/>
    <w:rsid w:val="003F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8">
    <w:name w:val="xl98"/>
    <w:basedOn w:val="a"/>
    <w:uiPriority w:val="99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eastAsia="ru-RU"/>
    </w:rPr>
  </w:style>
  <w:style w:type="paragraph" w:customStyle="1" w:styleId="xl99">
    <w:name w:val="xl99"/>
    <w:basedOn w:val="a"/>
    <w:uiPriority w:val="99"/>
    <w:rsid w:val="003F473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u w:val="single"/>
      <w:lang w:eastAsia="ru-RU"/>
    </w:rPr>
  </w:style>
  <w:style w:type="paragraph" w:customStyle="1" w:styleId="xl102">
    <w:name w:val="xl102"/>
    <w:basedOn w:val="a"/>
    <w:uiPriority w:val="99"/>
    <w:rsid w:val="003F47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3">
    <w:name w:val="xl103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F47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F473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8">
    <w:name w:val="xl108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09">
    <w:name w:val="xl109"/>
    <w:basedOn w:val="a"/>
    <w:uiPriority w:val="99"/>
    <w:rsid w:val="003F47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10">
    <w:name w:val="xl110"/>
    <w:basedOn w:val="a"/>
    <w:uiPriority w:val="99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11">
    <w:name w:val="xl111"/>
    <w:basedOn w:val="a"/>
    <w:uiPriority w:val="99"/>
    <w:rsid w:val="003F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F47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F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F4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8">
    <w:name w:val="Знак Знак1"/>
    <w:basedOn w:val="a0"/>
    <w:uiPriority w:val="99"/>
    <w:locked/>
    <w:rsid w:val="003F473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BodyTextChar">
    <w:name w:val="Body Text Char"/>
    <w:aliases w:val="bt Char,Знак1 Знак Char"/>
    <w:uiPriority w:val="99"/>
    <w:locked/>
    <w:rsid w:val="003F4732"/>
    <w:rPr>
      <w:rFonts w:cs="Times New Roman"/>
      <w:sz w:val="24"/>
      <w:szCs w:val="24"/>
      <w:lang w:eastAsia="ru-RU"/>
    </w:rPr>
  </w:style>
  <w:style w:type="paragraph" w:styleId="af4">
    <w:name w:val="Body Text"/>
    <w:aliases w:val="bt,Знак1 Знак"/>
    <w:basedOn w:val="a"/>
    <w:link w:val="af5"/>
    <w:uiPriority w:val="99"/>
    <w:rsid w:val="003F4732"/>
    <w:pPr>
      <w:spacing w:after="120" w:line="240" w:lineRule="auto"/>
    </w:pPr>
    <w:rPr>
      <w:sz w:val="24"/>
      <w:szCs w:val="24"/>
      <w:lang w:eastAsia="ru-RU"/>
    </w:rPr>
  </w:style>
  <w:style w:type="character" w:customStyle="1" w:styleId="BodyTextChar1">
    <w:name w:val="Body Text Char1"/>
    <w:aliases w:val="bt Char1,Знак1 Знак Char1"/>
    <w:basedOn w:val="a0"/>
    <w:uiPriority w:val="99"/>
    <w:semiHidden/>
    <w:rsid w:val="00322B4B"/>
    <w:rPr>
      <w:lang w:eastAsia="en-US"/>
    </w:rPr>
  </w:style>
  <w:style w:type="character" w:customStyle="1" w:styleId="af5">
    <w:name w:val="Основной текст Знак"/>
    <w:aliases w:val="bt Знак,Знак1 Знак Знак"/>
    <w:basedOn w:val="a0"/>
    <w:link w:val="af4"/>
    <w:uiPriority w:val="99"/>
    <w:semiHidden/>
    <w:locked/>
    <w:rsid w:val="003F4732"/>
    <w:rPr>
      <w:rFonts w:cs="Times New Roman"/>
    </w:rPr>
  </w:style>
  <w:style w:type="character" w:styleId="af6">
    <w:name w:val="Strong"/>
    <w:basedOn w:val="a0"/>
    <w:uiPriority w:val="99"/>
    <w:qFormat/>
    <w:rsid w:val="003F4732"/>
    <w:rPr>
      <w:rFonts w:cs="Times New Roman"/>
      <w:b/>
      <w:bCs/>
    </w:rPr>
  </w:style>
  <w:style w:type="paragraph" w:styleId="24">
    <w:name w:val="Body Text 2"/>
    <w:basedOn w:val="a"/>
    <w:link w:val="25"/>
    <w:uiPriority w:val="99"/>
    <w:rsid w:val="003F4732"/>
    <w:pPr>
      <w:widowControl w:val="0"/>
      <w:snapToGrid w:val="0"/>
      <w:spacing w:after="120" w:line="48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locked/>
    <w:rsid w:val="003F473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3">
    <w:name w:val="Абзац списка3"/>
    <w:basedOn w:val="a"/>
    <w:uiPriority w:val="99"/>
    <w:rsid w:val="003F4732"/>
    <w:pPr>
      <w:ind w:left="720"/>
      <w:contextualSpacing/>
    </w:pPr>
    <w:rPr>
      <w:rFonts w:eastAsia="Times New Roman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3F4732"/>
    <w:rPr>
      <w:rFonts w:ascii="Calibri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semiHidden/>
    <w:rsid w:val="003F4732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322B4B"/>
    <w:rPr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3F4732"/>
    <w:rPr>
      <w:rFonts w:cs="Times New Roman"/>
    </w:rPr>
  </w:style>
  <w:style w:type="character" w:customStyle="1" w:styleId="FontStyle137">
    <w:name w:val="Font Style137"/>
    <w:uiPriority w:val="99"/>
    <w:rsid w:val="003F4732"/>
    <w:rPr>
      <w:rFonts w:ascii="Franklin Gothic Medium Cond" w:hAnsi="Franklin Gothic Medium Cond"/>
      <w:spacing w:val="10"/>
      <w:sz w:val="24"/>
    </w:rPr>
  </w:style>
  <w:style w:type="paragraph" w:customStyle="1" w:styleId="Style29">
    <w:name w:val="Style29"/>
    <w:basedOn w:val="a"/>
    <w:uiPriority w:val="99"/>
    <w:rsid w:val="003F4732"/>
    <w:pPr>
      <w:widowControl w:val="0"/>
      <w:autoSpaceDE w:val="0"/>
      <w:autoSpaceDN w:val="0"/>
      <w:adjustRightInd w:val="0"/>
      <w:spacing w:after="0" w:line="312" w:lineRule="exact"/>
      <w:ind w:firstLine="413"/>
      <w:jc w:val="both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3F4732"/>
    <w:pPr>
      <w:spacing w:before="120"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7">
    <w:name w:val="Hyperlink"/>
    <w:basedOn w:val="a0"/>
    <w:uiPriority w:val="99"/>
    <w:rsid w:val="003F4732"/>
    <w:rPr>
      <w:rFonts w:cs="Times New Roman"/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rsid w:val="00855F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322B4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A0C3A-D83B-4008-B650-F21787E5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13851</Words>
  <Characters>78952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Солбыгашев</dc:creator>
  <cp:lastModifiedBy>Солбыгашев</cp:lastModifiedBy>
  <cp:revision>2</cp:revision>
  <cp:lastPrinted>2015-12-02T02:03:00Z</cp:lastPrinted>
  <dcterms:created xsi:type="dcterms:W3CDTF">2017-08-14T04:07:00Z</dcterms:created>
  <dcterms:modified xsi:type="dcterms:W3CDTF">2017-08-14T04:07:00Z</dcterms:modified>
</cp:coreProperties>
</file>