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6B" w:rsidRPr="00306A49" w:rsidRDefault="00210736" w:rsidP="004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D6B" w:rsidRPr="00306A49" w:rsidRDefault="004A4D6B" w:rsidP="004A4D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4A4D6B" w:rsidRPr="00306A49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A4D6B" w:rsidRPr="00306A49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A4D6B" w:rsidRPr="00306A49" w:rsidRDefault="004A4D6B" w:rsidP="004A4D6B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4A4D6B" w:rsidRPr="00306A49" w:rsidRDefault="004A4D6B" w:rsidP="004A4D6B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A4D6B" w:rsidRPr="005E0CE2" w:rsidRDefault="004A4D6B" w:rsidP="004A4D6B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4A4D6B" w:rsidRPr="00306A49" w:rsidRDefault="004A4D6B" w:rsidP="004A4D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A4D6B" w:rsidRPr="00306A49" w:rsidRDefault="004A4D6B" w:rsidP="004A4D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14C01">
        <w:rPr>
          <w:rFonts w:ascii="Times New Roman" w:hAnsi="Times New Roman"/>
          <w:sz w:val="28"/>
          <w:szCs w:val="28"/>
          <w:lang w:eastAsia="ru-RU"/>
        </w:rPr>
        <w:t>06.10.</w:t>
      </w:r>
      <w:r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Pr="00306A49">
        <w:rPr>
          <w:rFonts w:ascii="Times New Roman" w:hAnsi="Times New Roman"/>
          <w:sz w:val="28"/>
          <w:szCs w:val="28"/>
          <w:lang w:eastAsia="ru-RU"/>
        </w:rPr>
        <w:t xml:space="preserve"> г.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4C01">
        <w:rPr>
          <w:rFonts w:ascii="Times New Roman" w:hAnsi="Times New Roman"/>
          <w:sz w:val="28"/>
          <w:szCs w:val="28"/>
          <w:lang w:eastAsia="ru-RU"/>
        </w:rPr>
        <w:t xml:space="preserve">235 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4A4D6B" w:rsidRPr="00306A49" w:rsidRDefault="004A4D6B" w:rsidP="004A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4D6B" w:rsidRDefault="004A4D6B" w:rsidP="004A4D6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i/>
          <w:sz w:val="28"/>
          <w:szCs w:val="28"/>
        </w:rPr>
        <w:t xml:space="preserve">ую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«Развитие инфраструктуры жизнеобеспечения населения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, энергосбережение и повышение энергетической эффективности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Калтанского городского округа» на 201</w:t>
      </w:r>
      <w:r w:rsidR="00EB7CBC">
        <w:rPr>
          <w:rFonts w:ascii="Times New Roman" w:hAnsi="Times New Roman"/>
          <w:b/>
          <w:i/>
          <w:sz w:val="28"/>
          <w:szCs w:val="28"/>
        </w:rPr>
        <w:t>4</w:t>
      </w:r>
      <w:r w:rsidRPr="00954440">
        <w:rPr>
          <w:rFonts w:ascii="Times New Roman" w:hAnsi="Times New Roman"/>
          <w:b/>
          <w:i/>
          <w:sz w:val="28"/>
          <w:szCs w:val="28"/>
        </w:rPr>
        <w:t>-201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954440">
        <w:rPr>
          <w:rFonts w:ascii="Times New Roman" w:hAnsi="Times New Roman"/>
          <w:b/>
          <w:i/>
          <w:sz w:val="28"/>
          <w:szCs w:val="28"/>
        </w:rPr>
        <w:t>г.</w:t>
      </w:r>
    </w:p>
    <w:p w:rsidR="004A4D6B" w:rsidRPr="008664FF" w:rsidRDefault="004A4D6B" w:rsidP="004A4D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D6B" w:rsidRPr="008664FF" w:rsidRDefault="004A4D6B" w:rsidP="004A4D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D6B" w:rsidRDefault="004A4D6B" w:rsidP="004A4D6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E3232C">
        <w:rPr>
          <w:b w:val="0"/>
          <w:sz w:val="28"/>
          <w:szCs w:val="28"/>
        </w:rPr>
        <w:t xml:space="preserve">На основании постановлений администрации Калтанского городского округа от </w:t>
      </w:r>
      <w:r>
        <w:rPr>
          <w:b w:val="0"/>
          <w:sz w:val="28"/>
          <w:szCs w:val="28"/>
        </w:rPr>
        <w:t>30.10.2015г.</w:t>
      </w:r>
      <w:r w:rsidRPr="00E3232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227/1</w:t>
      </w:r>
      <w:r w:rsidRPr="00E3232C">
        <w:rPr>
          <w:b w:val="0"/>
          <w:sz w:val="28"/>
          <w:szCs w:val="28"/>
        </w:rPr>
        <w:t>-п «</w:t>
      </w:r>
      <w:r>
        <w:rPr>
          <w:b w:val="0"/>
          <w:sz w:val="28"/>
          <w:szCs w:val="28"/>
        </w:rPr>
        <w:t>О внесении изменений в</w:t>
      </w:r>
      <w:r w:rsidRPr="00E3232C">
        <w:rPr>
          <w:b w:val="0"/>
          <w:sz w:val="28"/>
          <w:szCs w:val="28"/>
        </w:rPr>
        <w:t xml:space="preserve"> реестр муниципальных программ рекомендуемых к финансированию на территории Калтанского городского округа в 2016 году» </w:t>
      </w:r>
      <w:r>
        <w:rPr>
          <w:b w:val="0"/>
          <w:sz w:val="28"/>
          <w:szCs w:val="28"/>
        </w:rPr>
        <w:t xml:space="preserve"> и от </w:t>
      </w:r>
      <w:r w:rsidRPr="00E3232C">
        <w:rPr>
          <w:b w:val="0"/>
          <w:sz w:val="28"/>
          <w:szCs w:val="28"/>
        </w:rPr>
        <w:t>08.08.2014г. № 216-п  (в ред</w:t>
      </w:r>
      <w:r>
        <w:rPr>
          <w:b w:val="0"/>
          <w:sz w:val="28"/>
          <w:szCs w:val="28"/>
        </w:rPr>
        <w:t>.</w:t>
      </w:r>
      <w:r w:rsidRPr="00E3232C">
        <w:rPr>
          <w:b w:val="0"/>
          <w:sz w:val="28"/>
          <w:szCs w:val="28"/>
        </w:rPr>
        <w:t xml:space="preserve"> от 04.09.2014г.) «Об</w:t>
      </w:r>
      <w:r>
        <w:rPr>
          <w:b w:val="0"/>
          <w:sz w:val="28"/>
          <w:szCs w:val="28"/>
        </w:rPr>
        <w:t xml:space="preserve"> утверждении Положения о порядке разработки и реализации муниципальных программ Калтанского городского округа» внести следующие изменения:</w:t>
      </w:r>
    </w:p>
    <w:p w:rsidR="004A4D6B" w:rsidRDefault="003B2846" w:rsidP="004A4D6B">
      <w:pPr>
        <w:numPr>
          <w:ilvl w:val="0"/>
          <w:numId w:val="8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наименовании</w:t>
      </w:r>
      <w:r w:rsidR="004A4D6B">
        <w:rPr>
          <w:rFonts w:ascii="Times New Roman" w:hAnsi="Times New Roman"/>
          <w:sz w:val="28"/>
          <w:szCs w:val="28"/>
        </w:rPr>
        <w:t xml:space="preserve"> и текст</w:t>
      </w:r>
      <w:r>
        <w:rPr>
          <w:rFonts w:ascii="Times New Roman" w:hAnsi="Times New Roman"/>
          <w:sz w:val="28"/>
          <w:szCs w:val="28"/>
        </w:rPr>
        <w:t>е</w:t>
      </w:r>
      <w:r w:rsidR="004A4D6B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4A4D6B" w:rsidRPr="0055657A">
        <w:rPr>
          <w:rFonts w:ascii="Times New Roman" w:hAnsi="Times New Roman"/>
          <w:sz w:val="28"/>
          <w:szCs w:val="28"/>
        </w:rPr>
        <w:t>«Развитие инфраструктуры жизнеобеспечения населения</w:t>
      </w:r>
      <w:r>
        <w:rPr>
          <w:rFonts w:ascii="Times New Roman" w:hAnsi="Times New Roman"/>
          <w:sz w:val="28"/>
          <w:szCs w:val="28"/>
        </w:rPr>
        <w:t>,</w:t>
      </w:r>
      <w:r w:rsidRPr="003B2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2846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 </w:t>
      </w:r>
      <w:r w:rsidR="004A4D6B" w:rsidRPr="0055657A">
        <w:rPr>
          <w:rFonts w:ascii="Times New Roman" w:hAnsi="Times New Roman"/>
          <w:sz w:val="28"/>
          <w:szCs w:val="28"/>
        </w:rPr>
        <w:t>Калтанского городского округа» на 201</w:t>
      </w:r>
      <w:r w:rsidR="00EB7CBC">
        <w:rPr>
          <w:rFonts w:ascii="Times New Roman" w:hAnsi="Times New Roman"/>
          <w:sz w:val="28"/>
          <w:szCs w:val="28"/>
        </w:rPr>
        <w:t>4</w:t>
      </w:r>
      <w:r w:rsidR="004A4D6B" w:rsidRPr="0055657A">
        <w:rPr>
          <w:rFonts w:ascii="Times New Roman" w:hAnsi="Times New Roman"/>
          <w:sz w:val="28"/>
          <w:szCs w:val="28"/>
        </w:rPr>
        <w:t>-201</w:t>
      </w:r>
      <w:r w:rsidR="004A4D6B">
        <w:rPr>
          <w:rFonts w:ascii="Times New Roman" w:hAnsi="Times New Roman"/>
          <w:sz w:val="28"/>
          <w:szCs w:val="28"/>
        </w:rPr>
        <w:t>8</w:t>
      </w:r>
      <w:r w:rsidR="004A4D6B" w:rsidRPr="0055657A">
        <w:rPr>
          <w:rFonts w:ascii="Times New Roman" w:hAnsi="Times New Roman"/>
          <w:sz w:val="28"/>
          <w:szCs w:val="28"/>
        </w:rPr>
        <w:t>гг</w:t>
      </w:r>
      <w:r w:rsidR="004A4D6B">
        <w:rPr>
          <w:rFonts w:ascii="Times New Roman" w:hAnsi="Times New Roman"/>
          <w:sz w:val="28"/>
          <w:szCs w:val="28"/>
        </w:rPr>
        <w:t>:</w:t>
      </w:r>
    </w:p>
    <w:p w:rsidR="004A4D6B" w:rsidRDefault="004A4D6B" w:rsidP="004A4D6B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</w:t>
      </w:r>
      <w:r w:rsidR="00EB7C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E43A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заменить цифрами «201</w:t>
      </w:r>
      <w:r w:rsidR="00EB7C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-2019»;</w:t>
      </w:r>
    </w:p>
    <w:p w:rsidR="004A4D6B" w:rsidRDefault="004A4D6B" w:rsidP="004A4D6B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прилагаемую муниципальную программу </w:t>
      </w:r>
      <w:r w:rsidRPr="0055657A">
        <w:rPr>
          <w:rFonts w:ascii="Times New Roman" w:hAnsi="Times New Roman"/>
          <w:sz w:val="28"/>
          <w:szCs w:val="28"/>
        </w:rPr>
        <w:t>«Развитие инфраструктуры жизнеобеспечения населения</w:t>
      </w:r>
      <w:r w:rsidR="003B2846">
        <w:rPr>
          <w:rFonts w:ascii="Times New Roman" w:hAnsi="Times New Roman"/>
          <w:sz w:val="28"/>
          <w:szCs w:val="28"/>
        </w:rPr>
        <w:t>,</w:t>
      </w:r>
      <w:r w:rsidR="003B2846" w:rsidRPr="003B2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2846" w:rsidRPr="003B2846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3B2846" w:rsidRPr="009544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657A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E43AF5">
        <w:rPr>
          <w:rFonts w:ascii="Times New Roman" w:hAnsi="Times New Roman"/>
          <w:sz w:val="28"/>
          <w:szCs w:val="28"/>
        </w:rPr>
        <w:t>» в соответствии</w:t>
      </w:r>
      <w:r>
        <w:rPr>
          <w:rFonts w:ascii="Times New Roman" w:hAnsi="Times New Roman"/>
          <w:sz w:val="28"/>
          <w:szCs w:val="28"/>
        </w:rPr>
        <w:t xml:space="preserve"> с приложением к настоящему постановлению</w:t>
      </w:r>
      <w:r w:rsidR="003B28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определив период ее действия 201</w:t>
      </w:r>
      <w:r w:rsidR="00EB7C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-2019гг.</w:t>
      </w:r>
    </w:p>
    <w:p w:rsidR="004A4D6B" w:rsidRDefault="004A4D6B" w:rsidP="004A4D6B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</w:t>
      </w:r>
      <w:r w:rsidR="003F78AE">
        <w:rPr>
          <w:rFonts w:ascii="Times New Roman" w:hAnsi="Times New Roman"/>
          <w:sz w:val="28"/>
          <w:szCs w:val="28"/>
        </w:rPr>
        <w:t xml:space="preserve"> (Т.А.Верещаги</w:t>
      </w:r>
      <w:r w:rsidR="00E43AF5">
        <w:rPr>
          <w:rFonts w:ascii="Times New Roman" w:hAnsi="Times New Roman"/>
          <w:sz w:val="28"/>
          <w:szCs w:val="28"/>
        </w:rPr>
        <w:t>на)</w:t>
      </w:r>
      <w:r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Калтанского городского округа.</w:t>
      </w:r>
    </w:p>
    <w:p w:rsidR="004A4D6B" w:rsidRDefault="004A4D6B" w:rsidP="004A4D6B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4A4D6B" w:rsidRPr="00954440" w:rsidRDefault="004A4D6B" w:rsidP="004A4D6B">
      <w:pPr>
        <w:pStyle w:val="ae"/>
        <w:jc w:val="both"/>
        <w:rPr>
          <w:b/>
          <w:sz w:val="28"/>
          <w:szCs w:val="28"/>
        </w:rPr>
      </w:pPr>
    </w:p>
    <w:p w:rsidR="004A4D6B" w:rsidRPr="00954440" w:rsidRDefault="004A4D6B" w:rsidP="004A4D6B">
      <w:pPr>
        <w:pStyle w:val="ae"/>
        <w:jc w:val="both"/>
        <w:rPr>
          <w:b/>
          <w:sz w:val="28"/>
          <w:szCs w:val="28"/>
        </w:rPr>
      </w:pPr>
    </w:p>
    <w:p w:rsidR="004A4D6B" w:rsidRPr="00954440" w:rsidRDefault="004A4D6B" w:rsidP="004A4D6B">
      <w:pPr>
        <w:pStyle w:val="ae"/>
        <w:jc w:val="both"/>
        <w:rPr>
          <w:b/>
          <w:sz w:val="28"/>
          <w:szCs w:val="28"/>
        </w:rPr>
      </w:pPr>
    </w:p>
    <w:p w:rsidR="004A4D6B" w:rsidRPr="00954440" w:rsidRDefault="004A4D6B" w:rsidP="004A4D6B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Pr="0095444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54440">
        <w:rPr>
          <w:b/>
          <w:sz w:val="28"/>
          <w:szCs w:val="28"/>
        </w:rPr>
        <w:t xml:space="preserve"> Калтанского </w:t>
      </w:r>
    </w:p>
    <w:p w:rsidR="004A4D6B" w:rsidRPr="00954440" w:rsidRDefault="004A4D6B" w:rsidP="004A4D6B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>городского округа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  <w:t xml:space="preserve">                        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Л.А. Шайхелисламова</w:t>
      </w: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87AB1">
      <w:pPr>
        <w:tabs>
          <w:tab w:val="left" w:pos="720"/>
        </w:tabs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3F78AE" w:rsidRDefault="003F78AE" w:rsidP="003B284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846" w:rsidRDefault="003B2846" w:rsidP="003B2846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D6B" w:rsidRDefault="004A4D6B" w:rsidP="004A4D6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A4D6B" w:rsidRDefault="004A4D6B" w:rsidP="004A4D6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A4D6B" w:rsidRDefault="004A4D6B" w:rsidP="004A4D6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4A4D6B" w:rsidRDefault="004A4D6B" w:rsidP="004A4D6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от  «___».______.2016г.  № ____-п</w:t>
      </w:r>
    </w:p>
    <w:p w:rsidR="004A4D6B" w:rsidRDefault="004A4D6B" w:rsidP="004A4D6B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A4D6B" w:rsidRPr="00C751DB" w:rsidRDefault="004A4D6B" w:rsidP="004A4D6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C751DB">
        <w:rPr>
          <w:rFonts w:ascii="Times New Roman" w:hAnsi="Times New Roman" w:cs="Times New Roman"/>
          <w:b/>
          <w:sz w:val="28"/>
        </w:rPr>
        <w:t>униципальн</w:t>
      </w:r>
      <w:r w:rsidR="003B2846">
        <w:rPr>
          <w:rFonts w:ascii="Times New Roman" w:hAnsi="Times New Roman" w:cs="Times New Roman"/>
          <w:b/>
          <w:sz w:val="28"/>
        </w:rPr>
        <w:t>ая программа</w:t>
      </w:r>
    </w:p>
    <w:p w:rsidR="004A4D6B" w:rsidRDefault="004A4D6B" w:rsidP="004A4D6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</w:r>
    </w:p>
    <w:p w:rsidR="004A4D6B" w:rsidRDefault="004A4D6B" w:rsidP="004A4D6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201</w:t>
      </w:r>
      <w:r w:rsidR="00EB7CBC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-2019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  <w:r w:rsidR="003B2846">
        <w:rPr>
          <w:rFonts w:ascii="Times New Roman" w:hAnsi="Times New Roman" w:cs="Times New Roman"/>
          <w:b/>
          <w:sz w:val="28"/>
        </w:rPr>
        <w:t>.</w:t>
      </w:r>
    </w:p>
    <w:p w:rsidR="004A4D6B" w:rsidRDefault="004A4D6B" w:rsidP="004A4D6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4A4D6B" w:rsidRDefault="004A4D6B" w:rsidP="004A4D6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p w:rsidR="003B2846" w:rsidRPr="00C751DB" w:rsidRDefault="003B2846" w:rsidP="004A4D6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 на 201</w:t>
            </w:r>
            <w:r w:rsidR="003B2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3B28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Первый заместитель главы Калтианского городского округа по ЖКХ – Шайхелисламова Л.А.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0C6418" w:rsidRDefault="004A4D6B" w:rsidP="00593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4A4D6B" w:rsidRPr="000C6418" w:rsidRDefault="004A4D6B" w:rsidP="00593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4A4D6B" w:rsidRPr="000C6418" w:rsidRDefault="004A4D6B" w:rsidP="00593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4A4D6B" w:rsidRPr="000C6418" w:rsidRDefault="004A4D6B" w:rsidP="00593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4A4D6B" w:rsidRDefault="004A4D6B" w:rsidP="00593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4D6B" w:rsidRPr="000C6418" w:rsidRDefault="004A4D6B" w:rsidP="005930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«Калтанский Гортопсбыт»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ОАО «ЮК ГРЭС»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деятельности подведомственных учреждений МКУ «Управление по жизнеобеспечению Калтанского городского округа»;</w:t>
            </w:r>
          </w:p>
          <w:p w:rsidR="004A4D6B" w:rsidRPr="006B2A2C" w:rsidRDefault="004A4D6B" w:rsidP="005930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4A4D6B" w:rsidRPr="006B2A2C" w:rsidRDefault="004A4D6B" w:rsidP="005930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работы бюджетных организаций Калтанского городского округа;</w:t>
            </w:r>
          </w:p>
          <w:p w:rsidR="004A4D6B" w:rsidRPr="006B2A2C" w:rsidRDefault="004A4D6B" w:rsidP="005930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4A4D6B" w:rsidRPr="006B2A2C" w:rsidRDefault="004A4D6B" w:rsidP="005930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4A4D6B" w:rsidRPr="00E828B1" w:rsidRDefault="004A4D6B" w:rsidP="0059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Энергосбережение и повышение энергетической эффективности на территории Калтанского  городс</w:t>
            </w:r>
            <w:r w:rsidR="003B2846">
              <w:rPr>
                <w:rFonts w:ascii="Times New Roman" w:hAnsi="Times New Roman"/>
                <w:sz w:val="20"/>
                <w:szCs w:val="20"/>
              </w:rPr>
              <w:t>кого округа,    с 2014 и по 2019</w:t>
            </w:r>
            <w:r w:rsidRPr="00E828B1">
              <w:rPr>
                <w:rFonts w:ascii="Times New Roman" w:hAnsi="Times New Roman"/>
                <w:sz w:val="20"/>
                <w:szCs w:val="20"/>
              </w:rPr>
              <w:t xml:space="preserve"> годы включительно, не менее чем  на 8 %.</w:t>
            </w:r>
          </w:p>
          <w:p w:rsidR="004A4D6B" w:rsidRPr="0083476B" w:rsidRDefault="004A4D6B" w:rsidP="0059300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lastRenderedPageBreak/>
              <w:t>- Выделение денежных средств на уплату налогов подведомственными учреждениями;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Реализация мероприятий, направленных на решение проблем, связанных с развитием инфраструктуры Калтанского городского округа;</w:t>
            </w:r>
          </w:p>
          <w:p w:rsidR="004A4D6B" w:rsidRPr="00E828B1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B1">
              <w:rPr>
                <w:rFonts w:ascii="Times New Roman" w:hAnsi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4A4D6B" w:rsidRPr="00E828B1" w:rsidRDefault="004A4D6B" w:rsidP="005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учет и контроль всех получаемых, производимых, транспортируемых и потребляемых энергоресурсов на территории Калтанского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4A4D6B" w:rsidRPr="00E828B1" w:rsidRDefault="004A4D6B" w:rsidP="005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повышение тепловой защиты зданий;</w:t>
            </w:r>
          </w:p>
          <w:p w:rsidR="004A4D6B" w:rsidRPr="00E828B1" w:rsidRDefault="004A4D6B" w:rsidP="005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обеспечение учета всего объема потребляемых энергетических ресурсов;</w:t>
            </w:r>
          </w:p>
          <w:p w:rsidR="004A4D6B" w:rsidRPr="00E828B1" w:rsidRDefault="004A4D6B" w:rsidP="005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обучение и подготовка персонала;</w:t>
            </w:r>
          </w:p>
          <w:p w:rsidR="004A4D6B" w:rsidRPr="007362B1" w:rsidRDefault="003B2846" w:rsidP="005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к концу 2019</w:t>
            </w:r>
            <w:r w:rsidR="004A4D6B" w:rsidRPr="00E828B1">
              <w:rPr>
                <w:rFonts w:ascii="Times New Roman" w:hAnsi="Times New Roman"/>
                <w:bCs/>
                <w:sz w:val="20"/>
                <w:szCs w:val="20"/>
              </w:rPr>
              <w:t xml:space="preserve"> года заключение 5-ти энергосервисных контрактов.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E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 w:rsidR="00EB7CBC"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1090201,625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EB7CBC" w:rsidRPr="006B2A2C" w:rsidRDefault="00EB7CBC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205929,171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52FF2">
              <w:rPr>
                <w:rFonts w:ascii="Times New Roman" w:hAnsi="Times New Roman"/>
                <w:sz w:val="18"/>
                <w:szCs w:val="18"/>
              </w:rPr>
              <w:t>22337</w:t>
            </w:r>
            <w:r w:rsidR="001A73D6">
              <w:rPr>
                <w:rFonts w:ascii="Times New Roman" w:hAnsi="Times New Roman"/>
                <w:sz w:val="18"/>
                <w:szCs w:val="18"/>
              </w:rPr>
              <w:t>5</w:t>
            </w:r>
            <w:r w:rsidR="00752FF2">
              <w:rPr>
                <w:rFonts w:ascii="Times New Roman" w:hAnsi="Times New Roman"/>
                <w:sz w:val="18"/>
                <w:szCs w:val="18"/>
              </w:rPr>
              <w:t>,</w:t>
            </w:r>
            <w:r w:rsidR="001A73D6">
              <w:rPr>
                <w:rFonts w:ascii="Times New Roman" w:hAnsi="Times New Roman"/>
                <w:sz w:val="18"/>
                <w:szCs w:val="18"/>
              </w:rPr>
              <w:t>304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52FF2">
              <w:rPr>
                <w:rFonts w:ascii="Times New Roman" w:hAnsi="Times New Roman"/>
                <w:sz w:val="18"/>
                <w:szCs w:val="18"/>
              </w:rPr>
              <w:t>292551,97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123065,690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123065,690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122213,800 тыс. рублей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807170,767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EB7CBC" w:rsidRPr="006B2A2C" w:rsidRDefault="00EB7CBC" w:rsidP="00E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57682,437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52FF2">
              <w:rPr>
                <w:rFonts w:ascii="Times New Roman" w:hAnsi="Times New Roman"/>
                <w:sz w:val="18"/>
                <w:szCs w:val="18"/>
              </w:rPr>
              <w:t>181846,561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752FF2">
              <w:rPr>
                <w:rFonts w:ascii="Times New Roman" w:hAnsi="Times New Roman"/>
                <w:sz w:val="18"/>
                <w:szCs w:val="18"/>
              </w:rPr>
              <w:t>202500,369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121713,8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121713,8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121713,8 тыс. рублей</w:t>
            </w:r>
          </w:p>
          <w:p w:rsidR="004A4D6B" w:rsidRPr="006B2A2C" w:rsidRDefault="004A4D6B" w:rsidP="0059300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–</w:t>
            </w:r>
            <w:r w:rsidR="002505C9">
              <w:rPr>
                <w:rFonts w:ascii="Times New Roman" w:hAnsi="Times New Roman"/>
                <w:sz w:val="18"/>
                <w:szCs w:val="18"/>
              </w:rPr>
              <w:t>93001,859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EB7CBC" w:rsidRPr="006B2A2C" w:rsidRDefault="00EB7CBC" w:rsidP="00E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88768,859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1233,0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– 0 тыс. рублей;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– 0 тыс. рублей;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 w:rsidR="002505C9">
              <w:rPr>
                <w:rFonts w:ascii="Times New Roman" w:hAnsi="Times New Roman"/>
                <w:b/>
                <w:sz w:val="18"/>
                <w:szCs w:val="18"/>
              </w:rPr>
              <w:t>43541,443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EB7CBC" w:rsidRPr="006B2A2C" w:rsidRDefault="00EB7CBC" w:rsidP="00E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40941,0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52FF2">
              <w:rPr>
                <w:rFonts w:ascii="Times New Roman" w:hAnsi="Times New Roman"/>
                <w:sz w:val="18"/>
                <w:szCs w:val="18"/>
              </w:rPr>
              <w:t>2600</w:t>
            </w:r>
            <w:r w:rsidR="00593008">
              <w:rPr>
                <w:rFonts w:ascii="Times New Roman" w:hAnsi="Times New Roman"/>
                <w:sz w:val="18"/>
                <w:szCs w:val="18"/>
              </w:rPr>
              <w:t>,</w:t>
            </w:r>
            <w:r w:rsidR="001A73D6">
              <w:rPr>
                <w:rFonts w:ascii="Times New Roman" w:hAnsi="Times New Roman"/>
                <w:sz w:val="18"/>
                <w:szCs w:val="18"/>
              </w:rPr>
              <w:t>443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3008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3008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– 0,0 тыс. рублей;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3008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– 0,0 тыс. рублей;</w:t>
            </w:r>
          </w:p>
          <w:p w:rsidR="004A4D6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2505C9">
              <w:rPr>
                <w:rFonts w:ascii="Times New Roman" w:hAnsi="Times New Roman"/>
                <w:b/>
                <w:sz w:val="18"/>
                <w:szCs w:val="18"/>
              </w:rPr>
              <w:t>146487,556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EB7CBC" w:rsidRPr="006B2A2C" w:rsidRDefault="00EB7CBC" w:rsidP="00EB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2505C9">
              <w:rPr>
                <w:rFonts w:ascii="Times New Roman" w:hAnsi="Times New Roman"/>
                <w:sz w:val="18"/>
                <w:szCs w:val="18"/>
              </w:rPr>
              <w:t>18536,875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593008">
              <w:rPr>
                <w:rFonts w:ascii="Times New Roman" w:hAnsi="Times New Roman"/>
                <w:sz w:val="18"/>
                <w:szCs w:val="18"/>
              </w:rPr>
              <w:t>35928,3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A1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93008">
              <w:rPr>
                <w:rFonts w:ascii="Times New Roman" w:hAnsi="Times New Roman"/>
                <w:sz w:val="18"/>
                <w:szCs w:val="18"/>
              </w:rPr>
              <w:t>88818,601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A1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93008">
              <w:rPr>
                <w:rFonts w:ascii="Times New Roman" w:hAnsi="Times New Roman"/>
                <w:sz w:val="18"/>
                <w:szCs w:val="18"/>
              </w:rPr>
              <w:t>1351,8</w:t>
            </w:r>
            <w:r w:rsidR="00276A10"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4A4D6B" w:rsidRDefault="004A4D6B" w:rsidP="0027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A1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76A10">
              <w:rPr>
                <w:rFonts w:ascii="Times New Roman" w:hAnsi="Times New Roman"/>
                <w:sz w:val="18"/>
                <w:szCs w:val="18"/>
              </w:rPr>
              <w:t>1351,89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  <w:r w:rsidR="00276A1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76A10" w:rsidRPr="006B2A2C" w:rsidRDefault="00276A10" w:rsidP="0027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500,0 тыс. рублей</w:t>
            </w:r>
          </w:p>
        </w:tc>
      </w:tr>
      <w:tr w:rsidR="004A4D6B" w:rsidRPr="006B2A2C" w:rsidTr="0059300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lastRenderedPageBreak/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lastRenderedPageBreak/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4A4D6B" w:rsidRPr="006B2A2C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4A4D6B" w:rsidRPr="0070588B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4A4D6B" w:rsidRPr="0070588B" w:rsidRDefault="004A4D6B" w:rsidP="00593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4A4D6B" w:rsidRPr="0070588B" w:rsidRDefault="004A4D6B" w:rsidP="0059300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</w:t>
            </w:r>
            <w:r w:rsidR="003B2846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годы включительно, не менее чем  на 8 %: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 электрической энергии в 2015 году по сравнению с 2014 годом на 0,6 кВт.ч/м.кв.                                                                       снижение удельного расхода тепловой энергии   в 2015 году по сравнению с 2014 г. на 0,014Гкал/кв.м.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а 2015 году по сравнению с 2014 годом на 0,001м3/чел.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2015 году по сравнению с 2014 годом на 0,057м3/чел.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электрической энергии в 2016 г. на  0,37 кВт.ч/м2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2016 г. на 0,002Гкал/кв.м.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2016 г. на 0,001м3/чел.</w:t>
            </w:r>
          </w:p>
          <w:p w:rsidR="004A4D6B" w:rsidRPr="0070588B" w:rsidRDefault="004A4D6B" w:rsidP="0059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2016 г. на 0,004м3/чел.</w:t>
            </w:r>
          </w:p>
          <w:p w:rsidR="004A4D6B" w:rsidRPr="004B5972" w:rsidRDefault="004A4D6B" w:rsidP="0059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A4D6B" w:rsidRDefault="004A4D6B" w:rsidP="004A4D6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4D6B" w:rsidRDefault="004A4D6B" w:rsidP="004A4D6B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</w:rPr>
      </w:pPr>
      <w:r w:rsidRPr="0023578A">
        <w:rPr>
          <w:rFonts w:ascii="Times New Roman" w:hAnsi="Times New Roman" w:cs="Times New Roman"/>
          <w:b/>
          <w:sz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578A">
        <w:rPr>
          <w:rFonts w:ascii="Times New Roman" w:hAnsi="Times New Roman" w:cs="Times New Roman"/>
          <w:b/>
          <w:sz w:val="28"/>
        </w:rPr>
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на 201</w:t>
      </w:r>
      <w:r w:rsidR="00EB7CBC">
        <w:rPr>
          <w:rFonts w:ascii="Times New Roman" w:hAnsi="Times New Roman" w:cs="Times New Roman"/>
          <w:b/>
          <w:sz w:val="28"/>
        </w:rPr>
        <w:t>4</w:t>
      </w:r>
      <w:r w:rsidRPr="0023578A">
        <w:rPr>
          <w:rFonts w:ascii="Times New Roman" w:hAnsi="Times New Roman" w:cs="Times New Roman"/>
          <w:b/>
          <w:sz w:val="28"/>
        </w:rPr>
        <w:t>-201</w:t>
      </w:r>
      <w:r w:rsidR="00276A10">
        <w:rPr>
          <w:rFonts w:ascii="Times New Roman" w:hAnsi="Times New Roman" w:cs="Times New Roman"/>
          <w:b/>
          <w:sz w:val="28"/>
        </w:rPr>
        <w:t>9</w:t>
      </w:r>
      <w:r w:rsidRPr="0023578A">
        <w:rPr>
          <w:rFonts w:ascii="Times New Roman" w:hAnsi="Times New Roman" w:cs="Times New Roman"/>
          <w:b/>
          <w:sz w:val="28"/>
        </w:rPr>
        <w:t xml:space="preserve"> годы</w:t>
      </w:r>
    </w:p>
    <w:p w:rsidR="004A4D6B" w:rsidRPr="0023578A" w:rsidRDefault="004A4D6B" w:rsidP="004A4D6B">
      <w:pPr>
        <w:pStyle w:val="ConsPlusNonformat"/>
        <w:ind w:left="720"/>
        <w:rPr>
          <w:rFonts w:ascii="Times New Roman" w:hAnsi="Times New Roman" w:cs="Times New Roman"/>
          <w:b/>
          <w:sz w:val="28"/>
        </w:rPr>
      </w:pPr>
    </w:p>
    <w:p w:rsidR="004A4D6B" w:rsidRPr="00FB1541" w:rsidRDefault="004A4D6B" w:rsidP="004A4D6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A4D6B" w:rsidRPr="00EA33B3" w:rsidRDefault="004A4D6B" w:rsidP="004A4D6B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A4D6B" w:rsidRPr="006D5706" w:rsidRDefault="004A4D6B" w:rsidP="004A4D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D5706">
        <w:rPr>
          <w:rFonts w:ascii="Times New Roman" w:hAnsi="Times New Roman"/>
          <w:sz w:val="24"/>
          <w:szCs w:val="24"/>
        </w:rPr>
        <w:t>Программа направлена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городского округа.</w:t>
      </w: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Проблема обеспечения объектами социальной сферы в Калтанском городском округе стоит очень остро.</w:t>
      </w: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Решить вопросы предполагается посредством подпрограммы «Выполнение и проведение работ по инженерным, геологическим, геофизическим изысканиям».</w:t>
      </w: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Снятие остроты проблемы обеспеченности объектами социальной сферы, улучшения материально-технической базы различных отраслей, которая требует совершенствования и обновления, так как изношена и не соответствует современным правилам и нормативам.</w:t>
      </w: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Недостаток финансовых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городского округа.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С каждым годом повышаются требования комфортного проживания населения в городском округе, требования к безопасности дорожного движения, что предполагает качественную работу по содержанию и ремонту улично-дорожной сети. </w:t>
      </w:r>
    </w:p>
    <w:p w:rsidR="004A4D6B" w:rsidRPr="0070588B" w:rsidRDefault="004A4D6B" w:rsidP="004A4D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Программы позволит достичь следующих результатов в области энергосбережения:</w:t>
      </w:r>
    </w:p>
    <w:p w:rsidR="004A4D6B" w:rsidRPr="0070588B" w:rsidRDefault="004A4D6B" w:rsidP="004A4D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- расчет за ТЭР с использованием приборов коммерческого учета составит 100%;</w:t>
      </w:r>
    </w:p>
    <w:p w:rsidR="004A4D6B" w:rsidRPr="0070588B" w:rsidRDefault="004A4D6B" w:rsidP="004A4D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- снизить фактический объем потерь в инженерных сетях при транспортировке энергоресурса;</w:t>
      </w:r>
    </w:p>
    <w:p w:rsidR="004A4D6B" w:rsidRPr="0070588B" w:rsidRDefault="004A4D6B" w:rsidP="004A4D6B">
      <w:p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снизить потребления энергетических ресурсов бюдже</w:t>
      </w:r>
      <w:r w:rsidR="003B2846">
        <w:rPr>
          <w:rFonts w:ascii="Times New Roman" w:hAnsi="Times New Roman"/>
          <w:sz w:val="24"/>
          <w:szCs w:val="24"/>
        </w:rPr>
        <w:t>тными учреждениями до конца 2019</w:t>
      </w:r>
      <w:r w:rsidRPr="0070588B">
        <w:rPr>
          <w:rFonts w:ascii="Times New Roman" w:hAnsi="Times New Roman"/>
          <w:sz w:val="24"/>
          <w:szCs w:val="24"/>
        </w:rPr>
        <w:t xml:space="preserve"> года на 8%:</w:t>
      </w:r>
    </w:p>
    <w:p w:rsidR="004A4D6B" w:rsidRPr="0070588B" w:rsidRDefault="004A4D6B" w:rsidP="004A4D6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снижение удельного расхода  электрической энергии в 2015 году по сравнению с 2014 годом на 0,6 кВт.ч/м.кв.                                                                    </w:t>
      </w:r>
    </w:p>
    <w:p w:rsidR="004A4D6B" w:rsidRPr="0070588B" w:rsidRDefault="004A4D6B" w:rsidP="004A4D6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 в 2015 году по сравнению с 2014 г. на 0,014Гкал/кв.м.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холодной воды а 2015 году по сравнению с 2014 годом на 0,001м3/чел.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горячей воды 2015 году по сравнению с 2014 годом на 0,057м3/чел.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электрической энергии в 2016 г. на  0,37 кВт.ч/м2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в 2016 г. на 0,002Гкал/кв.м.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 снижение удельного расхода холодной воды в 2016 г. на 0,001м3/чел.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горячей воды в 2016 г. на 0,004м3/чел.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электрической энергии в 2017 г. на  0,42 кВт.ч/м2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в 2017 г. на 0,003 Гкал/кв.м.</w:t>
      </w:r>
    </w:p>
    <w:p w:rsidR="004A4D6B" w:rsidRPr="0070588B" w:rsidRDefault="004A4D6B" w:rsidP="004A4D6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холодной воды в 2017 г. на 0,001м3/чел.</w:t>
      </w:r>
    </w:p>
    <w:p w:rsidR="004A4D6B" w:rsidRPr="0070588B" w:rsidRDefault="004A4D6B" w:rsidP="004A4D6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Экономия за 2015 год:</w:t>
      </w:r>
    </w:p>
    <w:p w:rsidR="004A4D6B" w:rsidRPr="0070588B" w:rsidRDefault="004A4D6B" w:rsidP="004A4D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ЭЭ  - 8 514 тыс. кВтч,   3 308,37 тыс. руб.</w:t>
      </w:r>
    </w:p>
    <w:p w:rsidR="004A4D6B" w:rsidRPr="0070588B" w:rsidRDefault="004A4D6B" w:rsidP="004A4D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ТЭ – 61,12 тыс. Гкал.,  18  405,75тыс. руб.</w:t>
      </w:r>
    </w:p>
    <w:p w:rsidR="004A4D6B" w:rsidRPr="0070588B" w:rsidRDefault="004A4D6B" w:rsidP="004A4D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вода  198,3 тыс. куб.м.,   1 584,3 тыс. руб.</w:t>
      </w:r>
    </w:p>
    <w:p w:rsidR="004A4D6B" w:rsidRPr="0070588B" w:rsidRDefault="004A4D6B" w:rsidP="004A4D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Всего экономия: на сумму – 23 298,42 тыс. руб. </w:t>
      </w:r>
    </w:p>
    <w:p w:rsidR="004A4D6B" w:rsidRDefault="004A4D6B" w:rsidP="004A4D6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4D6B" w:rsidRPr="0095158E" w:rsidRDefault="004A4D6B" w:rsidP="004A4D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158E">
        <w:rPr>
          <w:rFonts w:ascii="Times New Roman" w:hAnsi="Times New Roman"/>
          <w:b/>
          <w:sz w:val="24"/>
          <w:szCs w:val="24"/>
        </w:rPr>
        <w:t>2. ОСНОВНЫЕ ЦЕЛИ, ЗАДАЧИ, СРОКИ РЕАЛИЗАЦИИ ПРОГРАММЫ</w:t>
      </w:r>
    </w:p>
    <w:p w:rsidR="004A4D6B" w:rsidRPr="009B0757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Программа разработана для достижения следующих основных целей:</w:t>
      </w: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- 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округа;</w:t>
      </w:r>
    </w:p>
    <w:p w:rsidR="004A4D6B" w:rsidRPr="009B0757" w:rsidRDefault="004A4D6B" w:rsidP="004A4D6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 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</w:r>
    </w:p>
    <w:p w:rsidR="004A4D6B" w:rsidRPr="009B0757" w:rsidRDefault="004A4D6B" w:rsidP="004A4D6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организация наиболее эффективной работы бюджетных организаций Калтанского городского округа;</w:t>
      </w:r>
    </w:p>
    <w:p w:rsidR="004A4D6B" w:rsidRPr="009B0757" w:rsidRDefault="004A4D6B" w:rsidP="004A4D6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улучшение экологической обстановки в Калтанском городском округе;</w:t>
      </w:r>
    </w:p>
    <w:p w:rsidR="004A4D6B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- обеспечение населения Кемеровской области объектами социальной сферы</w:t>
      </w:r>
      <w:r>
        <w:rPr>
          <w:rFonts w:ascii="Times New Roman" w:hAnsi="Times New Roman"/>
          <w:sz w:val="24"/>
          <w:szCs w:val="24"/>
        </w:rPr>
        <w:t>;</w:t>
      </w:r>
    </w:p>
    <w:p w:rsidR="004A4D6B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 энергетической эффективности при производстве, передаче и потреблении энергетических ресурсов на территории Калтанского городского округа.</w:t>
      </w:r>
    </w:p>
    <w:p w:rsidR="004A4D6B" w:rsidRPr="009B0757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A6755F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</w:t>
      </w:r>
      <w:r w:rsidR="003B2846">
        <w:rPr>
          <w:rFonts w:ascii="Times New Roman" w:hAnsi="Times New Roman"/>
          <w:sz w:val="24"/>
          <w:szCs w:val="24"/>
        </w:rPr>
        <w:t>еских ресурсов  с 2014 и по 2019</w:t>
      </w:r>
      <w:r w:rsidRPr="00A6755F">
        <w:rPr>
          <w:rFonts w:ascii="Times New Roman" w:hAnsi="Times New Roman"/>
          <w:sz w:val="24"/>
          <w:szCs w:val="24"/>
        </w:rPr>
        <w:t xml:space="preserve"> годы включительно, не менее чем  на 8 %.</w:t>
      </w:r>
    </w:p>
    <w:p w:rsidR="004A4D6B" w:rsidRPr="00155831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5831">
        <w:rPr>
          <w:rFonts w:ascii="Times New Roman" w:hAnsi="Times New Roman"/>
          <w:b/>
          <w:sz w:val="24"/>
          <w:szCs w:val="24"/>
        </w:rPr>
        <w:t>Для достижения поставленных целей, необходимо решить следующие задачи:</w:t>
      </w:r>
    </w:p>
    <w:p w:rsidR="004A4D6B" w:rsidRPr="009B0757" w:rsidRDefault="004A4D6B" w:rsidP="004A4D6B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организация хозяйственной деятельности</w:t>
      </w:r>
      <w:r w:rsidRPr="009B0757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9B0757">
        <w:rPr>
          <w:rFonts w:ascii="Times New Roman" w:hAnsi="Times New Roman"/>
          <w:color w:val="000000"/>
          <w:sz w:val="24"/>
          <w:szCs w:val="24"/>
        </w:rPr>
        <w:t>;</w:t>
      </w:r>
    </w:p>
    <w:p w:rsidR="004A4D6B" w:rsidRPr="009B0757" w:rsidRDefault="004A4D6B" w:rsidP="004A4D6B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выделение денежных средств на оплату труда подведомственным учреждениям;</w:t>
      </w:r>
    </w:p>
    <w:p w:rsidR="004A4D6B" w:rsidRPr="009B0757" w:rsidRDefault="004A4D6B" w:rsidP="004A4D6B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lastRenderedPageBreak/>
        <w:t>-  выделение денежных средств, для  выплаты  коммунальных расходов подведомственным учреждениям;</w:t>
      </w:r>
    </w:p>
    <w:p w:rsidR="004A4D6B" w:rsidRPr="009B0757" w:rsidRDefault="004A4D6B" w:rsidP="004A4D6B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содержание имущества (вывоз ТБО)</w:t>
      </w:r>
    </w:p>
    <w:p w:rsidR="004A4D6B" w:rsidRPr="009B0757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 xml:space="preserve">- выделение денежных средств на уплату налогов подведомственными учреждениями </w:t>
      </w:r>
    </w:p>
    <w:p w:rsidR="004A4D6B" w:rsidRPr="009B0757" w:rsidRDefault="004A4D6B" w:rsidP="004A4D6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9B0757">
        <w:rPr>
          <w:rFonts w:ascii="Times New Roman" w:hAnsi="Times New Roman" w:cs="Times New Roman"/>
          <w:sz w:val="24"/>
          <w:szCs w:val="24"/>
        </w:rPr>
        <w:t>онцентрация финансовых ресурсов на строящихся объектах, позволяющая их завершить в максимально короткие сроки;</w:t>
      </w:r>
    </w:p>
    <w:p w:rsidR="004A4D6B" w:rsidRPr="009B0757" w:rsidRDefault="004A4D6B" w:rsidP="004A4D6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организация мероприятий направленных на улучшение экологической ситуации в Калтанском городском округе;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- реализация мероприятий направленных на решение  проблем, связанных с развитием инфраструктуры Калтанского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4A4D6B" w:rsidRPr="0070588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реализация требований федерального законодательства № 261 об энергосбережении и повышении энергетической эффективности в том числе:</w:t>
      </w:r>
    </w:p>
    <w:p w:rsidR="004A4D6B" w:rsidRPr="0070588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4A4D6B" w:rsidRPr="0070588B" w:rsidRDefault="004A4D6B" w:rsidP="004A4D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- </w:t>
      </w:r>
      <w:r w:rsidRPr="0070588B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Калтанского городского округа:</w:t>
      </w:r>
    </w:p>
    <w:p w:rsidR="004A4D6B" w:rsidRPr="0070588B" w:rsidRDefault="004A4D6B" w:rsidP="004A4D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4A4D6B" w:rsidRPr="0070588B" w:rsidRDefault="004A4D6B" w:rsidP="004A4D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4A4D6B" w:rsidRPr="0070588B" w:rsidRDefault="004A4D6B" w:rsidP="004A4D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уменьшение потребления энергии и связанных с этим затрат по Калтанскому городскому окрогу;</w:t>
      </w:r>
    </w:p>
    <w:p w:rsidR="004A4D6B" w:rsidRPr="0070588B" w:rsidRDefault="004A4D6B" w:rsidP="004A4D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4A4D6B" w:rsidRPr="0070588B" w:rsidRDefault="004A4D6B" w:rsidP="004A4D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замена ламп накаливания уличного освещения на энергосберегающие;</w:t>
      </w:r>
    </w:p>
    <w:p w:rsidR="004A4D6B" w:rsidRPr="0070588B" w:rsidRDefault="004A4D6B" w:rsidP="004A4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4A4D6B" w:rsidRPr="0070588B" w:rsidRDefault="004A4D6B" w:rsidP="004A4D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 xml:space="preserve"> - применение энергосберегающих технологий при модернизации, реконструкции и капитальном ремонте зданий и сооружений;</w:t>
      </w:r>
    </w:p>
    <w:p w:rsidR="004A4D6B" w:rsidRPr="0070588B" w:rsidRDefault="004A4D6B" w:rsidP="004A4D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4A4D6B" w:rsidRPr="0070588B" w:rsidRDefault="003B2846" w:rsidP="004A4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 концу 2019</w:t>
      </w:r>
      <w:r w:rsidR="004A4D6B" w:rsidRPr="0070588B">
        <w:rPr>
          <w:rFonts w:ascii="Times New Roman" w:hAnsi="Times New Roman"/>
          <w:bCs/>
          <w:sz w:val="24"/>
          <w:szCs w:val="24"/>
        </w:rPr>
        <w:t xml:space="preserve"> года заключение 5-ти энергосервисных контрактов.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Поставленные в Программе задачи должны решаться путем формирования</w:t>
      </w:r>
      <w:r w:rsidRPr="009A4145">
        <w:rPr>
          <w:rFonts w:ascii="Times New Roman" w:hAnsi="Times New Roman"/>
          <w:sz w:val="24"/>
          <w:szCs w:val="24"/>
        </w:rPr>
        <w:t xml:space="preserve"> направлений деятельности программы, и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B0757">
        <w:rPr>
          <w:rFonts w:ascii="Times New Roman" w:hAnsi="Times New Roman"/>
          <w:b/>
          <w:sz w:val="24"/>
          <w:szCs w:val="24"/>
        </w:rPr>
        <w:t>. СИСТЕМА ПРОГРАММНЫХ МЕРОПРИЯТИЙ</w:t>
      </w:r>
    </w:p>
    <w:p w:rsidR="004A4D6B" w:rsidRPr="009B0757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>
        <w:rPr>
          <w:rFonts w:ascii="Times New Roman" w:hAnsi="Times New Roman"/>
          <w:sz w:val="24"/>
          <w:szCs w:val="24"/>
        </w:rPr>
        <w:t>5</w:t>
      </w:r>
      <w:r w:rsidRPr="009B0757">
        <w:rPr>
          <w:rFonts w:ascii="Times New Roman" w:hAnsi="Times New Roman"/>
          <w:sz w:val="24"/>
          <w:szCs w:val="24"/>
        </w:rPr>
        <w:t xml:space="preserve"> подпрограмм, каждая из которых предусматривает реализацию конкретных направлений деятельности.</w:t>
      </w:r>
    </w:p>
    <w:p w:rsidR="004A4D6B" w:rsidRPr="00435794" w:rsidRDefault="004A4D6B" w:rsidP="004A4D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/>
          <w:b/>
          <w:color w:val="000000"/>
          <w:sz w:val="24"/>
          <w:szCs w:val="24"/>
        </w:rPr>
        <w:t xml:space="preserve">Развитие инфраструктуры жизнеобеспечения населения: 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Благоустройство территории Калтанского городского округа.</w:t>
      </w: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Уличное  освещение</w:t>
      </w:r>
    </w:p>
    <w:p w:rsidR="004A4D6B" w:rsidRPr="009B0757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4A4D6B" w:rsidRPr="009B0757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Выпол</w:t>
      </w:r>
      <w:r w:rsidR="003B2846">
        <w:rPr>
          <w:rFonts w:ascii="Times New Roman" w:hAnsi="Times New Roman"/>
          <w:bCs/>
          <w:color w:val="000000"/>
          <w:sz w:val="24"/>
          <w:szCs w:val="24"/>
        </w:rPr>
        <w:t>нение и проведение работ по инже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нерным, геологическим, геофизическими изысканиями.</w:t>
      </w:r>
    </w:p>
    <w:p w:rsidR="004A4D6B" w:rsidRPr="009B0757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Калтанского городского округа.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4A4D6B" w:rsidRPr="009B0757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Капитальный ремонт многоквартирных домов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Ремонт и содержание действующей сети автомобильных дорог общего пользования местного значения</w:t>
      </w:r>
    </w:p>
    <w:p w:rsidR="004A4D6B" w:rsidRPr="009B0757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Организация транспортного обслуживания населения в границах городского округа</w:t>
      </w:r>
    </w:p>
    <w:p w:rsidR="004A4D6B" w:rsidRPr="001C29E5" w:rsidRDefault="004A4D6B" w:rsidP="004A4D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29E5">
        <w:rPr>
          <w:rFonts w:ascii="Times New Roman" w:hAnsi="Times New Roman"/>
          <w:b/>
          <w:color w:val="000000"/>
          <w:sz w:val="24"/>
          <w:szCs w:val="24"/>
        </w:rPr>
        <w:t>Организация и развитие сферы жизнеобеспечения в Калтанском городском округе: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оплаты труда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оплаты труда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коммунальных расходов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коммунальных расходов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прочих расходов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КГО», в части прочих расходов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757">
        <w:rPr>
          <w:rFonts w:ascii="Times New Roman" w:hAnsi="Times New Roman"/>
          <w:b/>
          <w:color w:val="000000"/>
          <w:sz w:val="24"/>
          <w:szCs w:val="24"/>
        </w:rPr>
        <w:tab/>
        <w:t>3.Субсидии коммерческим организациям</w:t>
      </w:r>
    </w:p>
    <w:p w:rsidR="004A4D6B" w:rsidRPr="00435794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794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794">
        <w:rPr>
          <w:rFonts w:ascii="Times New Roman" w:hAnsi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Возмещение издержек МУП «Калтанский гортопсбыт»</w:t>
      </w:r>
    </w:p>
    <w:p w:rsidR="004A4D6B" w:rsidRDefault="004A4D6B" w:rsidP="004A4D6B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/>
          <w:b/>
          <w:color w:val="000000"/>
          <w:sz w:val="24"/>
          <w:szCs w:val="24"/>
        </w:rPr>
        <w:t>4.Энергосбережение и повышение энергетической эффективности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энергоэффективности в бюджетной сфере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жилом фонде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коммунальной сфере</w:t>
      </w:r>
    </w:p>
    <w:p w:rsidR="004A4D6B" w:rsidRPr="00BD4AC9" w:rsidRDefault="004A4D6B" w:rsidP="004A4D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AC9">
        <w:rPr>
          <w:rFonts w:ascii="Times New Roman" w:hAnsi="Times New Roman"/>
          <w:b/>
          <w:color w:val="000000"/>
          <w:sz w:val="24"/>
          <w:szCs w:val="24"/>
        </w:rPr>
        <w:tab/>
        <w:t>5.Реализация политики органов местного самоуправления в сфере жилищно-коммунального хозяйства</w:t>
      </w:r>
    </w:p>
    <w:p w:rsidR="004A4D6B" w:rsidRDefault="004A4D6B" w:rsidP="004A4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МКУ «УпЖ КГО»</w:t>
      </w:r>
    </w:p>
    <w:p w:rsidR="004A4D6B" w:rsidRDefault="004A4D6B" w:rsidP="004A4D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4D6B" w:rsidRPr="009B0757" w:rsidRDefault="004A4D6B" w:rsidP="004A4D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0757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4A4D6B" w:rsidRPr="00F9318F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4A4D6B" w:rsidRPr="00F9318F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Всего на реализацию Программы потребуется  – </w:t>
      </w:r>
      <w:r w:rsidR="002505C9">
        <w:rPr>
          <w:rFonts w:ascii="Times New Roman" w:hAnsi="Times New Roman"/>
          <w:sz w:val="24"/>
          <w:szCs w:val="24"/>
        </w:rPr>
        <w:t>1090201,625</w:t>
      </w:r>
      <w:r w:rsidRPr="00A935E0"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том числе по годам:</w:t>
      </w:r>
    </w:p>
    <w:p w:rsidR="00F003F3" w:rsidRDefault="00F003F3" w:rsidP="00F0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2505C9">
        <w:rPr>
          <w:rFonts w:ascii="Times New Roman" w:hAnsi="Times New Roman"/>
          <w:sz w:val="24"/>
          <w:szCs w:val="24"/>
        </w:rPr>
        <w:t>205929,171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752FF2">
        <w:rPr>
          <w:rFonts w:ascii="Times New Roman" w:hAnsi="Times New Roman"/>
          <w:sz w:val="24"/>
          <w:szCs w:val="24"/>
        </w:rPr>
        <w:t>22337</w:t>
      </w:r>
      <w:r w:rsidR="001A73D6">
        <w:rPr>
          <w:rFonts w:ascii="Times New Roman" w:hAnsi="Times New Roman"/>
          <w:sz w:val="24"/>
          <w:szCs w:val="24"/>
        </w:rPr>
        <w:t>5</w:t>
      </w:r>
      <w:r w:rsidR="00752FF2">
        <w:rPr>
          <w:rFonts w:ascii="Times New Roman" w:hAnsi="Times New Roman"/>
          <w:sz w:val="24"/>
          <w:szCs w:val="24"/>
        </w:rPr>
        <w:t>,</w:t>
      </w:r>
      <w:r w:rsidR="001A73D6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год – </w:t>
      </w:r>
      <w:r w:rsidR="00752FF2">
        <w:rPr>
          <w:rFonts w:ascii="Times New Roman" w:hAnsi="Times New Roman"/>
          <w:sz w:val="24"/>
          <w:szCs w:val="24"/>
        </w:rPr>
        <w:t>292551,970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год – </w:t>
      </w:r>
      <w:r w:rsidR="00276A10">
        <w:rPr>
          <w:rFonts w:ascii="Times New Roman" w:hAnsi="Times New Roman"/>
          <w:sz w:val="24"/>
          <w:szCs w:val="24"/>
        </w:rPr>
        <w:t>123065,69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276A10">
        <w:rPr>
          <w:rFonts w:ascii="Times New Roman" w:hAnsi="Times New Roman"/>
          <w:sz w:val="24"/>
          <w:szCs w:val="24"/>
        </w:rPr>
        <w:t>123065,69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276A10" w:rsidRPr="00F9318F" w:rsidRDefault="00276A10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122213,80 тыс. рублей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F9318F">
        <w:rPr>
          <w:rFonts w:ascii="Times New Roman" w:hAnsi="Times New Roman"/>
          <w:sz w:val="24"/>
          <w:szCs w:val="24"/>
        </w:rPr>
        <w:t xml:space="preserve"> </w:t>
      </w:r>
      <w:r w:rsidRPr="00A93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5C9">
        <w:rPr>
          <w:rFonts w:ascii="Times New Roman" w:hAnsi="Times New Roman"/>
          <w:sz w:val="24"/>
          <w:szCs w:val="24"/>
        </w:rPr>
        <w:t>807170,767</w:t>
      </w:r>
      <w:r w:rsidRPr="00A935E0">
        <w:rPr>
          <w:rFonts w:ascii="Times New Roman" w:hAnsi="Times New Roman"/>
          <w:sz w:val="24"/>
          <w:szCs w:val="24"/>
        </w:rPr>
        <w:t xml:space="preserve"> тыс. рублей: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003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2505C9">
        <w:rPr>
          <w:rFonts w:ascii="Times New Roman" w:hAnsi="Times New Roman"/>
          <w:sz w:val="24"/>
          <w:szCs w:val="24"/>
        </w:rPr>
        <w:t>57682,437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F003F3" w:rsidRDefault="00F003F3" w:rsidP="00F0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223375,304 тыс. рублей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752FF2">
        <w:rPr>
          <w:rFonts w:ascii="Times New Roman" w:hAnsi="Times New Roman"/>
          <w:sz w:val="24"/>
          <w:szCs w:val="24"/>
        </w:rPr>
        <w:t>202500,369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2017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 – </w:t>
      </w:r>
      <w:r w:rsidR="00276A10">
        <w:rPr>
          <w:rFonts w:ascii="Times New Roman" w:hAnsi="Times New Roman"/>
          <w:sz w:val="24"/>
          <w:szCs w:val="24"/>
        </w:rPr>
        <w:t>121713,80</w:t>
      </w:r>
      <w:r w:rsidRPr="00F9318F">
        <w:rPr>
          <w:rFonts w:ascii="Times New Roman" w:hAnsi="Times New Roman"/>
          <w:sz w:val="24"/>
          <w:szCs w:val="24"/>
        </w:rPr>
        <w:t xml:space="preserve"> тыс.рублей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76A10">
        <w:rPr>
          <w:rFonts w:ascii="Times New Roman" w:hAnsi="Times New Roman"/>
          <w:sz w:val="24"/>
          <w:szCs w:val="24"/>
        </w:rPr>
        <w:t>121713,80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276A10" w:rsidRPr="00F9318F" w:rsidRDefault="00276A10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121713,80 тыс. рублей</w:t>
      </w:r>
    </w:p>
    <w:p w:rsidR="004A4D6B" w:rsidRPr="00F9318F" w:rsidRDefault="004A4D6B" w:rsidP="004A4D6B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lastRenderedPageBreak/>
        <w:t>Финансирование за счет средств областного бюджета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2505C9">
        <w:rPr>
          <w:rFonts w:ascii="Times New Roman" w:hAnsi="Times New Roman"/>
          <w:sz w:val="24"/>
          <w:szCs w:val="24"/>
        </w:rPr>
        <w:t>93001,859</w:t>
      </w:r>
      <w:r w:rsidRPr="00F9318F">
        <w:rPr>
          <w:rFonts w:ascii="Times New Roman" w:hAnsi="Times New Roman"/>
          <w:sz w:val="24"/>
          <w:szCs w:val="24"/>
        </w:rPr>
        <w:t xml:space="preserve"> тыс. рублей:</w:t>
      </w:r>
    </w:p>
    <w:p w:rsidR="00F003F3" w:rsidRDefault="00F003F3" w:rsidP="00F0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2505C9">
        <w:rPr>
          <w:rFonts w:ascii="Times New Roman" w:hAnsi="Times New Roman"/>
          <w:sz w:val="24"/>
          <w:szCs w:val="24"/>
        </w:rPr>
        <w:t>88768,859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3000,0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4F6311">
        <w:rPr>
          <w:rFonts w:ascii="Times New Roman" w:hAnsi="Times New Roman"/>
          <w:sz w:val="24"/>
          <w:szCs w:val="24"/>
        </w:rPr>
        <w:t xml:space="preserve"> 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4F6311">
        <w:rPr>
          <w:rFonts w:ascii="Times New Roman" w:hAnsi="Times New Roman"/>
          <w:sz w:val="24"/>
          <w:szCs w:val="24"/>
        </w:rPr>
        <w:t>1233,0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4F6311" w:rsidRPr="00F9318F" w:rsidRDefault="004F6311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 тыс. рублей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 за счет средств федерального бюджета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05C9">
        <w:rPr>
          <w:rFonts w:ascii="Times New Roman" w:hAnsi="Times New Roman"/>
          <w:b/>
          <w:sz w:val="24"/>
          <w:szCs w:val="24"/>
        </w:rPr>
        <w:t>43541,443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Pr="00F9318F">
        <w:rPr>
          <w:rFonts w:ascii="Times New Roman" w:hAnsi="Times New Roman"/>
          <w:b/>
          <w:sz w:val="24"/>
          <w:szCs w:val="24"/>
        </w:rPr>
        <w:t>ыс. рублей:</w:t>
      </w:r>
    </w:p>
    <w:p w:rsidR="00F003F3" w:rsidRDefault="00F003F3" w:rsidP="00F0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2505C9">
        <w:rPr>
          <w:rFonts w:ascii="Times New Roman" w:hAnsi="Times New Roman"/>
          <w:sz w:val="24"/>
          <w:szCs w:val="24"/>
        </w:rPr>
        <w:t>40941,0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752FF2">
        <w:rPr>
          <w:rFonts w:ascii="Times New Roman" w:hAnsi="Times New Roman"/>
          <w:sz w:val="24"/>
          <w:szCs w:val="24"/>
        </w:rPr>
        <w:t>260</w:t>
      </w:r>
      <w:r w:rsidR="004F6311">
        <w:rPr>
          <w:rFonts w:ascii="Times New Roman" w:hAnsi="Times New Roman"/>
          <w:sz w:val="24"/>
          <w:szCs w:val="24"/>
        </w:rPr>
        <w:t>0,</w:t>
      </w:r>
      <w:r w:rsidR="001A73D6">
        <w:rPr>
          <w:rFonts w:ascii="Times New Roman" w:hAnsi="Times New Roman"/>
          <w:sz w:val="24"/>
          <w:szCs w:val="24"/>
        </w:rPr>
        <w:t>443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2016</w:t>
      </w:r>
      <w:r w:rsidR="004F6311">
        <w:rPr>
          <w:rFonts w:ascii="Times New Roman" w:hAnsi="Times New Roman"/>
          <w:sz w:val="24"/>
          <w:szCs w:val="24"/>
        </w:rPr>
        <w:t xml:space="preserve"> год</w:t>
      </w:r>
      <w:r w:rsidRPr="00F9318F">
        <w:rPr>
          <w:rFonts w:ascii="Times New Roman" w:hAnsi="Times New Roman"/>
          <w:sz w:val="24"/>
          <w:szCs w:val="24"/>
        </w:rPr>
        <w:t xml:space="preserve"> – 0,0 тыс. рублей;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2017</w:t>
      </w:r>
      <w:r w:rsidR="004F6311">
        <w:rPr>
          <w:rFonts w:ascii="Times New Roman" w:hAnsi="Times New Roman"/>
          <w:sz w:val="24"/>
          <w:szCs w:val="24"/>
        </w:rPr>
        <w:t xml:space="preserve"> год </w:t>
      </w:r>
      <w:r w:rsidRPr="00F9318F">
        <w:rPr>
          <w:rFonts w:ascii="Times New Roman" w:hAnsi="Times New Roman"/>
          <w:sz w:val="24"/>
          <w:szCs w:val="24"/>
        </w:rPr>
        <w:t xml:space="preserve"> – 0,0 тыс. рублей;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– 0,0 тыс. рублей</w:t>
      </w:r>
      <w:r w:rsidR="004F6311">
        <w:rPr>
          <w:rFonts w:ascii="Times New Roman" w:hAnsi="Times New Roman"/>
          <w:sz w:val="24"/>
          <w:szCs w:val="24"/>
        </w:rPr>
        <w:t>;</w:t>
      </w:r>
    </w:p>
    <w:p w:rsidR="004F6311" w:rsidRPr="00F9318F" w:rsidRDefault="004F6311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 тыс. рублей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 xml:space="preserve">Финансирование за счет внебюджетных средств – </w:t>
      </w:r>
      <w:r w:rsidR="002505C9">
        <w:rPr>
          <w:rFonts w:ascii="Times New Roman" w:hAnsi="Times New Roman"/>
          <w:b/>
          <w:sz w:val="24"/>
          <w:szCs w:val="24"/>
        </w:rPr>
        <w:t>146487,556</w:t>
      </w:r>
      <w:r w:rsidRPr="00F9318F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F003F3" w:rsidRDefault="00F003F3" w:rsidP="00F0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2505C9">
        <w:rPr>
          <w:rFonts w:ascii="Times New Roman" w:hAnsi="Times New Roman"/>
          <w:sz w:val="24"/>
          <w:szCs w:val="24"/>
        </w:rPr>
        <w:t>18536,875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4F6311">
        <w:rPr>
          <w:rFonts w:ascii="Times New Roman" w:hAnsi="Times New Roman"/>
          <w:sz w:val="24"/>
          <w:szCs w:val="24"/>
        </w:rPr>
        <w:t>35928,30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4A4D6B" w:rsidRPr="00F9318F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4F6311">
        <w:rPr>
          <w:rFonts w:ascii="Times New Roman" w:hAnsi="Times New Roman"/>
          <w:sz w:val="24"/>
          <w:szCs w:val="24"/>
        </w:rPr>
        <w:t>88818,601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4F6311">
        <w:rPr>
          <w:rFonts w:ascii="Times New Roman" w:hAnsi="Times New Roman"/>
          <w:sz w:val="24"/>
          <w:szCs w:val="24"/>
        </w:rPr>
        <w:t>1351,89</w:t>
      </w:r>
      <w:r w:rsidRPr="00F9318F">
        <w:rPr>
          <w:rFonts w:ascii="Times New Roman" w:hAnsi="Times New Roman"/>
          <w:sz w:val="24"/>
          <w:szCs w:val="24"/>
        </w:rPr>
        <w:t xml:space="preserve"> тыс. рублей.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 w:rsidR="004F6311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F6311">
        <w:rPr>
          <w:rFonts w:ascii="Times New Roman" w:hAnsi="Times New Roman"/>
          <w:sz w:val="24"/>
          <w:szCs w:val="24"/>
        </w:rPr>
        <w:t>1351,89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4F6311">
        <w:rPr>
          <w:rFonts w:ascii="Times New Roman" w:hAnsi="Times New Roman"/>
          <w:sz w:val="24"/>
          <w:szCs w:val="24"/>
        </w:rPr>
        <w:t>;</w:t>
      </w:r>
    </w:p>
    <w:p w:rsidR="004F6311" w:rsidRDefault="004F6311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500,0 тыс. рублей</w:t>
      </w:r>
    </w:p>
    <w:p w:rsidR="004A4D6B" w:rsidRPr="00FB1541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615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85A54">
        <w:rPr>
          <w:rFonts w:ascii="Times New Roman" w:hAnsi="Times New Roman"/>
          <w:b/>
          <w:sz w:val="24"/>
          <w:szCs w:val="24"/>
        </w:rPr>
        <w:t>ОЦЕНКА ЭФФЕКТИВНОСТИ И ПРОГНОЗ СОЦИАЛЬНО</w:t>
      </w:r>
      <w:r>
        <w:rPr>
          <w:rFonts w:ascii="Times New Roman" w:hAnsi="Times New Roman"/>
          <w:b/>
          <w:sz w:val="24"/>
          <w:szCs w:val="24"/>
        </w:rPr>
        <w:t>–</w:t>
      </w:r>
      <w:r w:rsidRPr="00085A54">
        <w:rPr>
          <w:rFonts w:ascii="Times New Roman" w:hAnsi="Times New Roman"/>
          <w:b/>
          <w:sz w:val="24"/>
          <w:szCs w:val="24"/>
        </w:rPr>
        <w:t>ЭКОНОМИЧЕСКИХ</w:t>
      </w:r>
      <w:r w:rsidR="003B2846">
        <w:rPr>
          <w:rFonts w:ascii="Times New Roman" w:hAnsi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/>
          <w:b/>
          <w:sz w:val="24"/>
          <w:szCs w:val="24"/>
        </w:rPr>
        <w:t>РЕЗУЛЬТАТОВ РЕАЛИЗАЦИИ ПРОГРАММЫ</w:t>
      </w:r>
    </w:p>
    <w:p w:rsidR="004A4D6B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4D6B" w:rsidRPr="00F9318F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результате реализации Программы предусматриваются:</w:t>
      </w:r>
    </w:p>
    <w:p w:rsidR="004A4D6B" w:rsidRPr="00F9318F" w:rsidRDefault="004A4D6B" w:rsidP="004A4D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1.Наиболее эффективное развитие организационно-хозяйственной деятельности подведомственных учреждений</w:t>
      </w:r>
    </w:p>
    <w:p w:rsidR="004A4D6B" w:rsidRPr="00F9318F" w:rsidRDefault="004A4D6B" w:rsidP="004A4D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2.Улучшение качества жизни населения за счет проведения программных мероприятий, направленных на развитие всех отраслей жизнеобеспечения;</w:t>
      </w:r>
    </w:p>
    <w:p w:rsidR="004A4D6B" w:rsidRPr="00F9318F" w:rsidRDefault="004A4D6B" w:rsidP="004A4D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3.Строительство очистных сооружений;</w:t>
      </w:r>
    </w:p>
    <w:p w:rsidR="004A4D6B" w:rsidRPr="00F9318F" w:rsidRDefault="004A4D6B" w:rsidP="004A4D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4.Улучшение экологической ситуации в Калтанском городском округе</w:t>
      </w:r>
    </w:p>
    <w:p w:rsidR="004A4D6B" w:rsidRPr="00F9318F" w:rsidRDefault="004A4D6B" w:rsidP="004A4D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A4D6B" w:rsidRPr="00085A54" w:rsidRDefault="004A4D6B" w:rsidP="004A4D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C751DB">
        <w:rPr>
          <w:rFonts w:ascii="Times New Roman" w:hAnsi="Times New Roman"/>
          <w:sz w:val="28"/>
          <w:szCs w:val="28"/>
        </w:rPr>
        <w:t xml:space="preserve">. </w:t>
      </w:r>
      <w:r w:rsidRPr="00085A54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КОНТРОЛЬЗА ХОДОМ</w:t>
      </w:r>
    </w:p>
    <w:p w:rsidR="004A4D6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5A54">
        <w:rPr>
          <w:rFonts w:ascii="Times New Roman" w:hAnsi="Times New Roman"/>
          <w:b/>
          <w:sz w:val="24"/>
          <w:szCs w:val="24"/>
        </w:rPr>
        <w:t>ЕЕ РЕАЛИЗАЦИИ</w:t>
      </w:r>
    </w:p>
    <w:p w:rsidR="004A4D6B" w:rsidRPr="00C751DB" w:rsidRDefault="004A4D6B" w:rsidP="004A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D6B" w:rsidRPr="00F9318F" w:rsidRDefault="004A4D6B" w:rsidP="004A4D6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Муниципальный заказчик – администрация Калтанского городского округа:</w:t>
      </w:r>
    </w:p>
    <w:p w:rsidR="004A4D6B" w:rsidRPr="00F9318F" w:rsidRDefault="004A4D6B" w:rsidP="004A4D6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осуществляет управление реализацией Программы;</w:t>
      </w:r>
    </w:p>
    <w:p w:rsidR="004A4D6B" w:rsidRPr="00F9318F" w:rsidRDefault="004A4D6B" w:rsidP="004A4D6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обеспечивает согласованность действий по подготовке и реализации направлений деятельности Программы, целевому и эффективному использованию средств местного бюджета;</w:t>
      </w:r>
    </w:p>
    <w:p w:rsidR="004A4D6B" w:rsidRDefault="004A4D6B" w:rsidP="004A4D6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представляет информацию о ходе реализации Программы.</w:t>
      </w:r>
    </w:p>
    <w:p w:rsidR="004A4D6B" w:rsidRPr="00F9318F" w:rsidRDefault="004A4D6B" w:rsidP="004A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A4D6B" w:rsidRDefault="00B55586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7F6156">
        <w:rPr>
          <w:rFonts w:ascii="Times New Roman" w:hAnsi="Times New Roman"/>
          <w:b/>
          <w:sz w:val="28"/>
          <w:szCs w:val="28"/>
        </w:rPr>
        <w:t xml:space="preserve"> </w:t>
      </w:r>
      <w:r w:rsidR="003B2846">
        <w:rPr>
          <w:rFonts w:ascii="Times New Roman" w:hAnsi="Times New Roman"/>
          <w:b/>
          <w:sz w:val="28"/>
          <w:szCs w:val="28"/>
        </w:rPr>
        <w:t>Программ</w:t>
      </w:r>
      <w:r w:rsidRPr="00085A54">
        <w:rPr>
          <w:rFonts w:ascii="Times New Roman" w:hAnsi="Times New Roman"/>
          <w:b/>
          <w:sz w:val="28"/>
          <w:szCs w:val="28"/>
        </w:rPr>
        <w:t>ные мероприятия</w:t>
      </w:r>
    </w:p>
    <w:p w:rsidR="003B2846" w:rsidRDefault="003B2846" w:rsidP="00B5558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82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1"/>
        <w:gridCol w:w="1939"/>
        <w:gridCol w:w="16"/>
        <w:gridCol w:w="397"/>
        <w:gridCol w:w="321"/>
        <w:gridCol w:w="22"/>
        <w:gridCol w:w="19"/>
        <w:gridCol w:w="355"/>
        <w:gridCol w:w="860"/>
        <w:gridCol w:w="45"/>
        <w:gridCol w:w="19"/>
        <w:gridCol w:w="332"/>
        <w:gridCol w:w="675"/>
        <w:gridCol w:w="87"/>
        <w:gridCol w:w="26"/>
        <w:gridCol w:w="13"/>
        <w:gridCol w:w="274"/>
        <w:gridCol w:w="724"/>
        <w:gridCol w:w="486"/>
        <w:gridCol w:w="374"/>
        <w:gridCol w:w="9"/>
        <w:gridCol w:w="32"/>
        <w:gridCol w:w="482"/>
        <w:gridCol w:w="620"/>
        <w:gridCol w:w="9"/>
        <w:gridCol w:w="32"/>
        <w:gridCol w:w="413"/>
        <w:gridCol w:w="1518"/>
        <w:gridCol w:w="9"/>
        <w:gridCol w:w="32"/>
      </w:tblGrid>
      <w:tr w:rsidR="00BB0681" w:rsidRPr="00B8040D" w:rsidTr="006E06B9">
        <w:trPr>
          <w:gridAfter w:val="1"/>
          <w:wAfter w:w="32" w:type="dxa"/>
          <w:trHeight w:val="38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  <w:p w:rsidR="00487AB1" w:rsidRPr="00B8040D" w:rsidRDefault="00487AB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6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BB0681" w:rsidRPr="00B8040D" w:rsidTr="006E06B9">
        <w:trPr>
          <w:gridAfter w:val="1"/>
          <w:wAfter w:w="32" w:type="dxa"/>
          <w:trHeight w:val="10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13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B37" w:rsidRPr="00B8040D" w:rsidTr="006E06B9">
        <w:trPr>
          <w:trHeight w:val="802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972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B37" w:rsidRPr="00B8040D" w:rsidTr="006E06B9">
        <w:trPr>
          <w:trHeight w:val="2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B0681" w:rsidRPr="00B8040D" w:rsidTr="006E06B9">
        <w:trPr>
          <w:gridAfter w:val="1"/>
          <w:wAfter w:w="32" w:type="dxa"/>
          <w:trHeight w:val="2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8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AB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«Развитие инфраструктуры жизнеобеспечения населения».</w:t>
            </w:r>
          </w:p>
        </w:tc>
      </w:tr>
      <w:tr w:rsidR="00BB0681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B8040D" w:rsidRDefault="00BB068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F003F3" w:rsidRPr="00B8040D" w:rsidTr="006E06B9">
        <w:trPr>
          <w:gridAfter w:val="2"/>
          <w:wAfter w:w="41" w:type="dxa"/>
          <w:trHeight w:val="24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территории Калтанского городского округа: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Default="0037088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13963,737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Default="0037088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13733,737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3F3" w:rsidRPr="00B8040D" w:rsidRDefault="0037088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МКУ "УпЖ КГО» МБУ УЖК и ДК КГО» </w:t>
            </w:r>
          </w:p>
        </w:tc>
      </w:tr>
      <w:tr w:rsidR="00F003F3" w:rsidRPr="00B8040D" w:rsidTr="006E06B9">
        <w:trPr>
          <w:gridAfter w:val="2"/>
          <w:wAfter w:w="41" w:type="dxa"/>
          <w:trHeight w:val="24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12556,330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12556,330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15545,065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15454,065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5F1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3578,5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5F1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3578,5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3578,5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3578,5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3F3" w:rsidRPr="00B8040D" w:rsidTr="006E06B9">
        <w:trPr>
          <w:gridAfter w:val="2"/>
          <w:wAfter w:w="41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25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394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3578,5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3578,5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3F3" w:rsidRPr="00394251" w:rsidRDefault="00F003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3F3" w:rsidRPr="00B8040D" w:rsidRDefault="00F003F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1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Изготовление снежного городка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F1644" w:rsidRPr="00B8040D" w:rsidTr="006E06B9">
        <w:trPr>
          <w:gridAfter w:val="2"/>
          <w:wAfter w:w="41" w:type="dxa"/>
          <w:trHeight w:val="2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144,56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394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</w:t>
            </w:r>
            <w:r w:rsidRPr="00B804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Услуги автотранспорта для уборки снега частный сектор Калтанский городской округ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62,381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62,381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394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25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5F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5F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и установка детских игровых форм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94251" w:rsidRPr="00B8040D">
              <w:rPr>
                <w:rFonts w:ascii="Times New Roman" w:hAnsi="Times New Roman"/>
                <w:sz w:val="20"/>
                <w:szCs w:val="20"/>
              </w:rPr>
              <w:t>46,147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94251" w:rsidRPr="00B8040D">
              <w:rPr>
                <w:rFonts w:ascii="Times New Roman" w:hAnsi="Times New Roman"/>
                <w:sz w:val="20"/>
                <w:szCs w:val="20"/>
              </w:rPr>
              <w:t>46,147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F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1" w:rsidRPr="00B8040D" w:rsidTr="006E06B9">
        <w:trPr>
          <w:gridAfter w:val="2"/>
          <w:wAfter w:w="41" w:type="dxa"/>
          <w:trHeight w:val="29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251" w:rsidRPr="00B8040D" w:rsidRDefault="0039425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9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облицовки покрытий сооружений мемориального комплекса Победы 1941-1945гг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72,566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72,566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F1FD5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D5" w:rsidRPr="00B8040D" w:rsidTr="006E06B9">
        <w:trPr>
          <w:gridAfter w:val="2"/>
          <w:wAfter w:w="41" w:type="dxa"/>
          <w:trHeight w:val="21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FD5" w:rsidRPr="00B8040D" w:rsidRDefault="008F1FD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1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Восстановление участков тротуара из плитки (пр. Мира)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5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12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12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остановочного павильона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19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4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Изготовление и установка кованных изделий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5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96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CC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96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Асфальтирование территории у часовни п.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58,866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58,866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3C78CC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8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CC" w:rsidRPr="00B8040D" w:rsidRDefault="003C78CC" w:rsidP="0096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752FF2" w:rsidP="003C78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Погашение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кредиторской задолженности за поставку новогодних гирлянд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F24B39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F24B39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3C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8CC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8CC" w:rsidRPr="00B8040D" w:rsidRDefault="003C78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Устройство стационарных площадок под мусорные баки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56,055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56,055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739,184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B39">
              <w:rPr>
                <w:rFonts w:ascii="Times New Roman" w:hAnsi="Times New Roman"/>
                <w:sz w:val="20"/>
                <w:szCs w:val="20"/>
              </w:rPr>
              <w:t>739,184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B39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B39" w:rsidRPr="00B8040D" w:rsidRDefault="00F24B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0B7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Укладка тротуарной плитки у памятника А. С. Пушкину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0B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0B7" w:rsidRPr="00B8040D" w:rsidRDefault="00CF60B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Устройство ограждения на площади вокзала города Калтан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96,976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96,976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752FF2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выполнение работ по ремонту дорожного покрытия, площади Дома культуры села Сарбала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1088,254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1088,254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752FF2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поставку ЖБИ изделий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107,597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107,597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1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18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1.1.1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мусорных баков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225,420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225,420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549A1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112095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вывоз ТБО</w:t>
            </w:r>
            <w:r w:rsidR="00AC6C47">
              <w:rPr>
                <w:rFonts w:ascii="Times New Roman" w:hAnsi="Times New Roman"/>
                <w:sz w:val="20"/>
                <w:szCs w:val="20"/>
              </w:rPr>
              <w:t xml:space="preserve"> с территории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111,036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A1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3F359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9A1" w:rsidRPr="00B8040D" w:rsidRDefault="002549A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</w:t>
            </w:r>
            <w:r w:rsidRPr="00B804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Вывоз ТБО с территории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1235,849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1235,849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C6C47" w:rsidRPr="00B8040D" w:rsidTr="006E06B9">
        <w:trPr>
          <w:gridAfter w:val="2"/>
          <w:wAfter w:w="41" w:type="dxa"/>
          <w:trHeight w:val="28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441,563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441,563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Погашение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кредиторской задолженности за утилизацию ТБО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6C47" w:rsidRPr="00B8040D" w:rsidRDefault="00AC6C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4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Утилизация ТБО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189,43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189,43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39,221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ТКО с территории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1420,58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1420,58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1420,58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125,738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125,738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Осуществление мероприятий по благоустройству и озеленению территории Калтанского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(материалы)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 МБУ «УЖК и ДК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2009,831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11A">
              <w:rPr>
                <w:rFonts w:ascii="Times New Roman" w:hAnsi="Times New Roman"/>
                <w:sz w:val="20"/>
                <w:szCs w:val="20"/>
                <w:highlight w:val="yellow"/>
              </w:rPr>
              <w:t>2009,831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3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1931,7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1931,7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1931,7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1931,7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71547">
              <w:rPr>
                <w:rFonts w:ascii="Times New Roman" w:hAnsi="Times New Roman"/>
                <w:sz w:val="20"/>
                <w:szCs w:val="20"/>
              </w:rPr>
              <w:t>слуги спец. Техники (фреза, каток)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752FF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47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07E0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547" w:rsidRPr="00B8040D" w:rsidRDefault="00A7154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асфальтирование проезда между домами: пр. Мира, 36, 38, 40 и ул. Комсомольская, 63,65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1125,224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1125,224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асфальтирование проезда к магазину «Чибис» г.Калтан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663,767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663,767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21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1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F6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асфальтирование автостоянки по адресу: ул. Калинина, 3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66,974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66,974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1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 за асфальтирование проезда между домами по ул. Дзержинского, 51, 53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435,354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435,354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19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44,081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44,081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87E24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8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24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87E24" w:rsidRPr="00B8040D" w:rsidRDefault="00687E2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2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Ремонтные работы по облицовке фонтана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расположенного по адресу: г. Калтан ул. Комсомольская, 4 (площадь ж/д вокзала)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618E" w:rsidRPr="00B8040D" w:rsidTr="006E06B9">
        <w:trPr>
          <w:gridAfter w:val="2"/>
          <w:wAfter w:w="41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981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981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</w:t>
            </w:r>
            <w:r w:rsidR="00112095">
              <w:rPr>
                <w:rFonts w:ascii="Times New Roman" w:hAnsi="Times New Roman"/>
                <w:sz w:val="20"/>
                <w:szCs w:val="20"/>
              </w:rPr>
              <w:t>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Асфальтирование тротуара п. Малиновка от жилого дома №8 по ул. 60 лет Октября до ул. 60 лет Октября, 1 (МБУЗ «ГБ№2») 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204,664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204,664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618E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5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112095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участка автодороги от ул. Советская, 13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193,807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193,807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8E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618E" w:rsidRPr="00B8040D" w:rsidRDefault="009C618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7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112095" w:rsidP="00F63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Асфальтирование тротуара по ул. Базарная от перекрестка по ул. Горького 14а (здание АТС) до поворота на ул. Калинина, 4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88,358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88,358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D6F19" w:rsidRPr="00B8040D" w:rsidTr="006E06B9">
        <w:trPr>
          <w:gridAfter w:val="2"/>
          <w:wAfter w:w="41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5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Установка деревянного ограждения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D6F19" w:rsidRPr="00B8040D" w:rsidTr="006E06B9">
        <w:trPr>
          <w:gridAfter w:val="2"/>
          <w:wAfter w:w="41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14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EE" w:rsidRPr="00B8040D" w:rsidTr="006E06B9">
        <w:trPr>
          <w:gridAfter w:val="2"/>
          <w:wAfter w:w="41" w:type="dxa"/>
          <w:trHeight w:val="14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Асфальтирование участка автодороги от ул. Советская №14 до ул. Советская №13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583,571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583,571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66AEE" w:rsidRPr="00B8040D" w:rsidTr="006E06B9">
        <w:trPr>
          <w:gridAfter w:val="2"/>
          <w:wAfter w:w="41" w:type="dxa"/>
          <w:trHeight w:val="1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EE" w:rsidRPr="00B8040D" w:rsidTr="006E06B9">
        <w:trPr>
          <w:gridAfter w:val="2"/>
          <w:wAfter w:w="41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AEE" w:rsidRPr="00B8040D" w:rsidTr="006E06B9">
        <w:trPr>
          <w:gridAfter w:val="2"/>
          <w:wAfter w:w="41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AEE" w:rsidRPr="00B8040D" w:rsidRDefault="00966AE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25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11209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2D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электротехнических материалов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D6F19" w:rsidRPr="00B8040D" w:rsidTr="006E06B9">
        <w:trPr>
          <w:gridAfter w:val="2"/>
          <w:wAfter w:w="41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77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43,361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43,361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1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77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9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77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19" w:rsidRPr="00B8040D" w:rsidTr="006E06B9">
        <w:trPr>
          <w:gridAfter w:val="2"/>
          <w:wAfter w:w="41" w:type="dxa"/>
          <w:trHeight w:val="1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F19" w:rsidRPr="00B8040D" w:rsidRDefault="002D6F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1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7CCA" w:rsidRPr="00B8040D" w:rsidRDefault="00112095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547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электротехнических материалов (иллюминация)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547CCA" w:rsidRPr="00B8040D" w:rsidTr="006E06B9">
        <w:trPr>
          <w:gridAfter w:val="2"/>
          <w:wAfter w:w="41" w:type="dxa"/>
          <w:trHeight w:val="3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24,096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24,096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2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CCA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CCA" w:rsidRPr="00B8040D" w:rsidRDefault="00547CC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112095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1.1.3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24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за 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асфальтирование пешеходного тротуара от дома № 4 до дома № 26 по ул. Дзержинского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4599E" w:rsidRPr="00B8040D" w:rsidTr="006E06B9">
        <w:trPr>
          <w:gridAfter w:val="2"/>
          <w:wAfter w:w="41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5D611A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599E">
              <w:rPr>
                <w:rFonts w:ascii="Times New Roman" w:hAnsi="Times New Roman"/>
                <w:sz w:val="20"/>
                <w:szCs w:val="20"/>
              </w:rPr>
              <w:t>170,36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5D611A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8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4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42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112095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51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металлического ограждения у фонтана в районе вокзала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4599E" w:rsidRPr="00B8040D" w:rsidTr="006E06B9">
        <w:trPr>
          <w:gridAfter w:val="2"/>
          <w:wAfter w:w="41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22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C02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1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9E" w:rsidRPr="00B8040D" w:rsidTr="006E06B9">
        <w:trPr>
          <w:gridAfter w:val="2"/>
          <w:wAfter w:w="41" w:type="dxa"/>
          <w:trHeight w:val="30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F63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99E" w:rsidRPr="00B8040D" w:rsidRDefault="002459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30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112095" w:rsidP="00F63B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баннеров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510C9B" w:rsidRPr="00B8040D" w:rsidTr="006E06B9">
        <w:trPr>
          <w:gridAfter w:val="2"/>
          <w:wAfter w:w="41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9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12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32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112095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1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пешеходного тротуара от мостика в районе КВОиТ до ж/д переезда и от ж/д переезда до КВОиТ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510C9B" w:rsidRPr="00B8040D" w:rsidTr="006E06B9">
        <w:trPr>
          <w:gridAfter w:val="2"/>
          <w:wAfter w:w="41" w:type="dxa"/>
          <w:trHeight w:val="4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83,342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83,342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12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C9B" w:rsidRPr="00B8040D" w:rsidTr="006E06B9">
        <w:trPr>
          <w:gridAfter w:val="2"/>
          <w:wAfter w:w="41" w:type="dxa"/>
          <w:trHeight w:val="22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C9B" w:rsidRPr="00B8040D" w:rsidRDefault="00510C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2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112095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пешеходного тротуара в районе д/с «Планета детства»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01CF3" w:rsidRPr="00B8040D" w:rsidTr="006E06B9">
        <w:trPr>
          <w:gridAfter w:val="2"/>
          <w:wAfter w:w="41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1524,59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1524,59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112095" w:rsidP="0098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пешеходного тротуара от входа на стадион до пересечения с проездом на ул. Калинина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01CF3" w:rsidRPr="00B8040D" w:rsidTr="006E06B9">
        <w:trPr>
          <w:gridAfter w:val="2"/>
          <w:wAfter w:w="41" w:type="dxa"/>
          <w:trHeight w:val="2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133,846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133,846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546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30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тротуара в районе пр. Мира, 41а и ул. Горького, 30; от пр. Мира 39б (магазин «колбасная лавка») до ул. Горького, 30 от ул. Горького, 14 до пр. Мира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104,627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104,627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F3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CF3" w:rsidRPr="00B8040D" w:rsidRDefault="00801C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Советская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187,792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187,792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Восстановление ливневки в районе ул. Комсомольская,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105,728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105,728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металлических подцветочников с элементами ковки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112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1.1.4</w:t>
            </w:r>
            <w:r w:rsidR="00752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ЖБИ (лотки)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39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61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770" w:rsidRPr="00B8040D" w:rsidTr="006E06B9">
        <w:trPr>
          <w:gridAfter w:val="2"/>
          <w:wAfter w:w="41" w:type="dxa"/>
          <w:trHeight w:val="15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70" w:rsidRPr="00B8040D" w:rsidRDefault="00B837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08" w:rsidRPr="00B8040D" w:rsidRDefault="0011209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752FF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территории у часовни п. Малиновка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498,755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498,755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1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EA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112095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752F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щебня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298,64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298,64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8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08" w:rsidRPr="00B8040D" w:rsidRDefault="00E9370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112095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п. Малиновка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811,995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811,995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13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112095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металлических изделий с элементами ковки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2"/>
          <w:wAfter w:w="41" w:type="dxa"/>
          <w:trHeight w:val="1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99,463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99,463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7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2"/>
          <w:wAfter w:w="41" w:type="dxa"/>
          <w:trHeight w:val="1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112095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автодороги по ул. Пионерской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D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112095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D85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остановочной платформы автобуса (на остановке «Омская-1»)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180,361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180,361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14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3C4" w:rsidRPr="00B8040D" w:rsidRDefault="00D853C4" w:rsidP="00B80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112095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D85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автостоянки у детской поликлиники г. Калтан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230,328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230,328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3C4" w:rsidRPr="00B8040D" w:rsidTr="006E06B9">
        <w:trPr>
          <w:gridAfter w:val="1"/>
          <w:wAfter w:w="32" w:type="dxa"/>
          <w:trHeight w:val="1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3C4" w:rsidRPr="00B8040D" w:rsidRDefault="00D853C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CB" w:rsidRPr="00B8040D" w:rsidRDefault="00112095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D8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дороги в районе «Бизн</w:t>
            </w:r>
            <w:r w:rsidR="00F56E60">
              <w:rPr>
                <w:rFonts w:ascii="Times New Roman" w:hAnsi="Times New Roman"/>
                <w:sz w:val="20"/>
                <w:szCs w:val="20"/>
              </w:rPr>
              <w:t xml:space="preserve">есс-инкубатор»,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магазина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«Азалия»</w:t>
            </w:r>
            <w:r w:rsidR="00F56E60">
              <w:rPr>
                <w:rFonts w:ascii="Times New Roman" w:hAnsi="Times New Roman"/>
                <w:sz w:val="20"/>
                <w:szCs w:val="20"/>
              </w:rPr>
              <w:t>, администрации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173,353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173,353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3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B1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CB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0CB" w:rsidRPr="00B8040D" w:rsidRDefault="00E660CB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60CB" w:rsidRPr="00B8040D" w:rsidRDefault="00E660CB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0CB" w:rsidRPr="00B8040D" w:rsidRDefault="00E660C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112095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Асфальтирование пешеходного тротуара от остановки «гастроном» до магазина «Спартак»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191,464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191,454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C2" w:rsidRPr="00B8040D" w:rsidRDefault="00112095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="009C7B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98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фонтана у здания администрации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112095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9C7B6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F56E60" w:rsidP="002B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разработке</w:t>
            </w:r>
            <w:r w:rsidR="006C1EC2">
              <w:rPr>
                <w:rFonts w:ascii="Times New Roman" w:hAnsi="Times New Roman"/>
                <w:sz w:val="20"/>
                <w:szCs w:val="20"/>
              </w:rPr>
              <w:t xml:space="preserve"> проектной документации на устройство пешеходного тротуара в районе ж/д переезда от церкви до городского пляжа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2B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112095" w:rsidP="009C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  <w:r w:rsidR="009C7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площадки для пункта весового контроля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  <w:r w:rsidR="009C7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0F0" w:rsidRPr="007810F0" w:rsidRDefault="007810F0" w:rsidP="007810F0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810F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ремонт покрытия брусчатки у здания Администрации Калтанского городского округа </w:t>
            </w:r>
          </w:p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C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61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EC2" w:rsidRPr="00B8040D" w:rsidRDefault="006C1EC2" w:rsidP="00197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C2" w:rsidRPr="00B8040D" w:rsidRDefault="006C1EC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1F1644" w:rsidRPr="00B8040D" w:rsidRDefault="001F1644" w:rsidP="00487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37088B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9068,230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37088B" w:rsidP="00A3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9068,230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9618,61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A3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9618,61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F1644" w:rsidRPr="00B8040D" w:rsidTr="006E06B9">
        <w:trPr>
          <w:gridAfter w:val="1"/>
          <w:wAfter w:w="32" w:type="dxa"/>
          <w:trHeight w:val="22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8269,977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8269,977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8344,5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8344,5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0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8344,5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8344,5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EF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EF1">
              <w:rPr>
                <w:rFonts w:ascii="Times New Roman" w:hAnsi="Times New Roman"/>
                <w:b/>
                <w:sz w:val="20"/>
                <w:szCs w:val="20"/>
              </w:rPr>
              <w:t>8344,5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EF1">
              <w:rPr>
                <w:rFonts w:ascii="Times New Roman" w:hAnsi="Times New Roman"/>
                <w:b/>
                <w:sz w:val="20"/>
                <w:szCs w:val="20"/>
              </w:rPr>
              <w:t>8344,500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FB5EF1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электроэнергию по уличному освещению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8525,12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8525,12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5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по вводу ограничения (возобновления) режима потребления по уличному освещению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Аренда столбов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7F0FCF" w:rsidRPr="00B8040D" w:rsidTr="006E06B9">
        <w:trPr>
          <w:gridAfter w:val="1"/>
          <w:wAfter w:w="32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Оказание услуг по обслуживанию установок уличного освещения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1065,85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1065,85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 МБУ УЖК и ДК КГО»</w:t>
            </w:r>
          </w:p>
        </w:tc>
      </w:tr>
      <w:tr w:rsidR="007F0FCF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1166,369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1166,369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1244,5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FCF" w:rsidRPr="00B8040D" w:rsidTr="006E06B9">
        <w:trPr>
          <w:gridAfter w:val="1"/>
          <w:wAfter w:w="32" w:type="dxa"/>
          <w:trHeight w:val="3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7F0FCF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7F0FCF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Cs/>
                <w:sz w:val="20"/>
                <w:szCs w:val="20"/>
              </w:rPr>
              <w:t>1244,5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7F0FCF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FCF">
              <w:rPr>
                <w:rFonts w:ascii="Times New Roman" w:hAnsi="Times New Roman"/>
                <w:sz w:val="20"/>
                <w:szCs w:val="20"/>
              </w:rPr>
              <w:t>1244,5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FCF" w:rsidRPr="00B8040D" w:rsidRDefault="007F0FC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 и поддержки жилищно-коммунального хозяйства к зиме»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32092,453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13885,578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18206,875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4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49231,603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16923,43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32308,173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 КГО «УКВС»</w:t>
            </w:r>
          </w:p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 КГО «УКВО»</w:t>
            </w:r>
          </w:p>
        </w:tc>
      </w:tr>
      <w:tr w:rsidR="001F1644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101483,544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12783,833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87466,711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5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7F0FCF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7F0FCF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объектов теплоснабжения, в том числе: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14290,867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9331,267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4959,6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1.3*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22011,338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10300,438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11710,9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"УпЖ КГО"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30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39111,117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31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813,617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38297,5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2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705BF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B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замену аккумулирующего бака котельной «Садовая» с применением  теплоизоляционных материалов (V= 200 м3)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2655,283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2655,283</w:t>
            </w:r>
          </w:p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705BFD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5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112095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бака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-аккумулятора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котельной «Садовая» с применением  теплоизоляционных материалов (V= 200 м3)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3042,424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BFD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BFD" w:rsidRPr="00B8040D" w:rsidRDefault="00705BFD" w:rsidP="00705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тепловых сетей  от ТК13/3 по ул. Горького, 22 до УТ-22б в  районе пер. Садовый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1453,620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1453,62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52509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и монтаж котла КВр-0,25 (теплотрон) на котельную школы № 29 - 2 шт.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473,554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473,554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52509" w:rsidRPr="00B8040D" w:rsidTr="006E06B9">
        <w:trPr>
          <w:gridAfter w:val="1"/>
          <w:wAfter w:w="32" w:type="dxa"/>
          <w:trHeight w:val="1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2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Приобретение трубы электросварной прямошовной 273*8 СТ2-2 СП/ПС ГОСТ 10705-80, ГОСТ 10704-91-200м, отводы 273*8 90оСТ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 ГОСТ 17375-2001-8шт. Для ремонта участка тепловых сетей пр. Мира, 34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529,242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529,242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5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9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2509" w:rsidRPr="00B8040D" w:rsidRDefault="00D5250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кредиторской задолженности проектирование АВР ул. Садовая</w:t>
            </w: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80,587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80,587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02D" w:rsidRPr="00B8040D" w:rsidRDefault="0011002D" w:rsidP="005B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1002D" w:rsidRPr="00B8040D" w:rsidTr="006E06B9">
        <w:trPr>
          <w:gridAfter w:val="1"/>
          <w:wAfter w:w="32" w:type="dxa"/>
          <w:trHeight w:val="98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110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473,728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473,728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8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5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приобретение стального водогрейного котла с механической топкой в легкой обмуровке, теплопроизводительностью МВт -1,86, для котельной «Садовая».(2 шт)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1592,0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1592,0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1002D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40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1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5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5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2653,7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2653,7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11002D" w:rsidRPr="00B8040D" w:rsidTr="006E06B9">
        <w:trPr>
          <w:gridAfter w:val="1"/>
          <w:wAfter w:w="32" w:type="dxa"/>
          <w:trHeight w:val="24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559,3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559,3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12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2D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002D" w:rsidRPr="00B8040D" w:rsidRDefault="0011002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теплоэнергетического оборудования и зданий котельных «Садовая», Угольная, Больничная, д/сада № 10, школы с. Сарбала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4766,8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4766,8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A375E6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2752,5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2752,5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14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5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FE6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тепловых сетей п. Постоянный, г. Калтан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4290,4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4290,4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A375E6" w:rsidRPr="00B8040D" w:rsidTr="006E06B9">
        <w:trPr>
          <w:gridAfter w:val="1"/>
          <w:wAfter w:w="32" w:type="dxa"/>
          <w:trHeight w:val="2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4185,7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4185,7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98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A3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Актуализация утвержденной схемы теплоснабжения в административных границах Калтанского городского округа по состоянию на 2016г.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515,0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515,0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375E6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8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тепловых сетей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21990,400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21990,4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Монтаж резервного ввода на котельной "Садовая"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E6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5E6" w:rsidRPr="00B8040D" w:rsidRDefault="00A375E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проектной документации по строительству ЦТП п. Шушталеп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ОАО «ЮК ГРЭС»</w:t>
            </w: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8009,6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8009,6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0108F5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Оплата по исполнительному листу за работы по замене ветхого участка тепловых сетей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298,617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298,617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0108F5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08F5" w:rsidRPr="000108F5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объектов водоснабжения, в том числе: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11180,596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4554,311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6626,285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1.3**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8594,986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3725,749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4869,237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49B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13548,918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10437,329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3111,589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B5" w:rsidRPr="000108F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0108F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0108F5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8F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B5" w:rsidRPr="00B8040D" w:rsidRDefault="001949B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356,051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356,051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30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ул. Комсомольская, 45-41 (диаметр - 90мм, длина - 50 м) пр. Мира, 14 (ввод на дом диаметр - 25мм, длина - 25м)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130,007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130,007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9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9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ул. Российская (диаметр - 32мм, длина - 200м)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212,717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212,717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54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5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ул. Невского, 23-15 (диаметр - 110мм, длина - 150м) ул. Невского, 15 (ДК Сюрприз-магазин диаметр - 32мм, длина - 110м) (ввода)  ПЭ диаметр - 32мм, длина - 70 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400,02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400,02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8F5" w:rsidRPr="00B8040D" w:rsidRDefault="000108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F5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8F5" w:rsidRPr="00B8040D" w:rsidRDefault="000108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участка водопровода ул. Невского, 21 -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котельная (диаметр - 63мм, длина - 150м)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334,982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334,982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ул. Железнодорожная,20(диаметр - 32мм, длина - 120м)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171,405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171,405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C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629,399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629,399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2204,674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2204,674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1.3.2</w:t>
            </w:r>
            <w:r w:rsidR="001120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728,735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728,735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C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228,703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228,703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C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</w:tc>
      </w:tr>
      <w:tr w:rsidR="00971622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8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981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здания 3 врезки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293,323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293,323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CC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71622" w:rsidRPr="00B8040D" w:rsidTr="006E06B9">
        <w:trPr>
          <w:gridAfter w:val="1"/>
          <w:wAfter w:w="32" w:type="dxa"/>
          <w:trHeight w:val="1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1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14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35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приобретение железобетонных колец, плит перекрытий и оснований для монтажа колодцев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94,164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94,164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4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803,917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803,917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ремонтных муфт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22,49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Поставка полиэтиленовых труб различных диаметров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718,95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718,95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824,772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824,772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</w:t>
            </w:r>
            <w:r w:rsidR="001120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Поставка железобетонных изделий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320,43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320,43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9F5" w:rsidRPr="00B8040D" w:rsidRDefault="003719F5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645,75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645,75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9F5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9F5" w:rsidRPr="00B8040D" w:rsidRDefault="003719F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4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полимерно-песчанных люков тип "Т" - 15 шт, тип "Л" - 30 шт.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66,45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66,45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971622" w:rsidRPr="00B8040D" w:rsidRDefault="00971622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622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622" w:rsidRPr="00B8040D" w:rsidRDefault="0097162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Пополнение аварийного запаса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337,289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337,289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33E" w:rsidRPr="00B8040D" w:rsidRDefault="006A033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806,455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806,455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112095" w:rsidP="00EB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запорной арматуры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462,77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462,77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6A033E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485,030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485,030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3E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33E" w:rsidRPr="00B8040D" w:rsidRDefault="006A033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40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Выполнение работ по сбору и анализу исходных данных и разработке схем водоснабжения и водоотведения Калтанского городского округа на 2014-2019гг. с перспективой до 2030 (2015)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140C74" w:rsidRPr="00B8040D" w:rsidTr="006E06B9">
        <w:trPr>
          <w:gridAfter w:val="1"/>
          <w:wAfter w:w="32" w:type="dxa"/>
          <w:trHeight w:val="4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3350,0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3350,0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4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9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замену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водопровода ул. Комсомольская, 73-65 (диаметр – 200мм, длина-160м (2015г.)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Pr="00B8040D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655" w:rsidRPr="00B8040D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3F1655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79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</w:t>
            </w:r>
            <w:r w:rsidR="003B57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316713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«УКВС»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574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574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574D" w:rsidRDefault="0070574D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F14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F0F14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019" w:rsidRPr="00B8040D" w:rsidRDefault="005C7019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5C7019" w:rsidP="000D3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019" w:rsidRPr="00B8040D" w:rsidRDefault="005C7019" w:rsidP="000D3A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0D3A4B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114B" w:rsidRDefault="00FA114B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FA114B" w:rsidP="00B82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114B" w:rsidRDefault="00FA114B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6F6" w:rsidRDefault="009216F6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6F6" w:rsidRDefault="009216F6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9216F6" w:rsidP="00B82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B8280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3B2E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3B2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F95BE9" w:rsidRDefault="00F95BE9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5BE9" w:rsidRDefault="00F95BE9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0A80" w:rsidRPr="00B8040D" w:rsidRDefault="00B80A80" w:rsidP="006D73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140C74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61199B" w:rsidP="006D73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Pr="00B8040D" w:rsidRDefault="00140C74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C74" w:rsidRDefault="00140C74" w:rsidP="00893CA8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99B" w:rsidRDefault="0061199B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EF0" w:rsidRDefault="000A7EF0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592" w:rsidRPr="00B8040D" w:rsidRDefault="00EC4592" w:rsidP="00893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КГО «УКВО»</w:t>
            </w:r>
          </w:p>
        </w:tc>
      </w:tr>
      <w:tr w:rsidR="00140C74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1092,838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1092,838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8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за замену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водопровода пр. Мира, 45б-41а (диаметр-90мм, длина-90м) ул. Горького,30 (ввод на дом диаметр-63мм, длина-90м (2015г.)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425,067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425,067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4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</w:t>
            </w:r>
            <w:r w:rsidR="00112095">
              <w:rPr>
                <w:rFonts w:ascii="Times New Roman" w:hAnsi="Times New Roman"/>
                <w:sz w:val="20"/>
                <w:szCs w:val="20"/>
              </w:rPr>
              <w:t>.3.39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оборудования и материалов для а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втоматизаци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ПНС «Садовая» п. Малиновка путем внедрения оборудования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9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91,681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91,681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EB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1.3.40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Подключение 4-х объектов к системе водоснабжения в колодце в районе пр. Мира, 41а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99,951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99,951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1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31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78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="007810F0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водопровода</w:t>
            </w:r>
            <w:r w:rsidR="007810F0">
              <w:rPr>
                <w:rFonts w:ascii="Times New Roman" w:hAnsi="Times New Roman"/>
                <w:sz w:val="20"/>
                <w:szCs w:val="20"/>
              </w:rPr>
              <w:t xml:space="preserve"> по адресу: г. Калтан, пр. Мира,  от дома № 26 до дома № 28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615,00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615,00</w:t>
            </w:r>
          </w:p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0B43AC">
        <w:trPr>
          <w:gridAfter w:val="1"/>
          <w:wAfter w:w="32" w:type="dxa"/>
          <w:trHeight w:val="41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14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74" w:rsidRPr="00B8040D" w:rsidTr="006E06B9">
        <w:trPr>
          <w:gridAfter w:val="1"/>
          <w:wAfter w:w="32" w:type="dxa"/>
          <w:trHeight w:val="22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40C74" w:rsidP="00F1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C74" w:rsidRPr="00B8040D" w:rsidRDefault="00140C7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2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ул Мичурина от дома №1а до дома №15 (диаметр - 32 мм, длина - 170 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5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217,160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2017,160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по пр. Мира от дома №45 до дома №43 (диаметр - 110мм, длина - 20м, диаметр 225мм, длина 10м)  с проколом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236,477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236,477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8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водопровода от ул. Горького, 34 до пр. Мира, 45а (диаметр - 110мм, длина - 220 м) с проколом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1065,488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1065,488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8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ввода холодного водоснабжения в жилой дом № 11 по ул. Комсомольская  (диаметр - 63мм, длина - 20 м)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23,27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23,27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54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ввода холодного водоснабжения в жилой дом № 93 по ул. Комсомольская  (диаметр - 63мм, длина - 30 м)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79,57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79,57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0D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2F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F1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водопровода от ул. Школьная, 11 до ул. Гоголя, 159 (диаметр - 50мм, длина - 250 м)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2F3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345,00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1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3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2F34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водовода 2-я врезка – ул. Комсомольская, 1,2,3 (диаметр -50мм, длина 120м)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DF3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5F7CD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DF3" w:rsidRPr="00B8040D" w:rsidRDefault="00F13DF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1.3.49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ввода водоснабжении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Калинина, 16 (диаметр 40мм, длина 12м)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4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Маяковского – ПЧ (диаметр 50мм, длина 700м)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61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8F5461" w:rsidP="003F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461" w:rsidRPr="00B8040D" w:rsidRDefault="008F546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0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Спортивная (диамерт 25 мм, длина 150м)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34,99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12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0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34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1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1.3.5</w:t>
            </w:r>
            <w:r w:rsidR="001120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8F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от дома № 47 до дома № 57 по ул. Пожарского (диаметр - 32мм, длина - 250м)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141,36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141,36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4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2F5D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участка водопровода по ул. Строительная (от ул. Садовая, 33а до ул. Крупская, 39) (диаметр - 32мм, длина - 350м)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40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участка водопровода от ул. 60 лет Октября, 29 до школы № 30 (диаметр 200мм, длина 200м)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Закольцовка ул. Торговая – ул. Лесная (ПЭ диаметр 25 мм, длина 40м)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13,239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13,239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60 лет Октября (школа № 30) (ПЭ диаметр 900мм, длина 12м)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13,78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13,78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55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1D7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655" w:rsidRPr="00B8040D" w:rsidRDefault="003F165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3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от гидроузла до коттеджей (ПЭ диаметр 110мм, длина 72м)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33,29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3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BE2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45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3B57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Замена участка водопровода  ул. 60лет Октября,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(диаметр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0мм, длина 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80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6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11209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80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Молодежная (ПЭ диаметр 50мм, длина 150м)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2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15,66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6C" w:rsidRPr="00B8040D" w:rsidTr="006E06B9">
        <w:trPr>
          <w:gridAfter w:val="1"/>
          <w:wAfter w:w="32" w:type="dxa"/>
          <w:trHeight w:val="1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C80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576C" w:rsidRPr="00B8040D" w:rsidRDefault="003B576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113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112095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ветхого участка водопровода ул. Гоголя (ПЭ диаметр 40мм, длина 100м, диаметр 32мм, длина 100м)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28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11,27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713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713" w:rsidRPr="00B8040D" w:rsidRDefault="00316713" w:rsidP="003B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114BD8" w:rsidP="0011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7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производство работ по замене ветхого водопровода методом прокола под железнодорожным полотном в районе ул. Комсомольская, 73 (третья врезка)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331,334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331,334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55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1A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74D" w:rsidRPr="00B8040D" w:rsidRDefault="0070574D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D9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1.3***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Ремонт объектов водоотведения, в том числе: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5473,919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CF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2897,243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2576,676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22988,772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1532,887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70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74D">
              <w:rPr>
                <w:rFonts w:ascii="Times New Roman" w:hAnsi="Times New Roman"/>
                <w:b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20222,885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6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7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3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70574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74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70574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74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23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Ремонт системы орошения на биофильтрах очистных сооружений г. Калтан  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1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74D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4D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4D" w:rsidRPr="00B8040D" w:rsidRDefault="0070574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теплотрассы от  центральной магистрали до очистных сооружений г. Калтан (ул. Комсомольская, 12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1358,065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1358,065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579,800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579,800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2F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1115,0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1115,0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0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8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Ремонт системы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лотков на очистных сооружениях п. Малиновка ПЭ Д = 500мм - 120м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205,195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205,195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8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8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1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насосов с частотным регулированием для установки на котельную очистных сооружений п. Малиновка - 2шт.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F0F14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F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Приобретение трубы стальной (диаметр 1000мм – 24м)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479,181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479,181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4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114BD8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Автоматизация КНС очистных сооружений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236,681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236,681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2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1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14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F14" w:rsidRPr="00B8040D" w:rsidRDefault="005F0F1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114BD8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полиэтиленовых труб различных диаметров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1059,998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1059,998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1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2C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114BD8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2C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23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019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D703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019" w:rsidRPr="00B8040D" w:rsidRDefault="005C701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114BD8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FA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з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амен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участка канализационного коллектора от профилактория до КНС ГРЭС (ПЭ диаметр 200мм,  длина  50м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476,453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476,453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8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971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27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114BD8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FA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Подключение канализационной сети в колодце по адресу ул. Комсомольская, 22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1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5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19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4B" w:rsidRPr="00B8040D" w:rsidTr="006E06B9">
        <w:trPr>
          <w:gridAfter w:val="1"/>
          <w:wAfter w:w="32" w:type="dxa"/>
          <w:trHeight w:val="6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971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14B" w:rsidRPr="00B8040D" w:rsidRDefault="00FA114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6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F6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92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Ремонт сплинкерной системы II блока биофильтров ОС г.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Калтан ( диаметр - 110мм, длина - 100м)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2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361,033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361,033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6F6" w:rsidRPr="00B8040D" w:rsidTr="006E06B9">
        <w:trPr>
          <w:gridAfter w:val="1"/>
          <w:wAfter w:w="32" w:type="dxa"/>
          <w:trHeight w:val="2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C44B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F6" w:rsidRPr="00B8040D" w:rsidRDefault="009216F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248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314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задвижек КНС г. Калтан (диаметр 250мм - 2 шт)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7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21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2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314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2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114BD8" w:rsidP="008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1.3.77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F9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участка  напорного коллектора на КОС п. Постоянный от колодца  КК-4 до песколовки (диаметр -40 мм, длина -30 м)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BE9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BE9" w:rsidRPr="00B8040D" w:rsidRDefault="00F95BE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A80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1.3.78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B8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ветхого участка трубопровода от здания НФС до распределительного колодца песколовок (диаметр -110 мм, длина -200 м) на КОС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3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8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A80" w:rsidRPr="00B8040D" w:rsidTr="006E06B9">
        <w:trPr>
          <w:gridAfter w:val="1"/>
          <w:wAfter w:w="32" w:type="dxa"/>
          <w:trHeight w:val="25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A80" w:rsidRPr="00B8040D" w:rsidRDefault="00B80A8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5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1.3.79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1C3E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задвижек диаметр 200мм - 2 шт на КНС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8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6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FE7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1.3.80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FE7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обратного клапана диаметр 200 мм - 2 шт. на КНС п. 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0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FE7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5F610A" w:rsidP="00932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Поставка частотного преобразователя и</w:t>
            </w:r>
            <w:r w:rsidR="00932B07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электротехнического оборудования на ОС п.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Постоянный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507,479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507,479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6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1.3.82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07" w:rsidRPr="00B8040D" w:rsidRDefault="00662616" w:rsidP="0066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ветхого участка напорного коллектора от КНС Угольная до очистных сооружений п. Малиновка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542,46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542,46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B07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66261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B07" w:rsidRPr="00B8040D" w:rsidRDefault="00932B0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36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26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водоотводящих лотков от биофильтров до контактных отстойников на территории КОС п. Малиновка, длина - 70м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6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5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7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7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1.3.84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Замена участка коллектора от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первичных отстойников до биофильтров  (диаметр-350 мм, длина -120 м) и задвижки диаметром 350 мм - 1 шт.  На территории КОС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96,00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4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8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1.3.85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задвижек (диаметр 150 мм - 3 шт., диаметр 100 мм - 3 шт.) на КНС КОС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4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3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4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41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1.3.86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A5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обратных клапанов диаметр 150 мм -   2 шт. на КНС Угольная о/с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7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0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9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Поставка фасонных частей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178,965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65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178,965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3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8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114BD8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61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Демонтажные работы здания биофильтров очистных сооружений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1233,0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99B" w:rsidRPr="00B8040D" w:rsidTr="006E06B9">
        <w:trPr>
          <w:gridAfter w:val="1"/>
          <w:wAfter w:w="32" w:type="dxa"/>
          <w:trHeight w:val="187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A762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9B" w:rsidRPr="00B8040D" w:rsidRDefault="0061199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8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EC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Проверка достоверности сметной стоимости по объекту «демонтажные работы здания биофильтров очитсных сооружений п. Малиновка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EC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53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1.3.90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Реконструкция здания биофильтров очистных сооружений п. Малиновка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18688,392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18 688,392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5D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592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592" w:rsidRPr="00B8040D" w:rsidRDefault="00EC4592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592" w:rsidRPr="00B8040D" w:rsidRDefault="00EC459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7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Default="00FA070C" w:rsidP="00C07E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электросетевого хозяйства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6620,99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6620,99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7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13151,36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13151,36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25834,737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25834,737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C" w:rsidRPr="00B8040D" w:rsidRDefault="00FA070C" w:rsidP="00C0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70C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C75DC3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C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C75DC3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C" w:rsidRPr="00B8040D" w:rsidRDefault="00FA070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«Экология и природные ресурсы»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2577,29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2428,077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149,213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87,41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87,41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71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268,037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268,037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2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08"/>
        </w:trPr>
        <w:tc>
          <w:tcPr>
            <w:tcW w:w="6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227"/>
        </w:trPr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C75DC3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C75DC3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27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 xml:space="preserve">Экспертиза проекта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полигона ТБО Калтан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6D7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Pr="00B8040D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16E" w:rsidRPr="00B8040D" w:rsidRDefault="0022116E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Администрация КГО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Pr="00B8040D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«УМИ КГО»</w:t>
            </w:r>
          </w:p>
          <w:p w:rsidR="00C75DC3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FC7" w:rsidRPr="00B8040D" w:rsidRDefault="00140FC7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«УМИ КГО»</w:t>
            </w: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«УМИ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140FC7">
              <w:rPr>
                <w:rFonts w:ascii="Times New Roman" w:hAnsi="Times New Roman"/>
                <w:sz w:val="20"/>
                <w:szCs w:val="20"/>
              </w:rPr>
              <w:t xml:space="preserve">УМИ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МКУ «УпЖ КГО»</w:t>
            </w:r>
          </w:p>
          <w:p w:rsidR="00C75DC3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3ACC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3ACC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3ACC" w:rsidRPr="00B8040D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FE3ACC" w:rsidP="004852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DC3" w:rsidRPr="00B8040D" w:rsidRDefault="00C75DC3" w:rsidP="00485264">
            <w:pPr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C75DC3" w:rsidRPr="00B8040D" w:rsidTr="006E06B9">
        <w:trPr>
          <w:gridAfter w:val="1"/>
          <w:wAfter w:w="32" w:type="dxa"/>
          <w:trHeight w:val="32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230,575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230,575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Дезинсекционные работы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87,41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87,41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1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1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1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C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дезинсекционные работы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37,463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37,463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3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C75DC3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C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C75DC3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5D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DC3" w:rsidRPr="00B8040D" w:rsidRDefault="00C75D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3463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«Выполнение и проведение работ по инженерным, геологическим, геофизическими изысканиям округа»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701,0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701,0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1534,75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1534,75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699,98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699,98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44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22116E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22116E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644" w:rsidRPr="00B8040D" w:rsidRDefault="001F16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2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внесения изменений в Генеральный план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0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1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внесения изменений в Правила землепользования и застройки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2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Разработка плана границ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8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7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2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3463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«Строительство объектов инфраструктуры округа»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52189,808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2210,162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49979,646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34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704,846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704,846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5D6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22116E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22116E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4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5D6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Строительство подстанции полигона ТБО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7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704,846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704,846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8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16E" w:rsidRPr="00B8040D" w:rsidTr="006E06B9">
        <w:trPr>
          <w:gridAfter w:val="1"/>
          <w:wAfter w:w="32" w:type="dxa"/>
          <w:trHeight w:val="15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22116E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16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16E" w:rsidRPr="00B8040D" w:rsidRDefault="0022116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«Строительство очистных сооружений канализационных сточных вод, </w:t>
            </w: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главного коллектора, содержание природоохранных объектов»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8868,874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8868,874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6663,01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6663,01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6827,612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6827,612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6430,4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6430,4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6430,4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6430,4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bCs/>
                <w:sz w:val="20"/>
                <w:szCs w:val="20"/>
              </w:rPr>
              <w:t>6430,4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bCs/>
                <w:sz w:val="20"/>
                <w:szCs w:val="20"/>
              </w:rPr>
              <w:t>6430,4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Очистка самоизливающихся вод через очистные сооружения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6663,01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6663,01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5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6827,612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6827,612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7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6430,4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6430,4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6430,4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6430,4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C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«Содержание муниципального жилого фонда»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1433,691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1433,691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4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2601,274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2601,274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2685,371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2685,371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140FC7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99,685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99,685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51,969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51,969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6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2449,62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2449,62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7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0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1.8.4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Замена оконных блоков на пластиковые в МКУ «УМИ КГО» и школе № 19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9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2685,371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2685,371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C7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C7" w:rsidRPr="00B8040D" w:rsidRDefault="00140FC7" w:rsidP="00F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C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140FC7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FC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0FC7" w:rsidRPr="00B8040D" w:rsidRDefault="00140FC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F575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муниципального жилого фонда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F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Ремонт и </w:t>
            </w: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действующей сети автомобильных дорог общего пользования местного значения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2952,792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2952,792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6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182,082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182,082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50,928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50,928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01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04373B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73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04373B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73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01" w:rsidRPr="00B8040D" w:rsidRDefault="00654E0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FE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 проектной и рабочей документации по объекту: «Строительство автомобильной дороги пос.  Малышев  Лог»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3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7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3B" w:rsidRPr="00B8040D" w:rsidRDefault="0004373B" w:rsidP="00C261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C261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разработке проекта организации дорожного движения по г. Калтан (2015)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03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99,95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6C0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4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04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разработке проекта организации дорожного движения по п. Шушталеп, п. Постоянный Калтанского городского округа (2015г.)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99,85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99,85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2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9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3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3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Экспертиза проектной документации  по объекту строительство автомобильной дороги п. Малышев Лог и результатов инженерных изысканий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112,782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112,782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1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451,128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451,128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421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239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6C0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1.10.6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6C0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Разработка технической документации по ремонту дороги п. Постоянный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88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62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19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3B" w:rsidRPr="00B8040D" w:rsidTr="006E06B9">
        <w:trPr>
          <w:gridAfter w:val="1"/>
          <w:wAfter w:w="32" w:type="dxa"/>
          <w:trHeight w:val="34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7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04373B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73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73B" w:rsidRPr="00B8040D" w:rsidRDefault="0004373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1.11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 xml:space="preserve">Строительство, </w:t>
            </w:r>
            <w:r w:rsidRPr="00B804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их, а также капитальный ремонт и ремонт  дворовых территорий многоквартирных домов, проездов к дворовым территориям многоквартирных домов населенных пунктов (Муниципальный дорожный фонд)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995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8793,146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5793,146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3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47058,099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47058,099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66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14578,6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14578,6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14578,6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14578,6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E3ACC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AC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E3ACC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ACC">
              <w:rPr>
                <w:rFonts w:ascii="Times New Roman" w:hAnsi="Times New Roman"/>
                <w:b/>
                <w:bCs/>
                <w:sz w:val="20"/>
                <w:szCs w:val="20"/>
              </w:rPr>
              <w:t>14587,6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E3ACC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ACC">
              <w:rPr>
                <w:rFonts w:ascii="Times New Roman" w:hAnsi="Times New Roman"/>
                <w:b/>
                <w:bCs/>
                <w:sz w:val="20"/>
                <w:szCs w:val="20"/>
              </w:rPr>
              <w:t>14578,6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1.11.1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Ремонтные работы аварийного участка дороги по ул. Дзержинского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8793,146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5793,146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AC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B8040D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асфальтирование участка дороги от ул Советская № 14 до ул Советская, 12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389,764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389,764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CC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51714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3ACC" w:rsidRPr="00FE3ACC" w:rsidRDefault="00FE3AC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1129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асфальтирование проезда от ул. Кооперативная, 29а до ул. Кооперативная, 22а с. Сарбала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625,649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625,649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129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91129" w:rsidRPr="00FE3ACC" w:rsidRDefault="0079112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4166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Погашение кредиторской задолженности за ремонт автомобильной дороги  по ул. Победы от ж/д №31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 ж/д № 7 по ул. Славы п. Шушталеп КГО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1939,265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1939,265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66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04166" w:rsidRPr="00304166" w:rsidRDefault="00304166" w:rsidP="00304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4166" w:rsidRPr="00FE3ACC" w:rsidRDefault="0030416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1.11.5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ремонт автомобильной дороги от магазина «Чибис» (60 лет Октября, 23) до конца ж/д № 21 по ул. 60 лет Октября п. Малиновка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750,708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750,708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</w:t>
            </w:r>
            <w:r w:rsidR="00D34F3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ие кредиторской задолженности за асфальтирование автостоянки в районе многоквартирного жилого дома № 41а по пр. Мира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174,126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174,126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A2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5FA2" w:rsidRPr="00FE3ACC" w:rsidRDefault="00005FA2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Погашение кредиторской задолженности за выполнение работ по ремонту дороги (перекрестка) в районе ул. Горького, 29/1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149,978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149,978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1.11.8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Заводская до ул. Жданова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249,087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249,087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F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34F35" w:rsidRPr="00FE3ACC" w:rsidRDefault="00D34F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055E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Комсомольская (от церкви) до пересечения с пр. Мира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1454,015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1454,015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55E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D055E" w:rsidRPr="00FE3ACC" w:rsidRDefault="003D055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0044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по ул. Тургенева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1136,471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1136,471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044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00044" w:rsidRPr="00FE3ACC" w:rsidRDefault="0020004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Калинина до ул. Жданова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405,947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405,947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C0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проезда на КВОиТ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755,626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755,626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BC3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6BC3" w:rsidRPr="00FE3ACC" w:rsidRDefault="00C06BC3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Асфальтирование проезда к детскому саду «Росинка» от ж/д № 13 по ул. 60 лет Октября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900,181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900,181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Асфальтирование дороги с устройством тротуара от магазина «Феникс» до ж/д по ул. Дзержинского, 55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2066,169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2066,169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от ул. Школьная до ул. Советская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12055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961,552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12055C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961,552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B35" w:rsidRPr="00FE3ACC" w:rsidRDefault="00FB6C6B" w:rsidP="00FB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по ул. Комсомольская, автодороги «Калтан-Осинники»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34846,200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34846,2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B35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D7405A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7B35" w:rsidRPr="00FE3ACC" w:rsidRDefault="00B77B3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C6B" w:rsidRPr="00FE3ACC" w:rsidRDefault="00114BD8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1.11.17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асфальтного покрытия участка дороги по ул. Кандышевская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253,361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253,361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6B" w:rsidRPr="00FE3ACC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B6C6B" w:rsidRPr="00FE3ACC" w:rsidRDefault="00FB6C6B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400,296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6E06B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400,296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384,29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384,29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программ местного значения развития и обеспечения занятости для шахтерских городов и поселений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E06B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40941,0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6B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40941,0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2600,443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6B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2600,443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КГО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1.13.1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Строительство ЦТП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1A73D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2600,443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3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6B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2600,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39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1E5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6B739E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1E5" w:rsidRPr="006B739E" w:rsidRDefault="00D041E5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5" w:rsidRPr="00B8040D" w:rsidRDefault="00D041E5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38640,0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38640,0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25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5C9" w:rsidRPr="00B8040D" w:rsidTr="001D2010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5C9" w:rsidRPr="00B8040D" w:rsidRDefault="002505C9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C9" w:rsidRDefault="002505C9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B8040D" w:rsidRDefault="002505C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205929,196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57682,435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0553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88768,859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60553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10941,0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Default="00605530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18968,01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94273,349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55079,036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2600,443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8A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32308,173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05530">
        <w:trPr>
          <w:gridAfter w:val="1"/>
          <w:wAfter w:w="32" w:type="dxa"/>
          <w:trHeight w:val="62"/>
        </w:trPr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186800,958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1A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98101,247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1233,0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87466,711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34039,5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34039,5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C1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34039,5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34039,5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C1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34039,5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34039,5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31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2.Подпрограмма «Организация и развитие сферы жизнеобеспечения в Калтанском городском округе».</w:t>
            </w:r>
          </w:p>
        </w:tc>
      </w:tr>
      <w:tr w:rsidR="00D97D6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9C36C6" w:rsidRPr="00B8040D" w:rsidTr="006E06B9">
        <w:trPr>
          <w:gridAfter w:val="1"/>
          <w:wAfter w:w="32" w:type="dxa"/>
          <w:trHeight w:val="2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«УЖК и ДК»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оплаты труда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33134,15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33134,15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0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33913,35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33913,35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11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3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«Автотранспорт КГО»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оплаты труда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5961,53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5961,53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6390,62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6390,62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МБУ «АТП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1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6362,8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FB6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6362,8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«УЖК и ДК»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коммунальных расходов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4243,84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C1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3459,34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784,5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4006,090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C17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3221,59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784,5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18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18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3316,1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«Автотранспорт КГО»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коммунальных расходов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1D2010">
        <w:trPr>
          <w:gridAfter w:val="1"/>
          <w:wAfter w:w="32" w:type="dxa"/>
          <w:trHeight w:val="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406,57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244,47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«АТП КГО»</w:t>
            </w:r>
          </w:p>
        </w:tc>
      </w:tr>
      <w:tr w:rsidR="00122B2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15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19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330,4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3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«УЖК и ДК»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прочих расходов</w:t>
            </w:r>
          </w:p>
          <w:p w:rsidR="00122B2F" w:rsidRPr="00B8040D" w:rsidRDefault="00122B2F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1092,75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1092,75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1D2010">
        <w:trPr>
          <w:gridAfter w:val="1"/>
          <w:wAfter w:w="32" w:type="dxa"/>
          <w:trHeight w:val="30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1013,84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1013,84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«УЖК и ДК КГО»</w:t>
            </w:r>
          </w:p>
        </w:tc>
      </w:tr>
      <w:tr w:rsidR="00122B2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54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5464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 xml:space="preserve">МБУ «Автотранспорт КГО» </w:t>
            </w: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в части прочих расходов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730,64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192,54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1D2010">
        <w:trPr>
          <w:gridAfter w:val="1"/>
          <w:wAfter w:w="32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54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858,78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320,68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538,1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МБУ «АТП КГО»</w:t>
            </w:r>
          </w:p>
        </w:tc>
      </w:tr>
      <w:tr w:rsidR="00122B2F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261,3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17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2F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FB6C6B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6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FB6C6B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6B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FB6C6B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6B">
              <w:rPr>
                <w:rFonts w:ascii="Times New Roman" w:hAnsi="Times New Roman"/>
                <w:bCs/>
                <w:sz w:val="20"/>
                <w:szCs w:val="20"/>
              </w:rPr>
              <w:t>261,3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122B2F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45538,71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44054,01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1484,7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46589,25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45104,55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1484,7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44694,6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3.Подпрограмма «Субсидия коммерческим организациям в Калтанском городском округе».</w:t>
            </w:r>
          </w:p>
        </w:tc>
      </w:tr>
      <w:tr w:rsidR="00D97D64" w:rsidRPr="00B8040D" w:rsidTr="006E06B9">
        <w:trPr>
          <w:gridAfter w:val="1"/>
          <w:wAfter w:w="32" w:type="dxa"/>
          <w:trHeight w:val="70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64" w:rsidRPr="00B8040D" w:rsidRDefault="00D97D64" w:rsidP="007154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</w:t>
            </w:r>
          </w:p>
        </w:tc>
      </w:tr>
      <w:tr w:rsidR="009C36C6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Компенсация </w:t>
            </w: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выпадающих доходов организациям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71611,24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71611,24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47171,72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47171,72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34068,701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34068,701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66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43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9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15793,6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15793,6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70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14980,32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14980,32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76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14692,168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14692,168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6150,4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6150,4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7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6150,4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6150,4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6150,4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6150,4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Возмещение издержек МУП Гортопсбыт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7896,312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7896,312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</w:p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8277,51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8277,51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«УпЖ КГО»</w:t>
            </w:r>
          </w:p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МУП «Гортопсбыт»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3841,354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3841,354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10643,0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10643,0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10643,0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10643,0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F84DA8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A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84DA8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A8">
              <w:rPr>
                <w:rFonts w:ascii="Times New Roman" w:hAnsi="Times New Roman"/>
                <w:sz w:val="20"/>
                <w:szCs w:val="20"/>
              </w:rPr>
              <w:t>10643,0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F84DA8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A8">
              <w:rPr>
                <w:rFonts w:ascii="Times New Roman" w:hAnsi="Times New Roman"/>
                <w:sz w:val="20"/>
                <w:szCs w:val="20"/>
              </w:rPr>
              <w:t>10643,0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95301,16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95301,16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70429,55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70429,55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52602,223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52602,223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36793,4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36793,4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36793,4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36793,4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36793,4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36793,4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821B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7154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4.Подпрограмма «Энергосбережение и повышение энергетической эффективности»</w:t>
            </w:r>
          </w:p>
        </w:tc>
      </w:tr>
      <w:tr w:rsidR="009C36C6" w:rsidRPr="00B8040D" w:rsidTr="006E06B9">
        <w:trPr>
          <w:gridAfter w:val="1"/>
          <w:wAfter w:w="32" w:type="dxa"/>
          <w:trHeight w:val="3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122B2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6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253,822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253,822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166,2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166,22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8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0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культуры» КГО энергетические обследования зданий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 КГО»</w:t>
            </w: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"УМИ КГО» проект </w:t>
            </w: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системы отопления здания школы № 19 пос. Малиновка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«УМИ </w:t>
            </w: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КГО»</w:t>
            </w: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9AF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F" w:rsidRPr="00B8040D" w:rsidRDefault="001559AF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Энергетическое обследование здания администрации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954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54" w:rsidRPr="00B8040D" w:rsidRDefault="00AB4954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4.1.1.4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плана эвакуации Администрации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КГО»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8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Техническое мероприятие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187,822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187,822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4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Ремонт электрооборудования, обслуживание теплоузлов. Здание администрации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83,43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83,43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</w:t>
            </w:r>
          </w:p>
        </w:tc>
      </w:tr>
      <w:tr w:rsidR="004E2F3D" w:rsidRPr="00B8040D" w:rsidTr="006E06B9">
        <w:trPr>
          <w:gridAfter w:val="1"/>
          <w:wAfter w:w="32" w:type="dxa"/>
          <w:trHeight w:val="22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0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1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04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 администрации КГО», проверка и замена водосчетчиков  и электросчетчиков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1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09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5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09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образования администрации КГО, поверка и обслуживание теплосчетчика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"УМИ КГО" замена внутридомового электротехнического оборудования здания школы № 19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9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C2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4.1.2.5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"УМИ КГО" установка (замена)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3,892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3,892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4E2F3D" w:rsidRPr="00B8040D" w:rsidTr="006E06B9">
        <w:trPr>
          <w:gridAfter w:val="1"/>
          <w:wAfter w:w="32" w:type="dxa"/>
          <w:trHeight w:val="18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2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F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9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 в жилищном фонде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1566,627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1566,627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3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0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4E2F3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F3D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Организационные </w:t>
            </w: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1566,627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1566,627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9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Пр. Мира 2, ремонт межпанельных швов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568,090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8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3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Пр. Мира, 39а Замена деревянных окон на пластиковые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1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6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9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8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45 Замена деревянных окон на пластиковые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Комсомольская, 51 Замена деревянных окон на пластиковые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13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6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2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14 Утепление чердачного перекрытия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34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4.2.2.6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16 Утепление чердачного перекрытия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1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3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5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0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4.2.2.7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Горького, 20 Утепление чердачного перекрытия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4E2F3D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1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93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F3D" w:rsidRPr="00B8040D" w:rsidTr="006E06B9">
        <w:trPr>
          <w:gridAfter w:val="1"/>
          <w:wAfter w:w="32" w:type="dxa"/>
          <w:trHeight w:val="2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3D" w:rsidRPr="00B8040D" w:rsidRDefault="004E2F3D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8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4.2.2.8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Пр.Мира 33б, замена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2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1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8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3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4.2.2.9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Калинина 6, замена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6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4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8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3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4.2.2.10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Ул. Дзержинского 51, замена приборов учета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15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B3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B37A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Монтаж оборудования для наладки тепловых сетей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60 лет Октября, 2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184,981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184,981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Горького, 32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274,624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274,624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60 лет Октября, 21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74,172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74,172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4.2.2.15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пластиковых окон в подъездах МКД ул. Комсомольская, 5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7A17" w:rsidRPr="00B8040D" w:rsidTr="006E06B9">
        <w:trPr>
          <w:gridAfter w:val="1"/>
          <w:wAfter w:w="32" w:type="dxa"/>
          <w:trHeight w:val="302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1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7A17" w:rsidRPr="00B37A17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17" w:rsidRPr="00B8040D" w:rsidRDefault="00B37A17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 в системах коммунальной инфраструктуры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3664,766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3095,966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568,8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749,8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749,8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5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4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12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4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3664,766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3095,966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750,193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750,193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355,969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355,969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F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F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светодиодных прожекторов для уличного освещения 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2739,997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2739,997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750,193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750,193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9F1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F1" w:rsidRPr="00B8040D" w:rsidRDefault="002069F1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Замена участков тепловых сетей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ОАО «ЮК ГРЭС»</w:t>
            </w: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4.3.2.4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17 общедомовых приборов учета холодной воды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МУП КГО «УКВС»</w:t>
            </w: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78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78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5485,215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78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3349,788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2135,427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2268,283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916,393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1351,89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51570" w:rsidRPr="00B8040D" w:rsidTr="006E06B9">
        <w:trPr>
          <w:gridAfter w:val="1"/>
          <w:wAfter w:w="32" w:type="dxa"/>
          <w:trHeight w:val="852"/>
        </w:trPr>
        <w:tc>
          <w:tcPr>
            <w:tcW w:w="10789" w:type="dxa"/>
            <w:gridSpan w:val="29"/>
            <w:tcBorders>
              <w:left w:val="single" w:sz="6" w:space="0" w:color="auto"/>
              <w:right w:val="single" w:sz="4" w:space="0" w:color="auto"/>
            </w:tcBorders>
          </w:tcPr>
          <w:p w:rsidR="00E51570" w:rsidRPr="00B8040D" w:rsidRDefault="00E51570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7D64" w:rsidRPr="00B8040D" w:rsidTr="006E06B9">
        <w:trPr>
          <w:gridAfter w:val="1"/>
          <w:wAfter w:w="32" w:type="dxa"/>
          <w:trHeight w:val="212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8" w:type="dxa"/>
            <w:gridSpan w:val="2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D64" w:rsidRPr="00B8040D" w:rsidRDefault="00D97D64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5.Подпрограмма «Реализация политики органов местного самоуправления в сфере жилищно-коммунального хозяйства»</w:t>
            </w:r>
          </w:p>
        </w:tc>
      </w:tr>
      <w:tr w:rsidR="009C36C6" w:rsidRPr="00B8040D" w:rsidTr="006E06B9">
        <w:trPr>
          <w:gridAfter w:val="1"/>
          <w:wAfter w:w="32" w:type="dxa"/>
          <w:trHeight w:val="323"/>
        </w:trPr>
        <w:tc>
          <w:tcPr>
            <w:tcW w:w="681" w:type="dxa"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деятельности МКУ "УпЖ КГО"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323"/>
        </w:trPr>
        <w:tc>
          <w:tcPr>
            <w:tcW w:w="68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6597,94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6597,94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6186,3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6186,3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6182,3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6182,3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04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6182,3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6182,3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6C6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6182,3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6182,3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6C6" w:rsidRPr="00B8040D" w:rsidRDefault="009C36C6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 МКУ "УпЖ КГО" в части оплаты труда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6355,49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6355,49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5995,1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здания МКУ "УпЖ КГО" в части коммунальных расходов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186,58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186,58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МКУ "УпЖ КГО" в части прочих расходов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МКУ «УпЖ КГО»</w:t>
            </w: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04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D39" w:rsidRPr="00B8040D" w:rsidTr="006E06B9">
        <w:trPr>
          <w:gridAfter w:val="1"/>
          <w:wAfter w:w="32" w:type="dxa"/>
          <w:trHeight w:val="27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9" w:rsidRPr="00B8040D" w:rsidRDefault="00982D39" w:rsidP="0048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D585B" w:rsidRPr="00B8040D" w:rsidRDefault="005D585B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D585B" w:rsidRDefault="005D585B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Default="002776A0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82D39" w:rsidRDefault="00982D39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76A0" w:rsidRPr="008B30E1" w:rsidRDefault="002776A0" w:rsidP="002776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B30E1"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702"/>
        <w:gridCol w:w="722"/>
        <w:gridCol w:w="1262"/>
        <w:gridCol w:w="1081"/>
        <w:gridCol w:w="902"/>
        <w:gridCol w:w="902"/>
        <w:gridCol w:w="506"/>
        <w:gridCol w:w="13"/>
        <w:gridCol w:w="39"/>
        <w:gridCol w:w="523"/>
        <w:gridCol w:w="1413"/>
      </w:tblGrid>
      <w:tr w:rsidR="002776A0" w:rsidRPr="006B2A2C" w:rsidTr="00DF0A66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Значение  целевого индикатора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Исходные данные</w:t>
            </w:r>
          </w:p>
        </w:tc>
      </w:tr>
      <w:tr w:rsidR="002776A0" w:rsidRPr="006B2A2C" w:rsidTr="00DF0A6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</w:tr>
      <w:tr w:rsidR="002776A0" w:rsidRPr="006B2A2C" w:rsidTr="00DF0A66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776A0" w:rsidRPr="006B2A2C" w:rsidTr="00DF0A66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1. Цель:  Комплексное решение проблемы, переходя к устойчивому функционированию и развитию инфраструктуры жизнеобеспечения жителей Калтанского городского округа. </w:t>
            </w:r>
          </w:p>
        </w:tc>
      </w:tr>
      <w:tr w:rsidR="002776A0" w:rsidRPr="006B2A2C" w:rsidTr="00DF0A66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2. Задача: Реализация мероприятий направленных на решение проблем, связанных с развитием инфраструктуры Калтанского городского округа.</w:t>
            </w:r>
          </w:p>
        </w:tc>
      </w:tr>
      <w:tr w:rsidR="002776A0" w:rsidRPr="006B2A2C" w:rsidTr="00DF0A66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«Благоустройство территории Калтанского городского округа»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277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% отремонтированных и облагороженных территорий по отношению к территориям, благоустройство которых не производилось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2776A0" w:rsidRPr="006B2A2C" w:rsidTr="00DF0A66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1.Цель: Обеспечение населения Калтанского городского округа объектами социальной инфраструктуры; </w:t>
            </w:r>
          </w:p>
        </w:tc>
      </w:tr>
      <w:tr w:rsidR="002776A0" w:rsidRPr="006B2A2C" w:rsidTr="00DF0A66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2. Задача: Концентрация финансовых ресурсов на строящихся объектах, позволяющая их завершить в максимально короткие сроки.</w:t>
            </w:r>
          </w:p>
        </w:tc>
      </w:tr>
      <w:tr w:rsidR="002776A0" w:rsidRPr="006B2A2C" w:rsidTr="00DF0A66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«Выполнение и проведение работ по инженерным, геологическим и геофизическим изысканиям»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277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Количество построенных социальных объектов, сдача в эксплуатацию которых намечена  на соответствующий период.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4D44C1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2776A0" w:rsidRPr="004D44C1" w:rsidRDefault="002776A0" w:rsidP="00277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776A0" w:rsidRPr="003334CE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4CE">
        <w:rPr>
          <w:rFonts w:ascii="Times New Roman" w:hAnsi="Times New Roman"/>
          <w:sz w:val="24"/>
          <w:szCs w:val="24"/>
        </w:rPr>
        <w:t>Расчет целевых показателей подпрограммы «Энергосбережение и повышение энергетической эффективности на территории Калтанского городского округа на 201</w:t>
      </w:r>
      <w:r>
        <w:rPr>
          <w:rFonts w:ascii="Times New Roman" w:hAnsi="Times New Roman"/>
          <w:sz w:val="24"/>
          <w:szCs w:val="24"/>
        </w:rPr>
        <w:t>5</w:t>
      </w:r>
      <w:r w:rsidRPr="003334C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3334CE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9782" w:type="dxa"/>
        <w:tblInd w:w="-743" w:type="dxa"/>
        <w:tblLayout w:type="fixed"/>
        <w:tblLook w:val="0000"/>
      </w:tblPr>
      <w:tblGrid>
        <w:gridCol w:w="709"/>
        <w:gridCol w:w="3686"/>
        <w:gridCol w:w="709"/>
        <w:gridCol w:w="1134"/>
        <w:gridCol w:w="992"/>
        <w:gridCol w:w="993"/>
        <w:gridCol w:w="992"/>
        <w:gridCol w:w="520"/>
        <w:gridCol w:w="47"/>
      </w:tblGrid>
      <w:tr w:rsidR="002776A0" w:rsidRPr="006B2A2C" w:rsidTr="00DF0A66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Наименование паказателей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Ед.изм.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</w:tr>
      <w:tr w:rsidR="002776A0" w:rsidRPr="006B2A2C" w:rsidTr="00DF0A66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776A0" w:rsidRPr="006B2A2C" w:rsidTr="00DF0A66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776A0" w:rsidRPr="006B2A2C" w:rsidTr="00DF0A66">
        <w:trPr>
          <w:trHeight w:val="37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Общие целевые показатели </w:t>
            </w:r>
          </w:p>
        </w:tc>
      </w:tr>
      <w:tr w:rsidR="002776A0" w:rsidRPr="006B2A2C" w:rsidTr="00DF0A6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 за которую осуществляется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2776A0" w:rsidRPr="006B2A2C" w:rsidTr="00DF0A6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тепловой энергии, расчет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2776A0" w:rsidRPr="006B2A2C" w:rsidTr="00DF0A6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холодной воды, расчет за которую осуществляется с использованием приборов учета, в общем объеме холодного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2776A0" w:rsidRPr="006B2A2C" w:rsidTr="00DF0A6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горячей воды, расчет за которую осуществляется с использованием приборов учета, в общем объеме эгорячего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2776A0" w:rsidRPr="006B2A2C" w:rsidTr="00DF0A6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 за которую осуществляется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trHeight w:val="61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776A0" w:rsidRPr="006B2A2C" w:rsidTr="00D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23,113</w:t>
            </w:r>
          </w:p>
        </w:tc>
      </w:tr>
      <w:tr w:rsidR="002776A0" w:rsidRPr="006B2A2C" w:rsidTr="00DF0A6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Гкал/м2.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0,019</w:t>
            </w:r>
          </w:p>
        </w:tc>
      </w:tr>
      <w:tr w:rsidR="002776A0" w:rsidRPr="006B2A2C" w:rsidTr="00DF0A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33,872</w:t>
            </w:r>
          </w:p>
        </w:tc>
      </w:tr>
      <w:tr w:rsidR="002776A0" w:rsidRPr="006B2A2C" w:rsidTr="00DF0A6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горячего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19,336</w:t>
            </w:r>
          </w:p>
        </w:tc>
      </w:tr>
      <w:tr w:rsidR="002776A0" w:rsidRPr="006B2A2C" w:rsidTr="00DF0A6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</w:t>
            </w:r>
            <w:r>
              <w:rPr>
                <w:rFonts w:ascii="Times New Roman" w:hAnsi="Times New Roman"/>
                <w:sz w:val="16"/>
                <w:szCs w:val="16"/>
              </w:rPr>
              <w:t>езультате реализации энергосерви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</w:tr>
      <w:tr w:rsidR="002776A0" w:rsidRPr="006B2A2C" w:rsidTr="00DF0A6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2776A0" w:rsidRPr="006B2A2C" w:rsidTr="00DF0A66">
        <w:trPr>
          <w:trHeight w:val="48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776A0" w:rsidRPr="006B2A2C" w:rsidTr="00DF0A66">
        <w:trPr>
          <w:gridAfter w:val="1"/>
          <w:wAfter w:w="4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Гкал/ 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0,197</w:t>
            </w:r>
          </w:p>
        </w:tc>
      </w:tr>
      <w:tr w:rsidR="002776A0" w:rsidRPr="006B2A2C" w:rsidTr="00DF0A66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</w:tr>
      <w:tr w:rsidR="002776A0" w:rsidRPr="006B2A2C" w:rsidTr="00DF0A66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 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рячего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21,939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21,281</w:t>
            </w:r>
          </w:p>
        </w:tc>
      </w:tr>
      <w:tr w:rsidR="002776A0" w:rsidRPr="006B2A2C" w:rsidTr="00DF0A66">
        <w:trPr>
          <w:gridAfter w:val="1"/>
          <w:wAfter w:w="4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 (в расчете на 1 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41,727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40,475</w:t>
            </w:r>
          </w:p>
        </w:tc>
      </w:tr>
      <w:tr w:rsidR="002776A0" w:rsidRPr="006B2A2C" w:rsidTr="00DF0A66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Удельный расход природного газа в многоквартирных домах с иными системами теплоснабжения (в расчете на 1 м2 общей </w:t>
            </w: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т.у.т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6295,06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6885,21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6678,65</w:t>
            </w:r>
          </w:p>
        </w:tc>
      </w:tr>
      <w:tr w:rsidR="002776A0" w:rsidRPr="006B2A2C" w:rsidTr="00DF0A66">
        <w:trPr>
          <w:gridAfter w:val="2"/>
          <w:wAfter w:w="567" w:type="dxa"/>
          <w:trHeight w:val="57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2776A0" w:rsidRPr="006B2A2C" w:rsidTr="00DF0A66">
        <w:trPr>
          <w:gridAfter w:val="1"/>
          <w:wAfter w:w="4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т.у.т/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т.у.т/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0,208</w:t>
            </w:r>
          </w:p>
        </w:tc>
      </w:tr>
      <w:tr w:rsidR="002776A0" w:rsidRPr="006B2A2C" w:rsidTr="00DF0A66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кВтч. 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2776A0" w:rsidRPr="006B2A2C" w:rsidTr="00DF0A66">
        <w:trPr>
          <w:gridAfter w:val="1"/>
          <w:wAfter w:w="4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обещем объеме переданной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15,431</w:t>
            </w:r>
          </w:p>
        </w:tc>
      </w:tr>
      <w:tr w:rsidR="002776A0" w:rsidRPr="006B2A2C" w:rsidTr="00DF0A66">
        <w:trPr>
          <w:gridAfter w:val="1"/>
          <w:wAfter w:w="4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п</w:t>
            </w:r>
            <w:r>
              <w:rPr>
                <w:rFonts w:ascii="Times New Roman" w:hAnsi="Times New Roman"/>
                <w:sz w:val="16"/>
                <w:szCs w:val="16"/>
              </w:rPr>
              <w:t>отерь воды при ее передаче в об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щем объеме переданной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13,173</w:t>
            </w:r>
          </w:p>
        </w:tc>
      </w:tr>
      <w:tr w:rsidR="002776A0" w:rsidRPr="006B2A2C" w:rsidTr="00DF0A66">
        <w:trPr>
          <w:gridAfter w:val="1"/>
          <w:wAfter w:w="4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холодного водоснабжения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2776A0" w:rsidRPr="006B2A2C" w:rsidTr="00DF0A66">
        <w:trPr>
          <w:gridAfter w:val="1"/>
          <w:wAfter w:w="4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водоотведение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3,265</w:t>
            </w:r>
          </w:p>
        </w:tc>
      </w:tr>
      <w:tr w:rsidR="002776A0" w:rsidRPr="00CE7A0C" w:rsidTr="00DF0A66">
        <w:trPr>
          <w:gridAfter w:val="1"/>
          <w:wAfter w:w="47" w:type="dxa"/>
          <w:trHeight w:val="675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CE7A0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A0C">
              <w:rPr>
                <w:rFonts w:ascii="Times New Roman" w:hAnsi="Times New Roman"/>
                <w:b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 ,используемых транспортными средствами в качестве моторного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776A0" w:rsidRPr="006B2A2C" w:rsidTr="00DF0A66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6B2A2C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776A0" w:rsidRDefault="002776A0" w:rsidP="00277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776A0" w:rsidRDefault="002776A0" w:rsidP="002776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6C38D4">
        <w:rPr>
          <w:rFonts w:ascii="Times New Roman" w:hAnsi="Times New Roman"/>
          <w:sz w:val="20"/>
          <w:szCs w:val="20"/>
        </w:rPr>
        <w:t>Примечание: произошло увеличение удельного расхода электрической энергии, используемой для передачи (транспортировки) воды в системах водоснабжения и водоотведения (на 1 куб. м) в связи с вводом дополнительного насоса на гидроузле в  п. Малиновка и установке новых канализационных насосов на очистных сооружениях. Удельный расход холодного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8D4">
        <w:rPr>
          <w:rFonts w:ascii="Times New Roman" w:hAnsi="Times New Roman"/>
          <w:sz w:val="20"/>
          <w:szCs w:val="20"/>
        </w:rPr>
        <w:t>горячего водоснабжения на снабжение органов местного самоуправления и муниципальных учреждениях (в расчете на 1 человека) снижен в связи с уточнением данных по посетителям учреждений</w:t>
      </w:r>
      <w:r>
        <w:rPr>
          <w:rFonts w:ascii="Times New Roman" w:hAnsi="Times New Roman"/>
          <w:sz w:val="20"/>
          <w:szCs w:val="20"/>
        </w:rPr>
        <w:t>.</w:t>
      </w:r>
    </w:p>
    <w:p w:rsidR="002776A0" w:rsidRDefault="002776A0" w:rsidP="00277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776A0" w:rsidRDefault="002776A0" w:rsidP="002776A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2776A0" w:rsidRPr="0023578A" w:rsidRDefault="002776A0" w:rsidP="002776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Подпрограмма «</w:t>
      </w:r>
      <w:r w:rsidRPr="00435794">
        <w:rPr>
          <w:rFonts w:ascii="Times New Roman" w:hAnsi="Times New Roman"/>
          <w:b/>
          <w:color w:val="000000"/>
          <w:sz w:val="24"/>
          <w:szCs w:val="24"/>
        </w:rPr>
        <w:t>Развитие инфраструктуры жизнеобеспечения населения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776A0" w:rsidRDefault="002776A0" w:rsidP="002776A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данной подпрограммы – это  </w:t>
      </w:r>
      <w:r w:rsidRPr="009B0757">
        <w:rPr>
          <w:rFonts w:ascii="Times New Roman" w:hAnsi="Times New Roman" w:cs="Times New Roman"/>
          <w:sz w:val="24"/>
          <w:szCs w:val="24"/>
        </w:rPr>
        <w:t>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0757">
        <w:rPr>
          <w:rFonts w:ascii="Times New Roman" w:hAnsi="Times New Roman" w:cs="Times New Roman"/>
          <w:sz w:val="24"/>
          <w:szCs w:val="24"/>
        </w:rPr>
        <w:t>улучшение экологической обстановки в Калтанском городском округе; обеспечение населения Кемеровской области объектами социальной 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6A0" w:rsidRDefault="002776A0" w:rsidP="002776A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включает в себя следующие мероприятия:</w:t>
      </w:r>
    </w:p>
    <w:p w:rsidR="002776A0" w:rsidRDefault="002776A0" w:rsidP="002776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Благоустройство территории Калтанского городского округа.</w:t>
      </w:r>
    </w:p>
    <w:p w:rsidR="002776A0" w:rsidRPr="009B0757" w:rsidRDefault="002776A0" w:rsidP="002776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Уличное  освещение</w:t>
      </w:r>
    </w:p>
    <w:p w:rsidR="002776A0" w:rsidRPr="009B0757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2776A0" w:rsidRPr="009B0757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Выполнение и проведение работ по инженерным, геологическим, геофизическими изысканиями.</w:t>
      </w:r>
    </w:p>
    <w:p w:rsidR="002776A0" w:rsidRPr="009B0757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Калтанского городского округа.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2776A0" w:rsidRPr="009B0757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Капитальный ремонт многоквартирных домов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Ремонт и содержание действующей сети автомобильных дорог общего пользования местного значения</w:t>
      </w:r>
    </w:p>
    <w:p w:rsidR="002776A0" w:rsidRPr="009B0757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Организация транспортного обслуживания населения в границах городского округа</w:t>
      </w:r>
    </w:p>
    <w:p w:rsidR="002776A0" w:rsidRPr="009B0757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Обеспечение мероприятий по модернизации систем коммунальной инфраструктуры.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Обеспечение мероприятий по капитальному ремонту многоквартирных домов.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Реализация программ местного развития и занятости для шахтерских городов и поселений</w:t>
      </w:r>
    </w:p>
    <w:p w:rsidR="002776A0" w:rsidRDefault="002776A0" w:rsidP="002776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Выполнение мероприятий программы позволит 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F9318F">
        <w:rPr>
          <w:rFonts w:ascii="Times New Roman" w:hAnsi="Times New Roman"/>
          <w:sz w:val="24"/>
          <w:szCs w:val="24"/>
        </w:rPr>
        <w:t xml:space="preserve"> жизни населения за счет проведения программных мероприятий,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всех отраслей жизнеобеспечения, 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экологическ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F9318F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F9318F">
        <w:rPr>
          <w:rFonts w:ascii="Times New Roman" w:hAnsi="Times New Roman"/>
          <w:sz w:val="24"/>
          <w:szCs w:val="24"/>
        </w:rPr>
        <w:t xml:space="preserve"> в Калтанском городском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2776A0" w:rsidRDefault="002776A0" w:rsidP="002776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776A0" w:rsidRPr="006D4879" w:rsidRDefault="002776A0" w:rsidP="002776A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D4879">
        <w:rPr>
          <w:rFonts w:ascii="Times New Roman" w:hAnsi="Times New Roman"/>
          <w:b/>
          <w:sz w:val="24"/>
          <w:szCs w:val="24"/>
        </w:rPr>
        <w:lastRenderedPageBreak/>
        <w:t>Подпрограмма «Организация и развитие сферы жизнеобеспечения в Калтанском городском округе»</w:t>
      </w:r>
    </w:p>
    <w:p w:rsidR="002776A0" w:rsidRPr="005D7487" w:rsidRDefault="002776A0" w:rsidP="002776A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776A0" w:rsidRDefault="002776A0" w:rsidP="00277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D7487">
        <w:rPr>
          <w:rFonts w:ascii="Times New Roman" w:hAnsi="Times New Roman"/>
          <w:sz w:val="24"/>
          <w:szCs w:val="24"/>
        </w:rPr>
        <w:t xml:space="preserve">Цель данной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57">
        <w:rPr>
          <w:rFonts w:ascii="Times New Roman" w:hAnsi="Times New Roman"/>
          <w:sz w:val="24"/>
          <w:szCs w:val="24"/>
        </w:rPr>
        <w:t>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776A0" w:rsidRPr="005D7487" w:rsidRDefault="002776A0" w:rsidP="00277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подпрограммы включает в себя следующие мероприятия: 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оплаты труда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оплаты труда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коммунальных расходов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коммунальных расходов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прочих расходов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КГО», в части прочих расходов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Реализация данной подпрограммы предусматривает</w:t>
      </w:r>
      <w:r w:rsidRPr="005D7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9318F">
        <w:rPr>
          <w:rFonts w:ascii="Times New Roman" w:hAnsi="Times New Roman"/>
          <w:sz w:val="24"/>
          <w:szCs w:val="24"/>
        </w:rPr>
        <w:t>аиболее эффективное развитие организационно-хозяйственной деятельности подведомственных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2776A0" w:rsidRPr="006D4879" w:rsidRDefault="002776A0" w:rsidP="002776A0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879">
        <w:rPr>
          <w:rFonts w:ascii="Times New Roman" w:hAnsi="Times New Roman"/>
          <w:b/>
          <w:color w:val="000000"/>
          <w:sz w:val="24"/>
          <w:szCs w:val="24"/>
        </w:rPr>
        <w:t>Подпрограмма «Субсидия коммерческим организациям в Калтанском городском округе»</w:t>
      </w:r>
    </w:p>
    <w:p w:rsidR="002776A0" w:rsidRDefault="002776A0" w:rsidP="002776A0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6A0" w:rsidRDefault="002776A0" w:rsidP="002776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данной подпрограммы является </w:t>
      </w:r>
      <w:r w:rsidRPr="009B0757">
        <w:rPr>
          <w:rFonts w:ascii="Times New Roman" w:hAnsi="Times New Roman"/>
          <w:sz w:val="24"/>
          <w:szCs w:val="24"/>
        </w:rPr>
        <w:t>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776A0" w:rsidRDefault="002776A0" w:rsidP="002776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включает в себя следующие направления деятельности:</w:t>
      </w:r>
    </w:p>
    <w:p w:rsidR="002776A0" w:rsidRPr="00435794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35794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Возмещение издержек МУП «Калтанский гортопсбыт»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Реализация данной подпрограммы позволит 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F9318F">
        <w:rPr>
          <w:rFonts w:ascii="Times New Roman" w:hAnsi="Times New Roman"/>
          <w:sz w:val="24"/>
          <w:szCs w:val="24"/>
        </w:rPr>
        <w:t xml:space="preserve"> жизни населения за счет проведения программных мероприятий,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отраслей жизнеобеспечения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A0" w:rsidRPr="00D070EA" w:rsidRDefault="002776A0" w:rsidP="002776A0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070EA">
        <w:rPr>
          <w:rFonts w:ascii="Times New Roman" w:hAnsi="Times New Roman"/>
          <w:b/>
          <w:color w:val="000000"/>
          <w:sz w:val="24"/>
          <w:szCs w:val="24"/>
        </w:rPr>
        <w:t>Подпрограмма «Энергосбережение и повышение энергетической эффективности на территории Калтанского городского округа на 2015-2017 годы».</w:t>
      </w:r>
    </w:p>
    <w:p w:rsidR="002776A0" w:rsidRPr="00D070EA" w:rsidRDefault="002776A0" w:rsidP="002776A0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2776A0" w:rsidRPr="00D070EA" w:rsidRDefault="002776A0" w:rsidP="002776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Подпрограмма включает в себя:</w:t>
      </w:r>
    </w:p>
    <w:p w:rsidR="002776A0" w:rsidRPr="00D070EA" w:rsidRDefault="002776A0" w:rsidP="002776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энергоэффективности в бюджетной сфере</w:t>
      </w:r>
    </w:p>
    <w:p w:rsidR="002776A0" w:rsidRPr="00D070EA" w:rsidRDefault="002776A0" w:rsidP="002776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жилом фонде</w:t>
      </w:r>
    </w:p>
    <w:p w:rsidR="002776A0" w:rsidRPr="00D070EA" w:rsidRDefault="002776A0" w:rsidP="002776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коммунальной сфере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Целью разработки подпрограммы «Энергосбережение и повышение энергетической эффективности на территории Калтанского городского округа» является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потребления энергетических ресурсов и повышение энергетической эффективности на территории Калтанского  городского округа с 2014 и по 2017 годы включительно, не менее чем  на 8 %.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Для достижения  поставленной  цели в ходе реализации Программы необходимо решить следующие задачи: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потребление энергоресурсов в бюджетной сфере;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- снижение потребление энергоресурсов в жилищной сфере;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потребление энергоресурсов в коммунальной сфере;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Калтанского городского округа:</w:t>
      </w:r>
    </w:p>
    <w:p w:rsidR="002776A0" w:rsidRPr="00D070EA" w:rsidRDefault="002776A0" w:rsidP="002776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2776A0" w:rsidRPr="00D070EA" w:rsidRDefault="002776A0" w:rsidP="002776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уменьшение потребления энергии и связанных с этим затрат по Калтанскому городскому окрогу;</w:t>
      </w:r>
    </w:p>
    <w:p w:rsidR="002776A0" w:rsidRPr="00D070EA" w:rsidRDefault="002776A0" w:rsidP="002776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2776A0" w:rsidRPr="00D070EA" w:rsidRDefault="002776A0" w:rsidP="002776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замена ламп накаливания уличного освещения на энергосберегающие;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к концу 2017 года заключение 5-ти энергосервисных контрактов.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повышение тепловой защиты зданий;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повышение уровня компетентности работников администрации и ответственных за энергосбережение сотрудников муниципальных учреждений в вопросах эффективного использования энергетических ресурсов;</w:t>
      </w:r>
    </w:p>
    <w:p w:rsidR="002776A0" w:rsidRPr="00D070EA" w:rsidRDefault="002776A0" w:rsidP="00277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информационное обеспечение энергосбережения:</w:t>
      </w:r>
    </w:p>
    <w:p w:rsidR="002776A0" w:rsidRPr="00D070EA" w:rsidRDefault="002776A0" w:rsidP="002776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2015 года осведомленность населения составит 30%;</w:t>
      </w:r>
    </w:p>
    <w:p w:rsidR="002776A0" w:rsidRPr="00D070EA" w:rsidRDefault="002776A0" w:rsidP="002776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60%;</w:t>
      </w:r>
    </w:p>
    <w:p w:rsidR="002776A0" w:rsidRPr="00D070EA" w:rsidRDefault="002776A0" w:rsidP="002776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100 %;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использование наглядной агитации (информационных стендов, плакатов, рекламных буклетов об энергосберегающих товарах и услугах фирм в этой области), призывающей к рациональному использованию энергоресурсов;</w:t>
      </w:r>
    </w:p>
    <w:p w:rsidR="002776A0" w:rsidRPr="00D070EA" w:rsidRDefault="002776A0" w:rsidP="002776A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</w:rPr>
        <w:t xml:space="preserve">- </w:t>
      </w:r>
      <w:r w:rsidRPr="00D070EA">
        <w:rPr>
          <w:rFonts w:ascii="Times New Roman" w:hAnsi="Times New Roman"/>
          <w:sz w:val="24"/>
          <w:szCs w:val="24"/>
        </w:rPr>
        <w:t>проведение массовой разъяснительной работы по вопросу энергосбережения (лекции, беседы,) среди персонала и посетителей предприятий, учреждений и организаций, а также среди населения МО.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В 2014 году были реализованы следующие мероприятия: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проведены энергетические обследования на сумму 945,5 тыс. рублей;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частичный ремонт системы отопления на сумму190,657 тыс. рублей;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 ремонт кровли с заменой кровельного покрытия на сумму 942 тыс. рублей;</w:t>
      </w:r>
    </w:p>
    <w:p w:rsidR="002776A0" w:rsidRPr="00D070EA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color w:val="000000"/>
          <w:sz w:val="24"/>
          <w:szCs w:val="24"/>
        </w:rPr>
        <w:t>Разработка схемы теплоснабжения КГО</w:t>
      </w:r>
      <w:r w:rsidRPr="00D070EA">
        <w:rPr>
          <w:rFonts w:ascii="Times New Roman" w:hAnsi="Times New Roman"/>
          <w:sz w:val="24"/>
          <w:szCs w:val="24"/>
        </w:rPr>
        <w:t xml:space="preserve"> сумму 4 080 тыс. рублей;</w:t>
      </w:r>
    </w:p>
    <w:p w:rsidR="002776A0" w:rsidRPr="00020699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замена водосчетчиков на сумму 5,26 тыс. рублей;</w:t>
      </w:r>
    </w:p>
    <w:p w:rsidR="002776A0" w:rsidRPr="00020699" w:rsidRDefault="002776A0" w:rsidP="002776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 техническое обслуживание приборов коммерческого учета воды и теплоносителей 33,149 тыс. рублей.</w:t>
      </w:r>
    </w:p>
    <w:p w:rsidR="002776A0" w:rsidRDefault="002776A0" w:rsidP="002776A0">
      <w:pPr>
        <w:pStyle w:val="ConsPlusNormal"/>
        <w:widowControl/>
        <w:ind w:left="720" w:firstLine="0"/>
        <w:jc w:val="center"/>
        <w:outlineLvl w:val="1"/>
        <w:rPr>
          <w:rStyle w:val="af6"/>
          <w:rFonts w:ascii="Times New Roman" w:hAnsi="Times New Roman"/>
          <w:b w:val="0"/>
          <w:sz w:val="24"/>
          <w:szCs w:val="24"/>
        </w:rPr>
      </w:pPr>
    </w:p>
    <w:p w:rsidR="002776A0" w:rsidRPr="006F1930" w:rsidRDefault="002776A0" w:rsidP="002776A0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6"/>
          <w:rFonts w:ascii="Times New Roman" w:hAnsi="Times New Roman"/>
          <w:b w:val="0"/>
          <w:sz w:val="24"/>
          <w:szCs w:val="24"/>
        </w:rPr>
        <w:t xml:space="preserve">4.1 </w:t>
      </w:r>
      <w:r w:rsidRPr="006F1930">
        <w:rPr>
          <w:rStyle w:val="af6"/>
          <w:rFonts w:ascii="Times New Roman" w:hAnsi="Times New Roman"/>
          <w:b w:val="0"/>
          <w:sz w:val="24"/>
          <w:szCs w:val="24"/>
        </w:rPr>
        <w:t>Социально-экономическое и демографическое развитие муниципального образования</w:t>
      </w:r>
      <w:r w:rsidRPr="006F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30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2776A0" w:rsidRPr="00020699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Калтанский городской округ расположен на юге Кемеровской области, в 250 км от областного центра г. Кемерово и в 30 км от г. Новокузнецка в пойменной части реки </w:t>
      </w:r>
      <w:r w:rsidRPr="00020699">
        <w:rPr>
          <w:rFonts w:ascii="Times New Roman" w:hAnsi="Times New Roman"/>
          <w:sz w:val="24"/>
          <w:szCs w:val="24"/>
        </w:rPr>
        <w:lastRenderedPageBreak/>
        <w:t>Томь, на площади более 3 тыс.га. Статус города областного подчинения присвоен  г. Калтан в конце 1993 г.</w:t>
      </w:r>
    </w:p>
    <w:p w:rsidR="002776A0" w:rsidRPr="00020699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Через город проходит участок магистральной железной дороги Новокузнецк - Таштагол, который обеспечивает соединение с сетью железных дорог РФ. Автомобильная дорога областного значения Осинники - Калтан связывает город с Новокузнецком и другими городами области, Таштаголом и Алтайским краем, северными и восточными регионами Сибири.</w:t>
      </w:r>
    </w:p>
    <w:p w:rsidR="002776A0" w:rsidRPr="00020699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К западу от КГО имеются залежи угольных пластов. Пласты сложные по структуре, мощностью 1.1 - 1.3 м. Суммарные прогнозные ресурсы составляют 26 млн.т. На восточной границе городской застройки расположено Калтанское месторождение кирпичных суглинков.</w:t>
      </w:r>
    </w:p>
    <w:p w:rsidR="002776A0" w:rsidRPr="006F1930" w:rsidRDefault="002776A0" w:rsidP="002776A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Демографическая ситуация:</w:t>
      </w:r>
    </w:p>
    <w:p w:rsidR="002776A0" w:rsidRPr="00020699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Демографическая ситуация в городе сложная. Это обусловлено влиянием ряда негативных факторов. Среди них – сложная экологическая обстановка, высокий удельный вес населения старше 65 лет (15,2 %), что дает основание считать город стареющим. Среднегодовая численность населения имеет тенденцию к снижению.</w:t>
      </w: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0699">
        <w:rPr>
          <w:rFonts w:ascii="Times New Roman" w:hAnsi="Times New Roman"/>
          <w:color w:val="000000"/>
          <w:sz w:val="24"/>
          <w:szCs w:val="24"/>
        </w:rPr>
        <w:t>За период с 2003 по 2015гг. численность населения увеличилась на 5,9 тысяч человек (в связи с присоединением 4-х населённых пунктов), или на 22,8 % и составила 31 400 человек, увеличение произошло</w:t>
      </w:r>
      <w:r w:rsidRPr="00020699">
        <w:rPr>
          <w:rFonts w:ascii="Times New Roman" w:hAnsi="Times New Roman"/>
          <w:sz w:val="24"/>
          <w:szCs w:val="24"/>
        </w:rPr>
        <w:t xml:space="preserve"> в связи с присоединением  пос. Малиновка к Калтанскому Городскому Округу</w:t>
      </w:r>
      <w:r w:rsidRPr="00020699">
        <w:rPr>
          <w:rFonts w:ascii="Times New Roman" w:hAnsi="Times New Roman"/>
          <w:color w:val="000000"/>
          <w:sz w:val="24"/>
          <w:szCs w:val="24"/>
        </w:rPr>
        <w:t>. Численность населения в 2015 году составила 99,4 % по отношению к 2014 год</w:t>
      </w:r>
    </w:p>
    <w:p w:rsidR="002776A0" w:rsidRPr="006F1930" w:rsidRDefault="002776A0" w:rsidP="002776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Промышленность.</w:t>
      </w: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      На сегодняшний день городской округ представлен 218 предприятиями и организациями производственной и непроизводственной сферы. Основные промышленные предприятия города: ОАО «Южно-Кузбасская ГРЭС», ООО ПК «Калтанский Завод КВОиТ», Филиал «Шахта Алардинская» ОАО ОУК Южкузбассуголь».</w:t>
      </w: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      Выпускаемая продукция: электро - теплоэнергия, уголь, металлоконструкция, оконные и дверные блоки, пиломатериал, сборные железные конструкции и изделия</w:t>
      </w:r>
      <w:r w:rsidRPr="00020699">
        <w:rPr>
          <w:rFonts w:ascii="Times New Roman" w:hAnsi="Times New Roman"/>
          <w:sz w:val="24"/>
          <w:szCs w:val="24"/>
          <w:highlight w:val="yellow"/>
        </w:rPr>
        <w:t>.</w:t>
      </w: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Промышленность занимает ведущее место в экономике муниципального образования КГО. 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Основные виды экономической деятельности: </w:t>
      </w:r>
    </w:p>
    <w:p w:rsidR="002776A0" w:rsidRPr="00020699" w:rsidRDefault="002776A0" w:rsidP="002776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производство и распределение электроэнергии и теплоэнергии; </w:t>
      </w:r>
    </w:p>
    <w:p w:rsidR="002776A0" w:rsidRPr="00020699" w:rsidRDefault="002776A0" w:rsidP="002776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обрабатывающие производства;</w:t>
      </w:r>
    </w:p>
    <w:p w:rsidR="002776A0" w:rsidRPr="00020699" w:rsidRDefault="002776A0" w:rsidP="002776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добыча полезных ископаемых. </w:t>
      </w:r>
    </w:p>
    <w:p w:rsidR="002776A0" w:rsidRPr="006F1930" w:rsidRDefault="002776A0" w:rsidP="002776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Транспорт и связь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Перевозка грузов и пассажиров осуществляется железнодорожным и автомобильным транспортом. </w:t>
      </w:r>
    </w:p>
    <w:p w:rsidR="002776A0" w:rsidRPr="00020699" w:rsidRDefault="002776A0" w:rsidP="002776A0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020699">
        <w:rPr>
          <w:color w:val="000000"/>
        </w:rPr>
        <w:t>Муниципальным транспортным предприятием на территории муниципального образования Калтанского городского округа является МБУ «Автотранспорт Калтанского городского округа»</w:t>
      </w:r>
    </w:p>
    <w:p w:rsidR="002776A0" w:rsidRPr="00020699" w:rsidRDefault="002776A0" w:rsidP="002776A0">
      <w:pPr>
        <w:pStyle w:val="af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F1930">
        <w:rPr>
          <w:bCs/>
          <w:color w:val="000000"/>
        </w:rPr>
        <w:t>Связь</w:t>
      </w:r>
      <w:r w:rsidRPr="00020699">
        <w:rPr>
          <w:b/>
          <w:bCs/>
          <w:color w:val="000000"/>
        </w:rPr>
        <w:t xml:space="preserve"> </w:t>
      </w:r>
      <w:r w:rsidRPr="00020699">
        <w:rPr>
          <w:color w:val="000000"/>
        </w:rPr>
        <w:t xml:space="preserve">на территории муниципального образования оказываются услуги: </w:t>
      </w:r>
    </w:p>
    <w:p w:rsidR="002776A0" w:rsidRPr="00020699" w:rsidRDefault="002776A0" w:rsidP="002776A0">
      <w:pPr>
        <w:pStyle w:val="af3"/>
        <w:spacing w:before="0" w:beforeAutospacing="0" w:after="0" w:afterAutospacing="0"/>
        <w:ind w:firstLine="709"/>
        <w:jc w:val="both"/>
      </w:pPr>
      <w:r w:rsidRPr="00020699">
        <w:rPr>
          <w:color w:val="000000"/>
        </w:rPr>
        <w:t xml:space="preserve">почтовой связи, стационарной телефонной связи, </w:t>
      </w:r>
      <w:r w:rsidRPr="00020699">
        <w:t xml:space="preserve">сотовой телефонной, спутниковой и транкинговой связи. </w:t>
      </w:r>
    </w:p>
    <w:p w:rsidR="002776A0" w:rsidRPr="00020699" w:rsidRDefault="002776A0" w:rsidP="002776A0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020699">
        <w:rPr>
          <w:color w:val="000000"/>
        </w:rPr>
        <w:t xml:space="preserve">Действует абонентский радиодоступ, волоконно-оптические линии связи, сеть «SKY-NET», кабельное телевидение. </w:t>
      </w:r>
    </w:p>
    <w:p w:rsidR="002776A0" w:rsidRPr="00020699" w:rsidRDefault="002776A0" w:rsidP="002776A0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020699">
        <w:rPr>
          <w:color w:val="000000"/>
        </w:rPr>
        <w:t xml:space="preserve">Информационные услуги населению оказывает МКУ «Пресс – центр КГО». </w:t>
      </w:r>
    </w:p>
    <w:p w:rsidR="002776A0" w:rsidRPr="006F1930" w:rsidRDefault="002776A0" w:rsidP="002776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Образование.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Система образования включает 22 образовательное учреждение, находящихся в муниципальной собственности: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- 1 здание МКУ «Управление образования АКГО»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- 2 средних общеобразовательных школ (школы №1 и №30);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- 3 основных образовательных школ (школа №15, №18, №29);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- 14 дошкольных образовательных учреждений;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- 2 учреждение дополнительного образования «Дом детского творчества», ДЮТС,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- 1 детский дом для детей сирот и детей оставшихся без родителей (Детский дом Аистенок);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Детей всего – 4 658 человек, из них: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- 2977 (из них 57 человек из детского дома Аистенок) человек занимаются в средних и основных образовательных школах;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- 1681 (из них 7 человек из детского дома Аистенок) детей дошкольного возраста посещающих дошкольные учреждения. Детские сады укомплектованы полностью.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Дополнительное образование различной направленности (художественно - эстетическая, научно-техническая, эколого-биологическая, туристско-краеведческая, физкультурно-спортивная) на территории Калтанского городского округа получают 978  человека в учреждениях дополнительного образования. </w:t>
      </w:r>
    </w:p>
    <w:p w:rsidR="002776A0" w:rsidRPr="006F1930" w:rsidRDefault="002776A0" w:rsidP="002776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Здравоохранение.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Медицинскую помощь населению города Калтан оказывают 4 лечебно-профилактических учреждения, из них: 2 – государственных специализированных, 2 – муниципальных. К государственным  специализированным учреждениям относятся: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а. Государственное учреждение здравоохранения «Калтанская психиатрическая больница»,</w:t>
      </w:r>
      <w:r w:rsidRPr="00020699">
        <w:rPr>
          <w:rFonts w:ascii="Times New Roman" w:hAnsi="Times New Roman"/>
          <w:sz w:val="24"/>
          <w:szCs w:val="24"/>
        </w:rPr>
        <w:t xml:space="preserve"> в состав которой входят 5 отделений, развернутых на 205 коек, дневной стационар на 65 коек, амбулаторно-поликлиническая помощь на 25 398 посещений в год.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б. Калтанский филиал ГУЗ «КОКПТД»,</w:t>
      </w:r>
      <w:r w:rsidRPr="00020699">
        <w:rPr>
          <w:rFonts w:ascii="Times New Roman" w:hAnsi="Times New Roman"/>
          <w:b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развернут на 60 коек, амбулаторно-поликлиническую помощь на 18000 посещений в год.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в. Муниципальное бюджетное учреждение здравоохранения «Центральная городская больница»</w:t>
      </w:r>
      <w:r w:rsidRPr="00020699">
        <w:rPr>
          <w:rFonts w:ascii="Times New Roman" w:hAnsi="Times New Roman"/>
          <w:b/>
          <w:sz w:val="24"/>
          <w:szCs w:val="24"/>
        </w:rPr>
        <w:t xml:space="preserve">  </w:t>
      </w:r>
      <w:r w:rsidRPr="00020699">
        <w:rPr>
          <w:rFonts w:ascii="Times New Roman" w:hAnsi="Times New Roman"/>
          <w:sz w:val="24"/>
          <w:szCs w:val="24"/>
        </w:rPr>
        <w:t>в состав которой входят следующие подразделения: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Главный корпус;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Овощехранилище;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Склад;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Пищеблок;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Прачечная;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Гараж;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Гараж;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Проходная;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Физиотерапевтическое отделение;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Отделение скорой медицинской помощи;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Централизованная бухгалтерия;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 xml:space="preserve">- </w:t>
      </w:r>
      <w:r w:rsidRPr="00020699">
        <w:rPr>
          <w:rFonts w:ascii="Times New Roman" w:hAnsi="Times New Roman"/>
          <w:sz w:val="24"/>
          <w:szCs w:val="24"/>
        </w:rPr>
        <w:t xml:space="preserve"> Взрослая поликлиника (г.Калтан);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 xml:space="preserve">- </w:t>
      </w:r>
      <w:r w:rsidRPr="00020699">
        <w:rPr>
          <w:rFonts w:ascii="Times New Roman" w:hAnsi="Times New Roman"/>
          <w:sz w:val="24"/>
          <w:szCs w:val="24"/>
        </w:rPr>
        <w:t xml:space="preserve"> Взрослая поликлиника (пос.Постоянный);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Детская поликлиника;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Клинико-диагностическая и бак. лаборатория;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Амбулатория с.Сарбала;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Аптека;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состав Муниципального бюджетного учреждения здравоохранения «Центральная городская больница» Калтанского городского округа, в которое входят: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– стационарное отделение, развернутое на 65 коек, дневной стационар  – на 22 койки;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– амбулаторно-поликлиническая помощь – на 242 399 посещений в год, ОСМП на 8 788 вызовов в год. 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г. Муниципальное бюджетное учерждение здравоохранения «Городская больница №2»</w:t>
      </w:r>
      <w:r w:rsidRPr="00020699">
        <w:rPr>
          <w:rFonts w:ascii="Times New Roman" w:hAnsi="Times New Roman"/>
          <w:b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в состав которой входят следующие подразделения: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Главный корпус;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Пищеблок;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Прачечная;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- Гараж;</w:t>
      </w:r>
    </w:p>
    <w:p w:rsidR="002776A0" w:rsidRPr="00CD3102" w:rsidRDefault="002776A0" w:rsidP="002776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Культура и спорт.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Сеть управления культуры представлена 17 учреждениями: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- 1-о здание МКУ «Управление культуры КГО»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- 4-и учреждения клубного типа ( ДК «Энергетик», ДК «Прогресс», ДК «Сюрприз», ДК «Сорбала»),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- 4-и образовательного учреждениями культуры дополнительного образования (ДМШ №23, №42, №43, №37),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центральная библиотечная система (8 филиалов.),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выставочный зал «Музей»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учреждениях культуры занято 194 человека, из которых специалистов культурно - досуговой деятельности – 38 человек, специалистов библиотечной системы – 20 человек, педагогов – 43 человека.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клубных учреждениях культуры функционирует 85 культурно- досуговых формирований и формирований самодеятельного народного творчества.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Основными целями культурной политики администрации города являются развитие культурного потенциала, сохранение его целостности  и многообразия.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МКУ «Управление молодежной политики и спорта» Калтанского городского округа  имеет в подчинении МКУ дополнительного образования: 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Детско-юношеская спортивная школа – 2 и Физкультурно-оздоровительный клуб при стадионе «Энергетик», в оперативном пользовании которых имеются следующие здания и сооружения: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стадион «Энергетик» (спортивный зал, павильон, футбольное поле и другие спортивные площадки);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административное здание (зал вольной борьбы, зал для бокса, тренажерный зал).</w:t>
      </w:r>
    </w:p>
    <w:p w:rsidR="002776A0" w:rsidRPr="00020699" w:rsidRDefault="002776A0" w:rsidP="0027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городе развивается 11 видов спорта, среди которых самыми популярными являются баскетбол, волейбол, вольная борьба, лыжные гонки, футбол. </w:t>
      </w:r>
    </w:p>
    <w:p w:rsidR="002776A0" w:rsidRPr="00CD3102" w:rsidRDefault="002776A0" w:rsidP="002776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Жилищно-коммунальное хозяйство.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сфере жилищно-коммунального хозяйства работают следующие предприятия: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1. МКУ «Управление по жизнеобеспечению КГО»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2. МБУ «УЖК и ДК КГО» 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3. ООО «Спецтранс-Трейд»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4. ООО «УК «Калтан-ЖКУ»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5. ООО УК «Стимул»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6. ООО УК «Мастер-Сервис»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7. МУП «Гортопсбыт»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8. МУП «МКО КГО»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10. ОАО «ЮК ГРЭС»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11. ОАО «Кузбассэнергосбыт»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12. ООО «КСК»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13. МУП «УК ЖКХ»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14. МУП «УКВС КГО»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15. МУП «УКВО КГО»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Водоснабжение Калтанского городского округа осуществляет МУП «УКВС КГО который расположен по адресу пр. Мира 65. Общая протяженность водопроводных сетей в городе 251 км.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Теплоэнергией город обеспечивается от ООО «Теплосетевая компания Южного Кузбасса», котельных (8 ед.) и ЦТП.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Общая мощность источников теплоснабжения составляет до 1518 Гкал/ч. Протяженность тепловых и паровых сетей в двухтрубном исчислении составляет 32 км.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Электроснабжение  промышленных и коммунальных потребителей осуществляется от ЮК ГРЭС через существующие подстанции.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Снабжение электрической энергией Калтанского городского округа осуществляет ОАО «Кузбассэнергосбыт», расположенный по адресу ул.Совхозная дом №14.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76A0" w:rsidRPr="00CD3102" w:rsidRDefault="002776A0" w:rsidP="002776A0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Энергосбережание и</w:t>
      </w:r>
      <w:r w:rsidRPr="00CD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</w:t>
      </w:r>
      <w:r w:rsidRPr="00CD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энергетической эффективности</w:t>
      </w:r>
      <w:r w:rsidRPr="00CD3102">
        <w:rPr>
          <w:rFonts w:ascii="Times New Roman" w:hAnsi="Times New Roman"/>
          <w:sz w:val="24"/>
          <w:szCs w:val="24"/>
        </w:rPr>
        <w:t xml:space="preserve">. 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6A0" w:rsidRPr="00CD3102" w:rsidRDefault="002776A0" w:rsidP="002776A0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3102">
        <w:rPr>
          <w:rFonts w:ascii="Times New Roman" w:hAnsi="Times New Roman" w:cs="Times New Roman"/>
          <w:sz w:val="24"/>
          <w:szCs w:val="24"/>
        </w:rPr>
        <w:t>Бюджетная сфера.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На   территории   Калтанского городского округа  расположено  5 муниципальных управлений  бюджетной сферы: 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МБУЗ «Центральная городская больница»; 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МКУ «Управление образования АКГО»;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МКУ «Управление культуры» КГО МКУ; 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 МКУ«Управление молодежной политикой и спортом КГО»; </w:t>
      </w:r>
    </w:p>
    <w:p w:rsidR="002776A0" w:rsidRPr="00020699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Управление социальной защиты населения АКГО».</w:t>
      </w:r>
    </w:p>
    <w:p w:rsidR="002776A0" w:rsidRDefault="002776A0" w:rsidP="002776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ab/>
        <w:t xml:space="preserve"> Расходы бюджетов всех уровней на их  содержание составляют значительную часть от всех расходов, потому одной  из  приоритетных  задач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</w:t>
      </w:r>
    </w:p>
    <w:p w:rsidR="002776A0" w:rsidRPr="00020699" w:rsidRDefault="002776A0" w:rsidP="002776A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ab/>
      </w:r>
      <w:r w:rsidRPr="00020699">
        <w:rPr>
          <w:rFonts w:ascii="Times New Roman" w:hAnsi="Times New Roman"/>
          <w:sz w:val="24"/>
          <w:szCs w:val="24"/>
        </w:rPr>
        <w:t>На территории Калтанского городского округа выполнение программы по энергосбережению соответствует требованиям Федерального закона от 23.11.2009 г.</w:t>
      </w:r>
      <w:r w:rsidRPr="000206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соответствии с п.1 ст.24 выше указанного Федерального закона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не менее чем на 3 % ежегодно. </w:t>
      </w: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Суммарный расход энергетических ресурсов на территории Калтанского городского округа в 2014 году соответствует требованию Федерального закона № 261-ФЗ и составляет 97,3% от уровня расхода 2013 года.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76A0" w:rsidRPr="00020699" w:rsidRDefault="002776A0" w:rsidP="002776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Данные по энергетическим обследованиям муниципальных учреждений.</w:t>
      </w:r>
    </w:p>
    <w:p w:rsidR="002776A0" w:rsidRPr="00020699" w:rsidRDefault="002776A0" w:rsidP="002776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соответствии с № 261-ФЗ, муниципальные учреждения обязаны организовать и провести энергетическое обследование в период со дня вступления в силу Федерального закона и организовывать последующие энергетические обследования не реже чем один раз каждые пять лет.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На 31 декабря 2014 года на территории Калтанского городского округа 67 объектов   муниципальных учреждений в отношении которых должно быть проведено энергетическое обследование.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Из 67 объектов энергетическое обследование проведено в 56 объектах, что составляет 83,6 %.</w:t>
      </w:r>
    </w:p>
    <w:p w:rsidR="002776A0" w:rsidRPr="00020699" w:rsidRDefault="002776A0" w:rsidP="002776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W w:w="9700" w:type="dxa"/>
        <w:tblInd w:w="95" w:type="dxa"/>
        <w:tblLook w:val="00A0"/>
      </w:tblPr>
      <w:tblGrid>
        <w:gridCol w:w="2660"/>
        <w:gridCol w:w="1560"/>
        <w:gridCol w:w="1280"/>
        <w:gridCol w:w="1300"/>
        <w:gridCol w:w="1480"/>
        <w:gridCol w:w="1420"/>
      </w:tblGrid>
      <w:tr w:rsidR="002776A0" w:rsidRPr="006B2A2C" w:rsidTr="00DF0A66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Всего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энерг. обсл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получено паспортов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не оплачено паспортов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 провести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образования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>МБУЗ «Центральная городская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776A0" w:rsidRPr="006B2A2C" w:rsidTr="00DF0A66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Управления социальной </w:t>
            </w:r>
            <w:r w:rsidRPr="006B2A2C">
              <w:rPr>
                <w:rFonts w:ascii="Times New Roman" w:hAnsi="Times New Roman"/>
                <w:sz w:val="20"/>
                <w:szCs w:val="20"/>
              </w:rPr>
              <w:lastRenderedPageBreak/>
              <w:t>защитой населения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776A0" w:rsidRPr="006B2A2C" w:rsidTr="00DF0A66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МКУ Управление молодежной политикой и спортом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"УпЖ КГО"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Бизнес инкубатор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Здания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776A0" w:rsidRPr="006B2A2C" w:rsidTr="00DF0A66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A0" w:rsidRPr="006B2A2C" w:rsidRDefault="002776A0" w:rsidP="00DF0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A0" w:rsidRPr="006B2A2C" w:rsidRDefault="002776A0" w:rsidP="00DF0A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Не исполнение закона связано с недостатком финансирования.</w:t>
      </w:r>
    </w:p>
    <w:p w:rsidR="002776A0" w:rsidRPr="00020699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76A0" w:rsidRPr="00020699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соответствии с п.3 ст.13 Федерального закона № 261-ФЗ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эксплуатацию» на территории Калтанского городского округа оснащённость приборами учета в бюджетной сфере составила (данные приведены в таблице №2):</w:t>
      </w:r>
    </w:p>
    <w:p w:rsidR="002776A0" w:rsidRPr="00D070EA" w:rsidRDefault="002776A0" w:rsidP="002776A0">
      <w:pPr>
        <w:tabs>
          <w:tab w:val="left" w:pos="173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ab/>
      </w:r>
      <w:r w:rsidRPr="00D070EA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9428" w:type="dxa"/>
        <w:tblInd w:w="92" w:type="dxa"/>
        <w:tblLayout w:type="fixed"/>
        <w:tblLook w:val="0000"/>
      </w:tblPr>
      <w:tblGrid>
        <w:gridCol w:w="566"/>
        <w:gridCol w:w="3300"/>
        <w:gridCol w:w="2090"/>
        <w:gridCol w:w="1679"/>
        <w:gridCol w:w="1793"/>
      </w:tblGrid>
      <w:tr w:rsidR="002776A0" w:rsidRPr="00235956" w:rsidTr="00DF0A66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Подлежит оснащению приборами учета, шт.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Всего оснащено приборами учета, шт.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Доля оснащенности приборами учета, %</w:t>
            </w:r>
          </w:p>
        </w:tc>
      </w:tr>
      <w:tr w:rsidR="002776A0" w:rsidRPr="00235956" w:rsidTr="00DF0A66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Количество учреждений бюджетной сферы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76A0" w:rsidRPr="00235956" w:rsidTr="00DF0A66">
        <w:trPr>
          <w:trHeight w:val="3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Приборы учета потребляемых коммунальных ресурсов,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2776A0" w:rsidRPr="00235956" w:rsidTr="00DF0A6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76A0" w:rsidRPr="00235956" w:rsidTr="00DF0A6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2776A0" w:rsidRPr="00235956" w:rsidTr="00DF0A6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горячей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95,59</w:t>
            </w:r>
          </w:p>
        </w:tc>
      </w:tr>
      <w:tr w:rsidR="002776A0" w:rsidRPr="00235956" w:rsidTr="00DF0A6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</w:tr>
      <w:tr w:rsidR="002776A0" w:rsidRPr="00235956" w:rsidTr="00DF0A6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76A0" w:rsidRPr="00235956" w:rsidTr="00DF0A6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0" w:rsidRPr="00235956" w:rsidRDefault="002776A0" w:rsidP="00DF0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газа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76A0" w:rsidRPr="00235956" w:rsidRDefault="002776A0" w:rsidP="00DF0A6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776A0" w:rsidRPr="00D070EA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76A0" w:rsidRPr="00055F0D" w:rsidRDefault="002776A0" w:rsidP="00277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В связи с отсутствием технической возможности установки приборов учета.</w:t>
      </w:r>
    </w:p>
    <w:p w:rsidR="002776A0" w:rsidRPr="00055F0D" w:rsidRDefault="002776A0" w:rsidP="002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6A0" w:rsidRPr="00595691" w:rsidRDefault="002776A0" w:rsidP="002776A0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Жилищно-коммунальная сфера.</w:t>
      </w:r>
    </w:p>
    <w:p w:rsidR="002776A0" w:rsidRPr="00055F0D" w:rsidRDefault="002776A0" w:rsidP="002776A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В соответствии со ст.16 Федерального закона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До 1 января 2015 года собственники жилых домов, собственники помещений в многоквартирных домах,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  <w:r w:rsidRPr="00055F0D">
        <w:rPr>
          <w:rFonts w:ascii="Times New Roman" w:hAnsi="Times New Roman"/>
          <w:sz w:val="24"/>
          <w:szCs w:val="24"/>
        </w:rPr>
        <w:tab/>
      </w:r>
    </w:p>
    <w:p w:rsidR="002776A0" w:rsidRPr="00D070EA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Расход тепловой энергии на территории Калтанского городского округа в жилищном фонде в 2014 году составил 1 350 467, Гкал, что составляет 96,38 % от уровня потребления 2013 года. Данный показатель соответствует Федеральному закону №261-ФЗ.</w:t>
      </w:r>
    </w:p>
    <w:p w:rsidR="002776A0" w:rsidRPr="00D070EA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Расход водоснабжения на территории Калтанского городского округа в 2014 году составил 1 350 467,64 м3, что составляет 95,97 % от уровня потребления 2013 года, данный показатель соответствует Федеральному закону №261-ФЗ. </w:t>
      </w:r>
    </w:p>
    <w:p w:rsidR="002776A0" w:rsidRPr="00055F0D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На объектах жилищного фонда Калтанского городского округа растет уровень потребления энергетических ресурсов по приборам учета. В 2014 году данный расход по приборам учета вырос на 114 % по сравнению с 2013 годом, в то время как общий объем потребления энергетических ресурсов в 2014 году составил 96,176 % от уровня 2013 года, что свидетельствует о 100% выполнении Федерального закона №261-ФЗ.</w:t>
      </w:r>
    </w:p>
    <w:p w:rsidR="002776A0" w:rsidRPr="00055F0D" w:rsidRDefault="002776A0" w:rsidP="002776A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76A0" w:rsidRPr="00595691" w:rsidRDefault="002776A0" w:rsidP="00277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</w:t>
      </w:r>
      <w:r w:rsidRPr="00595691">
        <w:rPr>
          <w:rFonts w:ascii="Times New Roman" w:hAnsi="Times New Roman"/>
          <w:sz w:val="24"/>
          <w:szCs w:val="24"/>
        </w:rPr>
        <w:t>Жилищный фонд</w:t>
      </w:r>
    </w:p>
    <w:p w:rsidR="002776A0" w:rsidRPr="00055F0D" w:rsidRDefault="002776A0" w:rsidP="002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6A0" w:rsidRPr="00055F0D" w:rsidRDefault="002776A0" w:rsidP="002776A0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Жилой  фонд Калтанского городского округа насчитывает 204 многоэтажных домов, общей площадью 473 467 м2</w:t>
      </w:r>
    </w:p>
    <w:p w:rsidR="002776A0" w:rsidRPr="00055F0D" w:rsidRDefault="002776A0" w:rsidP="002776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Численность постоянного населения (среднегодовая) по оценке за 2012 год составляет 31,4 тыс.чел.</w:t>
      </w:r>
    </w:p>
    <w:p w:rsidR="002776A0" w:rsidRPr="00055F0D" w:rsidRDefault="002776A0" w:rsidP="002776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ab/>
      </w:r>
    </w:p>
    <w:p w:rsidR="002776A0" w:rsidRPr="00595691" w:rsidRDefault="002776A0" w:rsidP="002776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Структура потребления энергоресурсов.</w:t>
      </w:r>
    </w:p>
    <w:p w:rsidR="002776A0" w:rsidRPr="00055F0D" w:rsidRDefault="002776A0" w:rsidP="002776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55F0D">
        <w:rPr>
          <w:rFonts w:ascii="Times New Roman" w:hAnsi="Times New Roman"/>
          <w:sz w:val="24"/>
          <w:szCs w:val="24"/>
        </w:rPr>
        <w:t>Потребление энергоресурсов объектов жилищной сферы на конец 2014 года представлены в таблице №3.</w:t>
      </w:r>
    </w:p>
    <w:p w:rsidR="002776A0" w:rsidRPr="00055F0D" w:rsidRDefault="002776A0" w:rsidP="002776A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776A0" w:rsidRPr="00D070EA" w:rsidRDefault="002776A0" w:rsidP="002776A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070EA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9"/>
        <w:gridCol w:w="1257"/>
        <w:gridCol w:w="1433"/>
        <w:gridCol w:w="1418"/>
        <w:gridCol w:w="1250"/>
      </w:tblGrid>
      <w:tr w:rsidR="002776A0" w:rsidRPr="00D070EA" w:rsidTr="00DF0A66">
        <w:trPr>
          <w:trHeight w:val="451"/>
        </w:trPr>
        <w:tc>
          <w:tcPr>
            <w:tcW w:w="3085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57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33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Эл.энергия</w:t>
            </w:r>
          </w:p>
        </w:tc>
        <w:tc>
          <w:tcPr>
            <w:tcW w:w="1418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250" w:type="dxa"/>
          </w:tcPr>
          <w:p w:rsidR="002776A0" w:rsidRPr="00D070EA" w:rsidRDefault="002776A0" w:rsidP="00DF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Моторное топливо</w:t>
            </w:r>
          </w:p>
        </w:tc>
      </w:tr>
      <w:tr w:rsidR="002776A0" w:rsidRPr="00D070EA" w:rsidTr="00DF0A66">
        <w:trPr>
          <w:trHeight w:val="415"/>
        </w:trPr>
        <w:tc>
          <w:tcPr>
            <w:tcW w:w="3085" w:type="dxa"/>
          </w:tcPr>
          <w:p w:rsidR="002776A0" w:rsidRPr="00D070EA" w:rsidRDefault="002776A0" w:rsidP="00DF0A66">
            <w:pPr>
              <w:pStyle w:val="HTML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Потребление энергоресурсов</w:t>
            </w:r>
          </w:p>
        </w:tc>
        <w:tc>
          <w:tcPr>
            <w:tcW w:w="759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т.у.т.</w:t>
            </w:r>
          </w:p>
        </w:tc>
        <w:tc>
          <w:tcPr>
            <w:tcW w:w="1257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433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2776A0" w:rsidRPr="00D070EA" w:rsidRDefault="002776A0" w:rsidP="00DF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76A0" w:rsidRPr="006B2A2C" w:rsidTr="00DF0A66">
        <w:trPr>
          <w:trHeight w:val="549"/>
        </w:trPr>
        <w:tc>
          <w:tcPr>
            <w:tcW w:w="3085" w:type="dxa"/>
          </w:tcPr>
          <w:p w:rsidR="002776A0" w:rsidRPr="00D070EA" w:rsidRDefault="002776A0" w:rsidP="00DF0A66">
            <w:pPr>
              <w:pStyle w:val="HTML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Доля в общем объеме потребления энергоресурсов по КГО</w:t>
            </w:r>
          </w:p>
        </w:tc>
        <w:tc>
          <w:tcPr>
            <w:tcW w:w="759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7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 xml:space="preserve">  0,7</w:t>
            </w:r>
          </w:p>
        </w:tc>
        <w:tc>
          <w:tcPr>
            <w:tcW w:w="1433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48,33</w:t>
            </w:r>
          </w:p>
        </w:tc>
        <w:tc>
          <w:tcPr>
            <w:tcW w:w="1418" w:type="dxa"/>
          </w:tcPr>
          <w:p w:rsidR="002776A0" w:rsidRPr="00D070EA" w:rsidRDefault="002776A0" w:rsidP="00DF0A6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2776A0" w:rsidRPr="006B2A2C" w:rsidRDefault="002776A0" w:rsidP="00DF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776A0" w:rsidRPr="00055F0D" w:rsidRDefault="002776A0" w:rsidP="002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6A0" w:rsidRDefault="002776A0" w:rsidP="00277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6A0" w:rsidRPr="00595691" w:rsidRDefault="002776A0" w:rsidP="00277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2776A0" w:rsidRPr="00055F0D" w:rsidRDefault="002776A0" w:rsidP="002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Водоснабжение Калтанского городского округа осуществляет Муниципальное унитарное предприятие Калтанского городского округа «Управление муниципальных сетей» который расположен по адресу переулок Комсомольский дом №7. Общая протяженность водопроводных сетей в городе 251 км.</w:t>
      </w:r>
    </w:p>
    <w:p w:rsidR="002776A0" w:rsidRPr="00055F0D" w:rsidRDefault="002776A0" w:rsidP="002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Теплоснабжение. </w:t>
      </w:r>
      <w:r w:rsidRPr="00055F0D">
        <w:rPr>
          <w:rFonts w:ascii="Times New Roman" w:hAnsi="Times New Roman"/>
          <w:sz w:val="24"/>
          <w:szCs w:val="24"/>
        </w:rPr>
        <w:t>В настоящее время потребность города в тепловой энергии обеспечивают ООО «Теплосетевая компания Южного Кузбасса», котельных (8 ед.) и ЦТП.</w:t>
      </w:r>
    </w:p>
    <w:p w:rsidR="002776A0" w:rsidRPr="00055F0D" w:rsidRDefault="002776A0" w:rsidP="002776A0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Физический износ зданий и оборудования котельных и бойлерных составляет 50 %. </w:t>
      </w:r>
    </w:p>
    <w:p w:rsidR="002776A0" w:rsidRPr="00055F0D" w:rsidRDefault="002776A0" w:rsidP="002776A0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Протяженность тепловых сетей по городу – 32 км (в двухтрубном исчислении – 17,9 км), из них 0,7 км – ветхие тепловые сети. Износ сетей – 66 %. </w:t>
      </w:r>
    </w:p>
    <w:p w:rsidR="002776A0" w:rsidRPr="00055F0D" w:rsidRDefault="002776A0" w:rsidP="002776A0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6A0" w:rsidRPr="00055F0D" w:rsidRDefault="002776A0" w:rsidP="002776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Электроснабжение. </w:t>
      </w:r>
      <w:r w:rsidRPr="00055F0D">
        <w:rPr>
          <w:rFonts w:ascii="Times New Roman" w:hAnsi="Times New Roman"/>
          <w:sz w:val="24"/>
          <w:szCs w:val="24"/>
        </w:rPr>
        <w:t>Электроснабжение промышленных и коммунальных потребителей осуществляется от ЮК  ГРЭС через существующие подстанции.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Снабжение электрической энергией Калтанского городского округа осуществляет ОАО «Кузбассэнергосбыт», расположенный по адресу ул.Совхозная дом №14.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Водоснабжение и водоотведение. </w:t>
      </w:r>
      <w:r w:rsidRPr="00055F0D">
        <w:rPr>
          <w:rFonts w:ascii="Times New Roman" w:hAnsi="Times New Roman"/>
          <w:sz w:val="24"/>
          <w:szCs w:val="24"/>
        </w:rPr>
        <w:t xml:space="preserve">Основной источник водоснабжения КГО – поверхностная вода реки Кондома. Комплекс водопроводных сооружений с водозабором на реке построен в 1956 году. Водоснабжение Калтанского городского округа </w:t>
      </w:r>
      <w:r w:rsidRPr="00055F0D">
        <w:rPr>
          <w:rFonts w:ascii="Times New Roman" w:hAnsi="Times New Roman"/>
          <w:sz w:val="24"/>
          <w:szCs w:val="24"/>
        </w:rPr>
        <w:lastRenderedPageBreak/>
        <w:t xml:space="preserve">осуществляет Муниципальное унитарное предприятие Калтанского городского округа «Управление муниципальных сетей» который расположен по адресу переулок Комсомольский дом №7. Общая протяженность водопроводных сетей в городе 251 км. Основная часть сетей эксплуатируется более 35 лет и имеют износ 65 %. </w:t>
      </w:r>
    </w:p>
    <w:p w:rsidR="002776A0" w:rsidRPr="00055F0D" w:rsidRDefault="002776A0" w:rsidP="00277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776A0" w:rsidRPr="00595691" w:rsidRDefault="002776A0" w:rsidP="002776A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595691">
        <w:rPr>
          <w:rFonts w:ascii="Times New Roman" w:hAnsi="Times New Roman"/>
          <w:sz w:val="24"/>
          <w:szCs w:val="24"/>
        </w:rPr>
        <w:t>Нормативная правовая база Калтаснкого городского округа в области энергосбережения</w:t>
      </w:r>
    </w:p>
    <w:p w:rsidR="002776A0" w:rsidRPr="00055F0D" w:rsidRDefault="002776A0" w:rsidP="002776A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Основные направления законодательного регулирования: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 от 18 ноября 2009г.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Постановление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от 31 декабря 2009г. №1225 (в ред. От 22.07.2013 № 615)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Распоряжение Коллегии Администрации Кемеровской области от 16.09.2009 № 888-р «Об утверждении плана мероприятий по выполнению перечня поручений Президента Российской Федерации по итогам расширенного заседания президиума Государственного совета Российской Федерации 2 июля 2009 г.»;</w:t>
      </w:r>
    </w:p>
    <w:p w:rsidR="002776A0" w:rsidRPr="00055F0D" w:rsidRDefault="002776A0" w:rsidP="002776A0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Методика по «Разработке программы энергосбережения и повышения энергетической эффективности», г. Кемерово 2009 г.</w:t>
      </w:r>
    </w:p>
    <w:p w:rsidR="002776A0" w:rsidRPr="00055F0D" w:rsidRDefault="002776A0" w:rsidP="002776A0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6A0" w:rsidRPr="00595691" w:rsidRDefault="002776A0" w:rsidP="002776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</w:t>
      </w:r>
    </w:p>
    <w:p w:rsidR="002776A0" w:rsidRPr="00595691" w:rsidRDefault="002776A0" w:rsidP="00277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2776A0" w:rsidRPr="00055F0D" w:rsidRDefault="002776A0" w:rsidP="00277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6A0" w:rsidRPr="00055F0D" w:rsidRDefault="002776A0" w:rsidP="0027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Администрация Калтанского городского округа, заказчик программы.</w:t>
      </w:r>
    </w:p>
    <w:p w:rsidR="002776A0" w:rsidRPr="00055F0D" w:rsidRDefault="002776A0" w:rsidP="0027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Управление Программой организует директор Программы.</w:t>
      </w:r>
    </w:p>
    <w:p w:rsidR="002776A0" w:rsidRPr="00055F0D" w:rsidRDefault="002776A0" w:rsidP="00277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Итоги реализации Программы за отчетный год директор Программы направляет на рассмотрение Коллегии Администрации Калтанского городского округа.</w:t>
      </w:r>
    </w:p>
    <w:p w:rsidR="002776A0" w:rsidRPr="00055F0D" w:rsidRDefault="002776A0" w:rsidP="002776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A0" w:rsidRPr="00595691" w:rsidRDefault="002776A0" w:rsidP="002776A0">
      <w:pPr>
        <w:tabs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595691">
        <w:rPr>
          <w:rFonts w:ascii="Times New Roman" w:hAnsi="Times New Roman"/>
          <w:sz w:val="24"/>
          <w:szCs w:val="24"/>
        </w:rPr>
        <w:t>Потенциал энергосбережения</w:t>
      </w:r>
    </w:p>
    <w:p w:rsidR="002776A0" w:rsidRPr="00595691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Потенциал энергосбережения</w:t>
      </w:r>
      <w:r w:rsidRPr="00055F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5F0D">
        <w:rPr>
          <w:rFonts w:ascii="Times New Roman" w:hAnsi="Times New Roman"/>
          <w:sz w:val="24"/>
          <w:szCs w:val="24"/>
        </w:rPr>
        <w:t xml:space="preserve">показывает, какую долю энергии либо энергоресурса можно сохранить или полезно использовать, если произвести соответствующие переустройства действующего технологического процесса. Потенциал энергосбережения характеризуется соотношением коэффициентов полезного использования энергии действующего и </w:t>
      </w:r>
      <w:r w:rsidRPr="00595691">
        <w:rPr>
          <w:rFonts w:ascii="Times New Roman" w:hAnsi="Times New Roman"/>
          <w:sz w:val="24"/>
          <w:szCs w:val="24"/>
        </w:rPr>
        <w:t xml:space="preserve">перспективного технологического процесса. </w:t>
      </w:r>
    </w:p>
    <w:p w:rsidR="002776A0" w:rsidRPr="00CA322B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95691">
        <w:rPr>
          <w:rFonts w:ascii="Times New Roman" w:hAnsi="Times New Roman"/>
          <w:sz w:val="24"/>
          <w:szCs w:val="24"/>
        </w:rPr>
        <w:t>Назначенный</w:t>
      </w:r>
      <w:r w:rsidRPr="00055F0D">
        <w:rPr>
          <w:rFonts w:ascii="Times New Roman" w:hAnsi="Times New Roman"/>
          <w:sz w:val="24"/>
          <w:szCs w:val="24"/>
        </w:rPr>
        <w:t xml:space="preserve"> уровень энергопотребления определяется таким потреблением энергоресурсов, который задан директивно и обеспечен финансовыми и трудовыми ресурсами для реализации. В Указе Президента Российской Федерации от 2008 года «О некоторых мерах по повышению энергетической и экологической эффективности российской экономики» предусматривается снизить к 2020 году энергоемкость ВВП не менее чем на 40% по сравнению с 2007 годом. </w:t>
      </w:r>
    </w:p>
    <w:p w:rsidR="002776A0" w:rsidRPr="00055F0D" w:rsidRDefault="002776A0" w:rsidP="002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6A0" w:rsidRPr="00055F0D" w:rsidRDefault="002776A0" w:rsidP="002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4.5 Эффект от выполнения мероприятий</w:t>
      </w:r>
      <w:r w:rsidRPr="00055F0D">
        <w:rPr>
          <w:rFonts w:ascii="Times New Roman" w:hAnsi="Times New Roman"/>
          <w:b/>
          <w:sz w:val="24"/>
          <w:szCs w:val="24"/>
        </w:rPr>
        <w:t>.</w:t>
      </w:r>
    </w:p>
    <w:p w:rsidR="002776A0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Плановый эффект от выполнения мероприятий по подпрограмме </w:t>
      </w:r>
      <w:r w:rsidRPr="00055F0D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55F0D">
        <w:rPr>
          <w:rFonts w:ascii="Times New Roman" w:hAnsi="Times New Roman"/>
          <w:color w:val="000000"/>
          <w:sz w:val="24"/>
          <w:szCs w:val="24"/>
        </w:rPr>
        <w:t>Энергосбережение и повышение энергетической эффективности на территории Калтанского городского округа на  2014-2017 годы» составит: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>- от приобретения светодиодных прожекторов для уличного освещения, по муниципальному контракту №2015.27198 от 04.02.2015 – 33 000 кВат или 115 500 руб.;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lastRenderedPageBreak/>
        <w:t>- от приобретения светодиодных прожекторов для уличного освещения, по муниципальному контракту №2015.19525 от 02.02.2015 – 6 500 кВат или 22 750 руб.</w:t>
      </w:r>
    </w:p>
    <w:p w:rsidR="002776A0" w:rsidRPr="00055F0D" w:rsidRDefault="002776A0" w:rsidP="0027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>- от замены участков тепловых сетей – 50 Гкал, 835 м3 или 135 000 руб.</w:t>
      </w:r>
    </w:p>
    <w:p w:rsidR="002776A0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результатов: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 w:cs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sz w:val="24"/>
          <w:szCs w:val="24"/>
        </w:rPr>
        <w:t>Достижение 100% расчета за ТЭР с использованием приборов коммерческого учета;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потерь энергоресурсов в инженерных сетях;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8 %: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 электрической энергии в 2015 году по сравнению с 2014 годом на 0,6 кВт.ч/м.кв.                                                                      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тепловой энергии   в 2015 году по сравнению с 2014 г. на 0,014Гкал/кв.м.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холодной воды а 2015 году по сравнению с 2014 годом на 0,001м3/чел. 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горячей воды 2015 году по сравнению с 2014 годом на 0,057м3/чел.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электрической энергии в 2016 г. на  0,37 кВт.ч/м2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тепловой энергии  в 2016 г. на 0,002Гкал/кв.м.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холодной воды в 2016 г. на 0,001м3/чел.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горячей воды в 2016 г. на 0,004м3/чел.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электрической энергии в 2017 г. на  0,42 кВт.ч/м2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тепловой энергии  в 2017 г. на 0,003 Гкал/кв.м.</w:t>
      </w:r>
    </w:p>
    <w:p w:rsidR="002776A0" w:rsidRPr="00D070EA" w:rsidRDefault="002776A0" w:rsidP="00277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холодной воды в 2017 г. на 0,001м3/чел.</w:t>
      </w:r>
    </w:p>
    <w:p w:rsidR="002776A0" w:rsidRPr="00D070EA" w:rsidRDefault="002776A0" w:rsidP="00277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ЭЭ  - 890 тыс. кВтч,   2 225 тыс. руб.</w:t>
      </w:r>
    </w:p>
    <w:p w:rsidR="002776A0" w:rsidRPr="00D070EA" w:rsidRDefault="002776A0" w:rsidP="00277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ТЭ – 2,6 тыс. Гкал.,  2 860 тыс. руб.</w:t>
      </w:r>
    </w:p>
    <w:p w:rsidR="002776A0" w:rsidRPr="00D070EA" w:rsidRDefault="002776A0" w:rsidP="00277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вода  26,5 тыс. куб.м.,   1 457,5 тыс. руб.</w:t>
      </w:r>
    </w:p>
    <w:p w:rsidR="002776A0" w:rsidRPr="00055F0D" w:rsidRDefault="002776A0" w:rsidP="002776A0">
      <w:pPr>
        <w:pStyle w:val="ConsPlusNormal"/>
        <w:widowControl/>
        <w:tabs>
          <w:tab w:val="left" w:pos="675"/>
        </w:tabs>
        <w:ind w:left="-18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0EA">
        <w:rPr>
          <w:rFonts w:ascii="Times New Roman" w:hAnsi="Times New Roman" w:cs="Times New Roman"/>
          <w:sz w:val="24"/>
          <w:szCs w:val="24"/>
        </w:rPr>
        <w:t>Всего экономия: на сумму – 6 542,5 тыс. руб.</w:t>
      </w:r>
    </w:p>
    <w:p w:rsidR="002776A0" w:rsidRDefault="002776A0" w:rsidP="00277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2D39" w:rsidRDefault="00982D39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82D39" w:rsidRPr="00B8040D" w:rsidRDefault="00982D39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B0A0D" w:rsidRPr="00B8040D" w:rsidRDefault="005B0A0D" w:rsidP="0095158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B0681" w:rsidRPr="009B0757" w:rsidRDefault="00BB0681" w:rsidP="009B0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BB0681" w:rsidRPr="009B0757" w:rsidSect="001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2C60B1"/>
    <w:rsid w:val="00000EC9"/>
    <w:rsid w:val="0000291E"/>
    <w:rsid w:val="00004444"/>
    <w:rsid w:val="00005FA2"/>
    <w:rsid w:val="00007BFF"/>
    <w:rsid w:val="000108F5"/>
    <w:rsid w:val="00013878"/>
    <w:rsid w:val="000157DF"/>
    <w:rsid w:val="00015EE6"/>
    <w:rsid w:val="00016651"/>
    <w:rsid w:val="00017EC3"/>
    <w:rsid w:val="00020699"/>
    <w:rsid w:val="00025B16"/>
    <w:rsid w:val="00030B82"/>
    <w:rsid w:val="00030DAA"/>
    <w:rsid w:val="00032B71"/>
    <w:rsid w:val="00033AEA"/>
    <w:rsid w:val="0004373B"/>
    <w:rsid w:val="000452AC"/>
    <w:rsid w:val="00055F0D"/>
    <w:rsid w:val="000609AD"/>
    <w:rsid w:val="000634E8"/>
    <w:rsid w:val="00074321"/>
    <w:rsid w:val="00075892"/>
    <w:rsid w:val="00085A54"/>
    <w:rsid w:val="0009269B"/>
    <w:rsid w:val="00094023"/>
    <w:rsid w:val="00094193"/>
    <w:rsid w:val="00097960"/>
    <w:rsid w:val="000A3216"/>
    <w:rsid w:val="000A620D"/>
    <w:rsid w:val="000A7EF0"/>
    <w:rsid w:val="000B02FE"/>
    <w:rsid w:val="000B2ABD"/>
    <w:rsid w:val="000B43AC"/>
    <w:rsid w:val="000C3042"/>
    <w:rsid w:val="000C6418"/>
    <w:rsid w:val="000C67CB"/>
    <w:rsid w:val="000C703B"/>
    <w:rsid w:val="000D2692"/>
    <w:rsid w:val="000D3A4B"/>
    <w:rsid w:val="000D61AB"/>
    <w:rsid w:val="0010424A"/>
    <w:rsid w:val="0011002D"/>
    <w:rsid w:val="00112095"/>
    <w:rsid w:val="00114BD8"/>
    <w:rsid w:val="00115724"/>
    <w:rsid w:val="0012055C"/>
    <w:rsid w:val="001229D1"/>
    <w:rsid w:val="00122B2F"/>
    <w:rsid w:val="00126876"/>
    <w:rsid w:val="001338D5"/>
    <w:rsid w:val="00136989"/>
    <w:rsid w:val="00136D9F"/>
    <w:rsid w:val="00140C74"/>
    <w:rsid w:val="00140FC7"/>
    <w:rsid w:val="00142A54"/>
    <w:rsid w:val="001539E3"/>
    <w:rsid w:val="00153D8D"/>
    <w:rsid w:val="00155137"/>
    <w:rsid w:val="001559AF"/>
    <w:rsid w:val="001650CF"/>
    <w:rsid w:val="001673B8"/>
    <w:rsid w:val="00174EC5"/>
    <w:rsid w:val="001841A0"/>
    <w:rsid w:val="00192F78"/>
    <w:rsid w:val="001949B5"/>
    <w:rsid w:val="001965E4"/>
    <w:rsid w:val="00197F9B"/>
    <w:rsid w:val="001A07E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3963"/>
    <w:rsid w:val="001D7604"/>
    <w:rsid w:val="001E014F"/>
    <w:rsid w:val="001E188E"/>
    <w:rsid w:val="001F058B"/>
    <w:rsid w:val="001F0A5F"/>
    <w:rsid w:val="001F1644"/>
    <w:rsid w:val="00200044"/>
    <w:rsid w:val="002005E3"/>
    <w:rsid w:val="0020206A"/>
    <w:rsid w:val="002069F1"/>
    <w:rsid w:val="00210736"/>
    <w:rsid w:val="0022112B"/>
    <w:rsid w:val="0022116E"/>
    <w:rsid w:val="0023152E"/>
    <w:rsid w:val="00232DBD"/>
    <w:rsid w:val="00233DB4"/>
    <w:rsid w:val="00235414"/>
    <w:rsid w:val="0023578A"/>
    <w:rsid w:val="00235956"/>
    <w:rsid w:val="0024599E"/>
    <w:rsid w:val="002505C9"/>
    <w:rsid w:val="002549A1"/>
    <w:rsid w:val="00254B52"/>
    <w:rsid w:val="00260FC2"/>
    <w:rsid w:val="00266498"/>
    <w:rsid w:val="00271F28"/>
    <w:rsid w:val="00276A10"/>
    <w:rsid w:val="002776A0"/>
    <w:rsid w:val="00283069"/>
    <w:rsid w:val="00293EE2"/>
    <w:rsid w:val="002A15C2"/>
    <w:rsid w:val="002A2DEB"/>
    <w:rsid w:val="002B3C30"/>
    <w:rsid w:val="002B50F2"/>
    <w:rsid w:val="002C04C1"/>
    <w:rsid w:val="002C27A1"/>
    <w:rsid w:val="002C2F6F"/>
    <w:rsid w:val="002C3776"/>
    <w:rsid w:val="002C5939"/>
    <w:rsid w:val="002C60B1"/>
    <w:rsid w:val="002D2CB4"/>
    <w:rsid w:val="002D6F19"/>
    <w:rsid w:val="002E19A3"/>
    <w:rsid w:val="002E1D88"/>
    <w:rsid w:val="002E35F9"/>
    <w:rsid w:val="002E43C0"/>
    <w:rsid w:val="002E48B6"/>
    <w:rsid w:val="002F2878"/>
    <w:rsid w:val="002F2ED2"/>
    <w:rsid w:val="002F34F7"/>
    <w:rsid w:val="002F5DEF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31CF0"/>
    <w:rsid w:val="0033286A"/>
    <w:rsid w:val="00332AF3"/>
    <w:rsid w:val="003334CE"/>
    <w:rsid w:val="003365A0"/>
    <w:rsid w:val="00336E2D"/>
    <w:rsid w:val="003463C0"/>
    <w:rsid w:val="003534FC"/>
    <w:rsid w:val="00356B5F"/>
    <w:rsid w:val="0037088B"/>
    <w:rsid w:val="003719F5"/>
    <w:rsid w:val="003801E3"/>
    <w:rsid w:val="00381526"/>
    <w:rsid w:val="003846E4"/>
    <w:rsid w:val="00386190"/>
    <w:rsid w:val="00390659"/>
    <w:rsid w:val="00394251"/>
    <w:rsid w:val="00396DDC"/>
    <w:rsid w:val="003A4BFC"/>
    <w:rsid w:val="003A7511"/>
    <w:rsid w:val="003B17C5"/>
    <w:rsid w:val="003B2846"/>
    <w:rsid w:val="003B2E65"/>
    <w:rsid w:val="003B576C"/>
    <w:rsid w:val="003B6A3F"/>
    <w:rsid w:val="003C2F52"/>
    <w:rsid w:val="003C47E9"/>
    <w:rsid w:val="003C78CC"/>
    <w:rsid w:val="003D055E"/>
    <w:rsid w:val="003D3BCF"/>
    <w:rsid w:val="003E3335"/>
    <w:rsid w:val="003E6FAB"/>
    <w:rsid w:val="003F1655"/>
    <w:rsid w:val="003F359A"/>
    <w:rsid w:val="003F3ABD"/>
    <w:rsid w:val="003F4213"/>
    <w:rsid w:val="003F4732"/>
    <w:rsid w:val="003F78AE"/>
    <w:rsid w:val="004201F9"/>
    <w:rsid w:val="0042040A"/>
    <w:rsid w:val="00421A88"/>
    <w:rsid w:val="004252DB"/>
    <w:rsid w:val="00435794"/>
    <w:rsid w:val="0044071D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7AB1"/>
    <w:rsid w:val="00490E8C"/>
    <w:rsid w:val="00491418"/>
    <w:rsid w:val="00495F2A"/>
    <w:rsid w:val="00496817"/>
    <w:rsid w:val="0049717B"/>
    <w:rsid w:val="004A10C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4C1"/>
    <w:rsid w:val="004D7E51"/>
    <w:rsid w:val="004E1F34"/>
    <w:rsid w:val="004E2F18"/>
    <w:rsid w:val="004E2F3D"/>
    <w:rsid w:val="004F6311"/>
    <w:rsid w:val="00510C9B"/>
    <w:rsid w:val="00514C01"/>
    <w:rsid w:val="00514C17"/>
    <w:rsid w:val="0051610C"/>
    <w:rsid w:val="0051714F"/>
    <w:rsid w:val="00527D2F"/>
    <w:rsid w:val="005300B9"/>
    <w:rsid w:val="0053196C"/>
    <w:rsid w:val="00536090"/>
    <w:rsid w:val="005464B2"/>
    <w:rsid w:val="00547B3C"/>
    <w:rsid w:val="00547CCA"/>
    <w:rsid w:val="005508EE"/>
    <w:rsid w:val="00551558"/>
    <w:rsid w:val="0055657A"/>
    <w:rsid w:val="0056443A"/>
    <w:rsid w:val="005702BC"/>
    <w:rsid w:val="00571BED"/>
    <w:rsid w:val="00575FE2"/>
    <w:rsid w:val="00584DBA"/>
    <w:rsid w:val="00584EC6"/>
    <w:rsid w:val="00585521"/>
    <w:rsid w:val="00585C83"/>
    <w:rsid w:val="00593008"/>
    <w:rsid w:val="005940D3"/>
    <w:rsid w:val="00595691"/>
    <w:rsid w:val="005A0931"/>
    <w:rsid w:val="005A193F"/>
    <w:rsid w:val="005A4A0D"/>
    <w:rsid w:val="005B0663"/>
    <w:rsid w:val="005B0A0D"/>
    <w:rsid w:val="005B14F8"/>
    <w:rsid w:val="005B3A76"/>
    <w:rsid w:val="005B7D21"/>
    <w:rsid w:val="005C1235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5530"/>
    <w:rsid w:val="00606352"/>
    <w:rsid w:val="0061094A"/>
    <w:rsid w:val="0061199B"/>
    <w:rsid w:val="00611FFD"/>
    <w:rsid w:val="00613D6A"/>
    <w:rsid w:val="00623E92"/>
    <w:rsid w:val="00635D35"/>
    <w:rsid w:val="00643800"/>
    <w:rsid w:val="006439DA"/>
    <w:rsid w:val="006501C9"/>
    <w:rsid w:val="00653229"/>
    <w:rsid w:val="006545FB"/>
    <w:rsid w:val="00654E01"/>
    <w:rsid w:val="00662616"/>
    <w:rsid w:val="0066319C"/>
    <w:rsid w:val="00671352"/>
    <w:rsid w:val="00681209"/>
    <w:rsid w:val="00681E84"/>
    <w:rsid w:val="00687E24"/>
    <w:rsid w:val="006A033E"/>
    <w:rsid w:val="006B2A2C"/>
    <w:rsid w:val="006B739E"/>
    <w:rsid w:val="006C01F7"/>
    <w:rsid w:val="006C1EC2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6B9"/>
    <w:rsid w:val="006E4F77"/>
    <w:rsid w:val="006F1930"/>
    <w:rsid w:val="006F2331"/>
    <w:rsid w:val="006F4DBE"/>
    <w:rsid w:val="00703771"/>
    <w:rsid w:val="0070574D"/>
    <w:rsid w:val="0070588B"/>
    <w:rsid w:val="00705BFD"/>
    <w:rsid w:val="00714AE1"/>
    <w:rsid w:val="00715449"/>
    <w:rsid w:val="00717D0F"/>
    <w:rsid w:val="00722C64"/>
    <w:rsid w:val="007430BE"/>
    <w:rsid w:val="00743779"/>
    <w:rsid w:val="0074764B"/>
    <w:rsid w:val="007508D1"/>
    <w:rsid w:val="00752BDF"/>
    <w:rsid w:val="00752FF2"/>
    <w:rsid w:val="007575C7"/>
    <w:rsid w:val="00760A8A"/>
    <w:rsid w:val="00762CC6"/>
    <w:rsid w:val="007705E2"/>
    <w:rsid w:val="00773726"/>
    <w:rsid w:val="007773D6"/>
    <w:rsid w:val="007810F0"/>
    <w:rsid w:val="00781F08"/>
    <w:rsid w:val="00783BDC"/>
    <w:rsid w:val="007909B2"/>
    <w:rsid w:val="00791129"/>
    <w:rsid w:val="007924FA"/>
    <w:rsid w:val="00792AC8"/>
    <w:rsid w:val="007937BB"/>
    <w:rsid w:val="00793D4C"/>
    <w:rsid w:val="00796C13"/>
    <w:rsid w:val="007B0BCE"/>
    <w:rsid w:val="007B12CF"/>
    <w:rsid w:val="007B1F42"/>
    <w:rsid w:val="007B48D5"/>
    <w:rsid w:val="007D55DD"/>
    <w:rsid w:val="007D6296"/>
    <w:rsid w:val="007E1767"/>
    <w:rsid w:val="007E44D2"/>
    <w:rsid w:val="007F0FCF"/>
    <w:rsid w:val="007F2558"/>
    <w:rsid w:val="007F6156"/>
    <w:rsid w:val="00801CB9"/>
    <w:rsid w:val="00801CF3"/>
    <w:rsid w:val="008201CD"/>
    <w:rsid w:val="00821B21"/>
    <w:rsid w:val="00824409"/>
    <w:rsid w:val="00836FEA"/>
    <w:rsid w:val="008423BF"/>
    <w:rsid w:val="00842C77"/>
    <w:rsid w:val="00842E7C"/>
    <w:rsid w:val="00847A7E"/>
    <w:rsid w:val="008517FC"/>
    <w:rsid w:val="008524AB"/>
    <w:rsid w:val="00855FB3"/>
    <w:rsid w:val="00856184"/>
    <w:rsid w:val="00861744"/>
    <w:rsid w:val="008664FF"/>
    <w:rsid w:val="00874905"/>
    <w:rsid w:val="00892FA6"/>
    <w:rsid w:val="00893CA8"/>
    <w:rsid w:val="008A4329"/>
    <w:rsid w:val="008B30E1"/>
    <w:rsid w:val="008B5EDD"/>
    <w:rsid w:val="008B6705"/>
    <w:rsid w:val="008C12E4"/>
    <w:rsid w:val="008D10DC"/>
    <w:rsid w:val="008D149F"/>
    <w:rsid w:val="008D4C0C"/>
    <w:rsid w:val="008E00AD"/>
    <w:rsid w:val="008E519C"/>
    <w:rsid w:val="008E748D"/>
    <w:rsid w:val="008F1047"/>
    <w:rsid w:val="008F1FD5"/>
    <w:rsid w:val="008F2176"/>
    <w:rsid w:val="008F41D9"/>
    <w:rsid w:val="008F5461"/>
    <w:rsid w:val="008F7C66"/>
    <w:rsid w:val="009037E3"/>
    <w:rsid w:val="009044D1"/>
    <w:rsid w:val="00917687"/>
    <w:rsid w:val="0092154A"/>
    <w:rsid w:val="009216F6"/>
    <w:rsid w:val="00925F70"/>
    <w:rsid w:val="00932B07"/>
    <w:rsid w:val="00932F50"/>
    <w:rsid w:val="009420FE"/>
    <w:rsid w:val="00943224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66AEE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2737"/>
    <w:rsid w:val="009A7CA6"/>
    <w:rsid w:val="009B0757"/>
    <w:rsid w:val="009C36C6"/>
    <w:rsid w:val="009C5BA5"/>
    <w:rsid w:val="009C618E"/>
    <w:rsid w:val="009C7B6B"/>
    <w:rsid w:val="009D124B"/>
    <w:rsid w:val="009D496E"/>
    <w:rsid w:val="009D5825"/>
    <w:rsid w:val="009E329F"/>
    <w:rsid w:val="009F2E59"/>
    <w:rsid w:val="009F6562"/>
    <w:rsid w:val="00A0116B"/>
    <w:rsid w:val="00A07E0A"/>
    <w:rsid w:val="00A21DC1"/>
    <w:rsid w:val="00A22B01"/>
    <w:rsid w:val="00A2645D"/>
    <w:rsid w:val="00A277C4"/>
    <w:rsid w:val="00A318B5"/>
    <w:rsid w:val="00A326F0"/>
    <w:rsid w:val="00A3368B"/>
    <w:rsid w:val="00A35A6A"/>
    <w:rsid w:val="00A3689F"/>
    <w:rsid w:val="00A372D3"/>
    <w:rsid w:val="00A375E6"/>
    <w:rsid w:val="00A4508E"/>
    <w:rsid w:val="00A5283F"/>
    <w:rsid w:val="00A61881"/>
    <w:rsid w:val="00A71547"/>
    <w:rsid w:val="00A7579B"/>
    <w:rsid w:val="00A762FC"/>
    <w:rsid w:val="00A8725E"/>
    <w:rsid w:val="00A909EC"/>
    <w:rsid w:val="00A92F18"/>
    <w:rsid w:val="00A935E0"/>
    <w:rsid w:val="00AA0707"/>
    <w:rsid w:val="00AA330C"/>
    <w:rsid w:val="00AA6ADB"/>
    <w:rsid w:val="00AA6C95"/>
    <w:rsid w:val="00AB4954"/>
    <w:rsid w:val="00AC2A58"/>
    <w:rsid w:val="00AC5CC7"/>
    <w:rsid w:val="00AC6C47"/>
    <w:rsid w:val="00AD6136"/>
    <w:rsid w:val="00AD6B3B"/>
    <w:rsid w:val="00AE1A47"/>
    <w:rsid w:val="00AF42AF"/>
    <w:rsid w:val="00B00EBE"/>
    <w:rsid w:val="00B013DB"/>
    <w:rsid w:val="00B02B03"/>
    <w:rsid w:val="00B03F51"/>
    <w:rsid w:val="00B05C5D"/>
    <w:rsid w:val="00B05CDD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3C03"/>
    <w:rsid w:val="00B45AFD"/>
    <w:rsid w:val="00B50492"/>
    <w:rsid w:val="00B55586"/>
    <w:rsid w:val="00B579A1"/>
    <w:rsid w:val="00B71044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97A76"/>
    <w:rsid w:val="00BA33B3"/>
    <w:rsid w:val="00BA61BB"/>
    <w:rsid w:val="00BA623A"/>
    <w:rsid w:val="00BB0681"/>
    <w:rsid w:val="00BB64DF"/>
    <w:rsid w:val="00BC2F1E"/>
    <w:rsid w:val="00BD44F4"/>
    <w:rsid w:val="00BD4AC9"/>
    <w:rsid w:val="00BD530F"/>
    <w:rsid w:val="00BE2873"/>
    <w:rsid w:val="00BE3D59"/>
    <w:rsid w:val="00BF0E45"/>
    <w:rsid w:val="00C02A2C"/>
    <w:rsid w:val="00C06BC3"/>
    <w:rsid w:val="00C07EEC"/>
    <w:rsid w:val="00C108B0"/>
    <w:rsid w:val="00C10B60"/>
    <w:rsid w:val="00C10FA0"/>
    <w:rsid w:val="00C1320B"/>
    <w:rsid w:val="00C17BBF"/>
    <w:rsid w:val="00C22B16"/>
    <w:rsid w:val="00C23FA1"/>
    <w:rsid w:val="00C261D6"/>
    <w:rsid w:val="00C30A03"/>
    <w:rsid w:val="00C3568D"/>
    <w:rsid w:val="00C44B64"/>
    <w:rsid w:val="00C4651C"/>
    <w:rsid w:val="00C4739B"/>
    <w:rsid w:val="00C61210"/>
    <w:rsid w:val="00C67180"/>
    <w:rsid w:val="00C673E7"/>
    <w:rsid w:val="00C751DB"/>
    <w:rsid w:val="00C75DC3"/>
    <w:rsid w:val="00C77D0F"/>
    <w:rsid w:val="00C80A44"/>
    <w:rsid w:val="00C81E69"/>
    <w:rsid w:val="00C84032"/>
    <w:rsid w:val="00C84D54"/>
    <w:rsid w:val="00C87651"/>
    <w:rsid w:val="00C90EA8"/>
    <w:rsid w:val="00C96B90"/>
    <w:rsid w:val="00CA0206"/>
    <w:rsid w:val="00CA627F"/>
    <w:rsid w:val="00CB163C"/>
    <w:rsid w:val="00CC14ED"/>
    <w:rsid w:val="00CC1862"/>
    <w:rsid w:val="00CD3102"/>
    <w:rsid w:val="00CD528C"/>
    <w:rsid w:val="00CE135B"/>
    <w:rsid w:val="00CE5C24"/>
    <w:rsid w:val="00CE7A0C"/>
    <w:rsid w:val="00CF5475"/>
    <w:rsid w:val="00CF60B7"/>
    <w:rsid w:val="00CF663E"/>
    <w:rsid w:val="00CF6F94"/>
    <w:rsid w:val="00D041E5"/>
    <w:rsid w:val="00D070EA"/>
    <w:rsid w:val="00D10F73"/>
    <w:rsid w:val="00D13A5A"/>
    <w:rsid w:val="00D17D62"/>
    <w:rsid w:val="00D23A8C"/>
    <w:rsid w:val="00D27BF8"/>
    <w:rsid w:val="00D31397"/>
    <w:rsid w:val="00D34F35"/>
    <w:rsid w:val="00D358D3"/>
    <w:rsid w:val="00D35B3B"/>
    <w:rsid w:val="00D35EA4"/>
    <w:rsid w:val="00D441F9"/>
    <w:rsid w:val="00D52509"/>
    <w:rsid w:val="00D63F60"/>
    <w:rsid w:val="00D703DB"/>
    <w:rsid w:val="00D7405A"/>
    <w:rsid w:val="00D74A47"/>
    <w:rsid w:val="00D75A8D"/>
    <w:rsid w:val="00D853C4"/>
    <w:rsid w:val="00D96C60"/>
    <w:rsid w:val="00D97D64"/>
    <w:rsid w:val="00DA30B2"/>
    <w:rsid w:val="00DA3988"/>
    <w:rsid w:val="00DB04D1"/>
    <w:rsid w:val="00DB20B6"/>
    <w:rsid w:val="00DB3D02"/>
    <w:rsid w:val="00DB56A9"/>
    <w:rsid w:val="00DB7CA9"/>
    <w:rsid w:val="00DD393E"/>
    <w:rsid w:val="00DE0BC4"/>
    <w:rsid w:val="00DE2268"/>
    <w:rsid w:val="00DE28AB"/>
    <w:rsid w:val="00DE456C"/>
    <w:rsid w:val="00DE57B8"/>
    <w:rsid w:val="00DF0A66"/>
    <w:rsid w:val="00DF11F7"/>
    <w:rsid w:val="00E0174E"/>
    <w:rsid w:val="00E0276E"/>
    <w:rsid w:val="00E05AF4"/>
    <w:rsid w:val="00E12B14"/>
    <w:rsid w:val="00E13EBD"/>
    <w:rsid w:val="00E15340"/>
    <w:rsid w:val="00E17FDC"/>
    <w:rsid w:val="00E205C3"/>
    <w:rsid w:val="00E2408C"/>
    <w:rsid w:val="00E2702D"/>
    <w:rsid w:val="00E277C3"/>
    <w:rsid w:val="00E332D0"/>
    <w:rsid w:val="00E42427"/>
    <w:rsid w:val="00E43AF5"/>
    <w:rsid w:val="00E51570"/>
    <w:rsid w:val="00E5166B"/>
    <w:rsid w:val="00E55296"/>
    <w:rsid w:val="00E63F08"/>
    <w:rsid w:val="00E660CB"/>
    <w:rsid w:val="00E6613B"/>
    <w:rsid w:val="00E66172"/>
    <w:rsid w:val="00E72BD2"/>
    <w:rsid w:val="00E76868"/>
    <w:rsid w:val="00E828B1"/>
    <w:rsid w:val="00E93708"/>
    <w:rsid w:val="00E96158"/>
    <w:rsid w:val="00EA0F7B"/>
    <w:rsid w:val="00EA33B3"/>
    <w:rsid w:val="00EA6B02"/>
    <w:rsid w:val="00EB4CCF"/>
    <w:rsid w:val="00EB711B"/>
    <w:rsid w:val="00EB7CBC"/>
    <w:rsid w:val="00EC21B9"/>
    <w:rsid w:val="00EC4592"/>
    <w:rsid w:val="00ED347C"/>
    <w:rsid w:val="00ED34FA"/>
    <w:rsid w:val="00ED3594"/>
    <w:rsid w:val="00ED4A46"/>
    <w:rsid w:val="00ED686F"/>
    <w:rsid w:val="00EE4255"/>
    <w:rsid w:val="00EF4C65"/>
    <w:rsid w:val="00F003F3"/>
    <w:rsid w:val="00F13DF3"/>
    <w:rsid w:val="00F21CB8"/>
    <w:rsid w:val="00F22BE5"/>
    <w:rsid w:val="00F23FE8"/>
    <w:rsid w:val="00F24B39"/>
    <w:rsid w:val="00F25275"/>
    <w:rsid w:val="00F27443"/>
    <w:rsid w:val="00F307C5"/>
    <w:rsid w:val="00F35528"/>
    <w:rsid w:val="00F479E0"/>
    <w:rsid w:val="00F5255E"/>
    <w:rsid w:val="00F56E60"/>
    <w:rsid w:val="00F575EE"/>
    <w:rsid w:val="00F63B77"/>
    <w:rsid w:val="00F65388"/>
    <w:rsid w:val="00F66B76"/>
    <w:rsid w:val="00F6727C"/>
    <w:rsid w:val="00F70AEC"/>
    <w:rsid w:val="00F74FC9"/>
    <w:rsid w:val="00F838F1"/>
    <w:rsid w:val="00F84DA8"/>
    <w:rsid w:val="00F84FE9"/>
    <w:rsid w:val="00F9021E"/>
    <w:rsid w:val="00F9318F"/>
    <w:rsid w:val="00F95BE9"/>
    <w:rsid w:val="00F97513"/>
    <w:rsid w:val="00FA070C"/>
    <w:rsid w:val="00FA114B"/>
    <w:rsid w:val="00FB1541"/>
    <w:rsid w:val="00FB522D"/>
    <w:rsid w:val="00FB5EF1"/>
    <w:rsid w:val="00FB6C6B"/>
    <w:rsid w:val="00FC29FD"/>
    <w:rsid w:val="00FC5141"/>
    <w:rsid w:val="00FC6C73"/>
    <w:rsid w:val="00FD1287"/>
    <w:rsid w:val="00FD1672"/>
    <w:rsid w:val="00FD1B51"/>
    <w:rsid w:val="00FD2DBC"/>
    <w:rsid w:val="00FD631A"/>
    <w:rsid w:val="00FE059C"/>
    <w:rsid w:val="00FE3ACC"/>
    <w:rsid w:val="00FE656E"/>
    <w:rsid w:val="00FE76AF"/>
    <w:rsid w:val="00FF4ED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link w:val="9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0">
    <w:name w:val="Заголовок 9 Знак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link w:val="ab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  <w:lang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  <w:lang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  <w:lang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  <w:lang/>
    </w:rPr>
  </w:style>
  <w:style w:type="character" w:customStyle="1" w:styleId="15">
    <w:name w:val="Заголовок 1 Знак"/>
    <w:link w:val="1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uiPriority w:val="99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uiPriority w:val="99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aliases w:val="bt Char1,Знак1 Знак Char1"/>
    <w:link w:val="af4"/>
    <w:uiPriority w:val="99"/>
    <w:semiHidden/>
    <w:rsid w:val="00322B4B"/>
    <w:rPr>
      <w:lang w:eastAsia="en-US"/>
    </w:rPr>
  </w:style>
  <w:style w:type="character" w:customStyle="1" w:styleId="af5">
    <w:name w:val="Основной текст Знак"/>
    <w:aliases w:val="bt Знак,Знак1 Знак Знак"/>
    <w:link w:val="af4"/>
    <w:uiPriority w:val="99"/>
    <w:semiHidden/>
    <w:locked/>
    <w:rsid w:val="003F4732"/>
    <w:rPr>
      <w:rFonts w:cs="Times New Roman"/>
    </w:rPr>
  </w:style>
  <w:style w:type="character" w:styleId="af6">
    <w:name w:val="Strong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1">
    <w:name w:val="Body Text Indent 2 Char1"/>
    <w:link w:val="26"/>
    <w:uiPriority w:val="99"/>
    <w:semiHidden/>
    <w:rsid w:val="00322B4B"/>
    <w:rPr>
      <w:lang w:eastAsia="en-US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3F4732"/>
    <w:rPr>
      <w:rFonts w:cs="Times New Roman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8815-8D61-4726-A025-7A9C94B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16887</Words>
  <Characters>96262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cp:lastModifiedBy>Лоренц Виктория Степановна</cp:lastModifiedBy>
  <cp:revision>2</cp:revision>
  <cp:lastPrinted>2016-10-05T02:37:00Z</cp:lastPrinted>
  <dcterms:created xsi:type="dcterms:W3CDTF">2019-09-26T03:39:00Z</dcterms:created>
  <dcterms:modified xsi:type="dcterms:W3CDTF">2019-09-26T03:39:00Z</dcterms:modified>
</cp:coreProperties>
</file>