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15" w:rsidRDefault="00E34515" w:rsidP="00E345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color w:val="000000"/>
          <w:sz w:val="28"/>
          <w:szCs w:val="28"/>
        </w:rPr>
        <w:t>Александр Максимов выступил автором законопроекта о создании антитеррористических комиссий в муниципальных образованиях</w:t>
      </w:r>
    </w:p>
    <w:p w:rsidR="00E34515" w:rsidRDefault="00E34515" w:rsidP="00E345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Депутат Комитета Госдумы по экономической политике, промышленности, инновационному развитию и предпринимательству от Кемеровской области </w:t>
      </w:r>
      <w:r>
        <w:rPr>
          <w:rStyle w:val="a4"/>
          <w:color w:val="000000"/>
          <w:sz w:val="28"/>
          <w:szCs w:val="28"/>
        </w:rPr>
        <w:t>Александр Максимов</w:t>
      </w:r>
      <w:r>
        <w:rPr>
          <w:color w:val="000000"/>
          <w:sz w:val="28"/>
          <w:szCs w:val="28"/>
        </w:rPr>
        <w:t> («Единая Россия») выступил соавтором проекта федерального закона № 269861-7 "О внесении изменений в статьи 5 и 5-1 Федерального закона "О противодействии терроризму", закрепляющий право за главами субъектов России создавать антитеррористические комиссии в муниципальных образованиях. Законопроект принят в первом чтении.</w:t>
      </w:r>
    </w:p>
    <w:p w:rsidR="00E34515" w:rsidRDefault="00E34515" w:rsidP="00E345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Авторами поправок в закон «О противодействии терроризму» также выступили первый вице-спикер Госдумы от КПРФ Иван Мельников и глава комитета по безопасности Василий Пискарев («Единая Россия»).</w:t>
      </w:r>
    </w:p>
    <w:p w:rsidR="00E34515" w:rsidRDefault="00E34515" w:rsidP="00E345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Законопроект направлен на совершенствование порядка деятельности антитеррористических комиссий (АТК) в муниципальных образованиях. В соответствии с действующей редакцией закона «О противодействии терроризму» для обеспечения координации деятельности федеральных органов исполнительной власти, а также координации деятельности территориальных подразделений федеральных органов исполнительной власти, органов исполнительной власти субъектов Федерации, органов местного самоуправления создаются коллегиальные органы. На сегодня это Национальный антитеррористический комитет и антитеррористические комиссии в субъектах Федерации.</w:t>
      </w:r>
    </w:p>
    <w:p w:rsidR="00E34515" w:rsidRDefault="00E34515" w:rsidP="00E345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«Антитеррористические комиссии в муниципальных образованиях создаются по усмотрению глав муниципальных образований на основании рекомендаций областных антитеррористических комиссии. Порядок формирования данных комиссий и организация их деятельности но</w:t>
      </w:r>
      <w:r w:rsidR="00521707">
        <w:rPr>
          <w:color w:val="000000"/>
          <w:sz w:val="28"/>
          <w:szCs w:val="28"/>
        </w:rPr>
        <w:t>рмативно нигде не закреплены», -</w:t>
      </w:r>
      <w:r>
        <w:rPr>
          <w:color w:val="000000"/>
          <w:sz w:val="28"/>
          <w:szCs w:val="28"/>
        </w:rPr>
        <w:t xml:space="preserve"> сообщил </w:t>
      </w:r>
      <w:r>
        <w:rPr>
          <w:rStyle w:val="a4"/>
          <w:color w:val="000000"/>
          <w:sz w:val="28"/>
          <w:szCs w:val="28"/>
        </w:rPr>
        <w:t>Александр Максимов</w:t>
      </w:r>
      <w:r>
        <w:rPr>
          <w:color w:val="000000"/>
          <w:sz w:val="28"/>
          <w:szCs w:val="28"/>
        </w:rPr>
        <w:t>.</w:t>
      </w:r>
    </w:p>
    <w:p w:rsidR="00E34515" w:rsidRDefault="00E34515" w:rsidP="00E345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Депутат отметил, что согласно федеральному закону ФЗ-35 с прошлого года именно на муниципальные антитеррористические комиссии возлагается серьезная работа по проведению антитеррористических мероприятий. Это и профилактика, и устранение последствий таких проявлений, это и просвещение жителей, и принятие мер по антитеррористической защищенности объектов муниципальной собственности.</w:t>
      </w:r>
    </w:p>
    <w:p w:rsidR="00E34515" w:rsidRDefault="00E34515" w:rsidP="00E345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«Значение АТК в муниципалитетах существенно повышается, им отведена роль основного инструмента по реализации полномочий органов местного самоуправления в области противодействия терроризму.</w:t>
      </w:r>
    </w:p>
    <w:p w:rsidR="00E34515" w:rsidRDefault="00E34515" w:rsidP="00E345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Неопределенное же правовое положение АТК в муниципальных образованиях влечет трудности, в то числе и материального порядка. Поэтому в целях формирования надлежащей правовой базы законопроектом предлагается дополнить статьи, предусматривающие наделение высшего должностного лица субъекта Федерации полномочиями по их созданию», - подчеркнул </w:t>
      </w:r>
      <w:r>
        <w:rPr>
          <w:rStyle w:val="a4"/>
          <w:color w:val="000000"/>
          <w:sz w:val="28"/>
          <w:szCs w:val="28"/>
        </w:rPr>
        <w:t>Александр Максимов</w:t>
      </w:r>
      <w:r>
        <w:rPr>
          <w:color w:val="000000"/>
          <w:sz w:val="28"/>
          <w:szCs w:val="28"/>
        </w:rPr>
        <w:t>.</w:t>
      </w:r>
    </w:p>
    <w:p w:rsidR="00E34515" w:rsidRDefault="00E34515" w:rsidP="00E345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Парламентарий от Кемеровской области также добавил, что Кузбасс, это мощный, индустриальный регион с развитой транспортной инфраструктурой. </w:t>
      </w:r>
      <w:r>
        <w:rPr>
          <w:color w:val="000000"/>
          <w:sz w:val="28"/>
          <w:szCs w:val="28"/>
        </w:rPr>
        <w:lastRenderedPageBreak/>
        <w:t>Закон поможет в организации более продуктивной работы антитеррористических комиссий в муниципалитетах региона.</w:t>
      </w:r>
    </w:p>
    <w:p w:rsidR="00E34515" w:rsidRDefault="00E34515" w:rsidP="00E345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«Задачи таким комиссиям приходится решать серьезные: ежедневный мониторинг и проверка на предмет террористической угрозы промышленных предприятий с опасными условиями производства, объектов ЖКХ, мостов, остановок и объектов общественного транспорта, места массового скопления людей, во время проведения мероприятий. Это и работа с телефонными сообщениями, объектами информации, со своевременной передачей полу</w:t>
      </w:r>
      <w:r>
        <w:rPr>
          <w:color w:val="000000"/>
          <w:sz w:val="28"/>
          <w:szCs w:val="28"/>
        </w:rPr>
        <w:softHyphen/>
        <w:t>ченной информации в правоохранительные органы, организация  действий при приеме телефонных сообщений с угрозами», - сообщил </w:t>
      </w:r>
      <w:r>
        <w:rPr>
          <w:rStyle w:val="a4"/>
          <w:color w:val="000000"/>
          <w:sz w:val="28"/>
          <w:szCs w:val="28"/>
        </w:rPr>
        <w:t>Александр Максимов</w:t>
      </w:r>
      <w:r>
        <w:rPr>
          <w:color w:val="000000"/>
          <w:sz w:val="28"/>
          <w:szCs w:val="28"/>
        </w:rPr>
        <w:t>.</w:t>
      </w:r>
    </w:p>
    <w:p w:rsidR="00E34515" w:rsidRDefault="00E34515" w:rsidP="00E345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Депутат подчеркнул, что такие комиссии способны вносить большой вклад в профилактику терроризма на местном уровне, а также ликвидировать его последствия. Если главы субъектов получат возможность создавать антитеррористические комиссии в муниципальных образованиях, и за это будут нести ответственность, то контроль в данной сфере значительно улучшится», - заключил</w:t>
      </w:r>
      <w:r w:rsidR="0052170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>Александр Максимов</w:t>
      </w:r>
      <w:r>
        <w:rPr>
          <w:color w:val="000000"/>
          <w:sz w:val="28"/>
          <w:szCs w:val="28"/>
        </w:rPr>
        <w:t>.</w:t>
      </w:r>
    </w:p>
    <w:p w:rsidR="00E42DAD" w:rsidRDefault="00521707" w:rsidP="00E34515">
      <w:pPr>
        <w:spacing w:after="0"/>
      </w:pPr>
    </w:p>
    <w:sectPr w:rsidR="00E42DAD" w:rsidSect="00EE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515"/>
    <w:rsid w:val="000156CF"/>
    <w:rsid w:val="000D17E8"/>
    <w:rsid w:val="00130E4D"/>
    <w:rsid w:val="0018682A"/>
    <w:rsid w:val="00206048"/>
    <w:rsid w:val="00244194"/>
    <w:rsid w:val="00264FCF"/>
    <w:rsid w:val="002800EB"/>
    <w:rsid w:val="002A67DB"/>
    <w:rsid w:val="002C4870"/>
    <w:rsid w:val="002C592A"/>
    <w:rsid w:val="00313215"/>
    <w:rsid w:val="003A0BBE"/>
    <w:rsid w:val="004018C3"/>
    <w:rsid w:val="00403D15"/>
    <w:rsid w:val="004303C0"/>
    <w:rsid w:val="004332A8"/>
    <w:rsid w:val="004542BA"/>
    <w:rsid w:val="004717B7"/>
    <w:rsid w:val="004A23E1"/>
    <w:rsid w:val="004A4837"/>
    <w:rsid w:val="004F7A57"/>
    <w:rsid w:val="0050426C"/>
    <w:rsid w:val="00507D32"/>
    <w:rsid w:val="00521707"/>
    <w:rsid w:val="00652142"/>
    <w:rsid w:val="006A5F5F"/>
    <w:rsid w:val="00835F13"/>
    <w:rsid w:val="00892983"/>
    <w:rsid w:val="008E6E04"/>
    <w:rsid w:val="009520FF"/>
    <w:rsid w:val="00965864"/>
    <w:rsid w:val="009D6DC7"/>
    <w:rsid w:val="00AC0626"/>
    <w:rsid w:val="00AF1C3B"/>
    <w:rsid w:val="00AF42B6"/>
    <w:rsid w:val="00AF71A7"/>
    <w:rsid w:val="00C0237C"/>
    <w:rsid w:val="00C07A74"/>
    <w:rsid w:val="00C6158F"/>
    <w:rsid w:val="00CE592B"/>
    <w:rsid w:val="00D41836"/>
    <w:rsid w:val="00DB0E3D"/>
    <w:rsid w:val="00E34515"/>
    <w:rsid w:val="00E80D0F"/>
    <w:rsid w:val="00EA7ED2"/>
    <w:rsid w:val="00EE2A29"/>
    <w:rsid w:val="00F474F3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E09C8-3DC9-40FF-A5B1-6DB6D69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press_secretary</cp:lastModifiedBy>
  <cp:revision>4</cp:revision>
  <dcterms:created xsi:type="dcterms:W3CDTF">2017-11-24T01:58:00Z</dcterms:created>
  <dcterms:modified xsi:type="dcterms:W3CDTF">2017-11-24T04:48:00Z</dcterms:modified>
</cp:coreProperties>
</file>