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F4" w:rsidRDefault="003A6BF4" w:rsidP="003A6BF4">
      <w:pPr>
        <w:pStyle w:val="20"/>
        <w:shd w:val="clear" w:color="auto" w:fill="auto"/>
        <w:spacing w:after="712"/>
        <w:ind w:right="20"/>
      </w:pPr>
      <w:r w:rsidRPr="006D2657"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2577465</wp:posOffset>
            </wp:positionH>
            <wp:positionV relativeFrom="paragraph">
              <wp:posOffset>-78740</wp:posOffset>
            </wp:positionV>
            <wp:extent cx="685800" cy="866775"/>
            <wp:effectExtent l="0" t="0" r="0" b="0"/>
            <wp:wrapTight wrapText="bothSides">
              <wp:wrapPolygon edited="0">
                <wp:start x="0" y="0"/>
                <wp:lineTo x="0" y="19938"/>
                <wp:lineTo x="9600" y="21363"/>
                <wp:lineTo x="12000" y="21363"/>
                <wp:lineTo x="21000" y="20413"/>
                <wp:lineTo x="21000" y="0"/>
                <wp:lineTo x="0" y="0"/>
              </wp:wrapPolygon>
            </wp:wrapTight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6BF4" w:rsidRPr="003A6BF4" w:rsidRDefault="003A6BF4" w:rsidP="003A6BF4">
      <w:pPr>
        <w:widowControl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  <w:bookmarkStart w:id="0" w:name="bookmark0"/>
      <w:r w:rsidRPr="003A6BF4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br/>
      </w:r>
    </w:p>
    <w:p w:rsidR="003A6BF4" w:rsidRPr="003A6BF4" w:rsidRDefault="003A6BF4" w:rsidP="00E30BF0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  <w:r w:rsidRPr="003A6BF4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КЕМЕРОВСКАЯ ОБЛАСТЬ </w:t>
      </w:r>
      <w:r w:rsidRPr="003A6BF4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br/>
      </w:r>
    </w:p>
    <w:p w:rsidR="003A6BF4" w:rsidRPr="003A6BF4" w:rsidRDefault="003A6BF4" w:rsidP="00E30BF0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  <w:r w:rsidRPr="003A6BF4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КАЛТАНСКИЙ ГОРОДСКОЙ ОКРУГ </w:t>
      </w:r>
      <w:r w:rsidRPr="003A6BF4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br/>
      </w:r>
    </w:p>
    <w:p w:rsidR="003A6BF4" w:rsidRPr="003A6BF4" w:rsidRDefault="003A6BF4" w:rsidP="00E30BF0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  <w:r w:rsidRPr="003A6BF4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>АДМИНИСТРАЦИЯ КАЛТАНСКОГО ГОРОДСКОГО ОКРУГА</w:t>
      </w:r>
    </w:p>
    <w:p w:rsidR="003A6BF4" w:rsidRDefault="003A6BF4" w:rsidP="00E30BF0">
      <w:pPr>
        <w:pStyle w:val="13"/>
        <w:keepNext/>
        <w:keepLines/>
        <w:shd w:val="clear" w:color="auto" w:fill="auto"/>
        <w:spacing w:before="0" w:after="0" w:line="240" w:lineRule="auto"/>
        <w:ind w:right="20"/>
        <w:jc w:val="left"/>
      </w:pPr>
    </w:p>
    <w:p w:rsidR="00282D54" w:rsidRDefault="00282D54" w:rsidP="00E30BF0">
      <w:pPr>
        <w:pStyle w:val="13"/>
        <w:keepNext/>
        <w:keepLines/>
        <w:shd w:val="clear" w:color="auto" w:fill="auto"/>
        <w:spacing w:before="0" w:after="0" w:line="240" w:lineRule="auto"/>
        <w:ind w:right="20"/>
        <w:jc w:val="left"/>
      </w:pPr>
    </w:p>
    <w:p w:rsidR="003A6BF4" w:rsidRDefault="003A6BF4" w:rsidP="003A6BF4">
      <w:pPr>
        <w:pStyle w:val="13"/>
        <w:keepNext/>
        <w:keepLines/>
        <w:shd w:val="clear" w:color="auto" w:fill="auto"/>
        <w:spacing w:before="0" w:after="404" w:line="340" w:lineRule="exact"/>
        <w:ind w:right="20"/>
      </w:pPr>
      <w:r>
        <w:t>ПОСТАНОВЛЕНИЕ</w:t>
      </w:r>
      <w:bookmarkEnd w:id="0"/>
    </w:p>
    <w:p w:rsidR="003A6BF4" w:rsidRPr="003A6BF4" w:rsidRDefault="003A6BF4" w:rsidP="003A6BF4">
      <w:pPr>
        <w:pStyle w:val="14"/>
        <w:shd w:val="clear" w:color="auto" w:fill="auto"/>
        <w:tabs>
          <w:tab w:val="left" w:pos="1930"/>
        </w:tabs>
        <w:spacing w:before="0" w:after="730" w:line="250" w:lineRule="exact"/>
        <w:ind w:right="20"/>
        <w:rPr>
          <w:sz w:val="28"/>
          <w:szCs w:val="28"/>
        </w:rPr>
      </w:pPr>
      <w:r w:rsidRPr="003A6BF4">
        <w:rPr>
          <w:sz w:val="28"/>
          <w:szCs w:val="28"/>
        </w:rPr>
        <w:t xml:space="preserve">От </w:t>
      </w:r>
      <w:r w:rsidR="00292C14">
        <w:rPr>
          <w:sz w:val="28"/>
          <w:szCs w:val="28"/>
        </w:rPr>
        <w:t>_________</w:t>
      </w:r>
      <w:r w:rsidRPr="003A6BF4">
        <w:rPr>
          <w:sz w:val="28"/>
          <w:szCs w:val="28"/>
        </w:rPr>
        <w:t>201</w:t>
      </w:r>
      <w:r w:rsidR="007773BB">
        <w:rPr>
          <w:sz w:val="28"/>
          <w:szCs w:val="28"/>
        </w:rPr>
        <w:t>9</w:t>
      </w:r>
      <w:r>
        <w:rPr>
          <w:sz w:val="28"/>
          <w:szCs w:val="28"/>
        </w:rPr>
        <w:t xml:space="preserve"> г.  </w:t>
      </w:r>
      <w:r w:rsidR="00D212B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Pr="003A6BF4">
        <w:rPr>
          <w:sz w:val="28"/>
          <w:szCs w:val="28"/>
        </w:rPr>
        <w:t xml:space="preserve">№ </w:t>
      </w:r>
      <w:r w:rsidR="00292C14">
        <w:rPr>
          <w:sz w:val="28"/>
          <w:szCs w:val="28"/>
        </w:rPr>
        <w:t>______</w:t>
      </w:r>
      <w:r w:rsidR="00F616A7">
        <w:rPr>
          <w:sz w:val="28"/>
          <w:szCs w:val="28"/>
        </w:rPr>
        <w:t xml:space="preserve"> </w:t>
      </w:r>
      <w:r w:rsidRPr="003A6BF4">
        <w:rPr>
          <w:sz w:val="28"/>
          <w:szCs w:val="28"/>
        </w:rPr>
        <w:t xml:space="preserve">- </w:t>
      </w:r>
      <w:proofErr w:type="gramStart"/>
      <w:r w:rsidRPr="003A6BF4">
        <w:rPr>
          <w:sz w:val="28"/>
          <w:szCs w:val="28"/>
        </w:rPr>
        <w:t>п</w:t>
      </w:r>
      <w:proofErr w:type="gramEnd"/>
    </w:p>
    <w:p w:rsidR="003A6BF4" w:rsidRPr="003A6BF4" w:rsidRDefault="003A6BF4" w:rsidP="003A6BF4">
      <w:pPr>
        <w:pStyle w:val="30"/>
        <w:shd w:val="clear" w:color="auto" w:fill="auto"/>
        <w:spacing w:before="0"/>
        <w:rPr>
          <w:i w:val="0"/>
          <w:sz w:val="28"/>
          <w:szCs w:val="28"/>
        </w:rPr>
      </w:pPr>
      <w:r w:rsidRPr="003A6BF4">
        <w:rPr>
          <w:i w:val="0"/>
          <w:sz w:val="28"/>
          <w:szCs w:val="28"/>
        </w:rPr>
        <w:t>Об утверждении отчета «Об исполнении муниципальной программы «Развитие физической культуры</w:t>
      </w:r>
      <w:r>
        <w:rPr>
          <w:i w:val="0"/>
          <w:sz w:val="28"/>
          <w:szCs w:val="28"/>
        </w:rPr>
        <w:t>,</w:t>
      </w:r>
      <w:r w:rsidRPr="003A6BF4">
        <w:rPr>
          <w:i w:val="0"/>
          <w:sz w:val="28"/>
          <w:szCs w:val="28"/>
        </w:rPr>
        <w:t xml:space="preserve"> спорта</w:t>
      </w:r>
      <w:r>
        <w:rPr>
          <w:i w:val="0"/>
          <w:sz w:val="28"/>
          <w:szCs w:val="28"/>
        </w:rPr>
        <w:t xml:space="preserve"> и молодежной политики</w:t>
      </w:r>
    </w:p>
    <w:p w:rsidR="003A6BF4" w:rsidRPr="003A6BF4" w:rsidRDefault="003A6BF4" w:rsidP="003A6BF4">
      <w:pPr>
        <w:pStyle w:val="14"/>
        <w:shd w:val="clear" w:color="auto" w:fill="auto"/>
        <w:spacing w:before="0" w:after="0" w:line="322" w:lineRule="exact"/>
        <w:ind w:right="20"/>
        <w:rPr>
          <w:b/>
          <w:sz w:val="28"/>
          <w:szCs w:val="28"/>
        </w:rPr>
      </w:pPr>
      <w:r w:rsidRPr="003A6BF4">
        <w:rPr>
          <w:b/>
          <w:sz w:val="28"/>
          <w:szCs w:val="28"/>
        </w:rPr>
        <w:t>Калтанского городского округа</w:t>
      </w:r>
      <w:r>
        <w:rPr>
          <w:b/>
          <w:sz w:val="28"/>
          <w:szCs w:val="28"/>
        </w:rPr>
        <w:t>»</w:t>
      </w:r>
      <w:r w:rsidRPr="003A6BF4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4</w:t>
      </w:r>
      <w:r w:rsidRPr="003A6BF4">
        <w:rPr>
          <w:b/>
          <w:sz w:val="28"/>
          <w:szCs w:val="28"/>
        </w:rPr>
        <w:t>-20</w:t>
      </w:r>
      <w:r w:rsidR="007773BB">
        <w:rPr>
          <w:b/>
          <w:sz w:val="28"/>
          <w:szCs w:val="28"/>
        </w:rPr>
        <w:t>21</w:t>
      </w:r>
      <w:r w:rsidRPr="003A6BF4">
        <w:rPr>
          <w:b/>
          <w:sz w:val="28"/>
          <w:szCs w:val="28"/>
        </w:rPr>
        <w:t xml:space="preserve"> </w:t>
      </w:r>
      <w:proofErr w:type="spellStart"/>
      <w:proofErr w:type="gramStart"/>
      <w:r w:rsidRPr="003A6BF4">
        <w:rPr>
          <w:b/>
          <w:sz w:val="28"/>
          <w:szCs w:val="28"/>
        </w:rPr>
        <w:t>г</w:t>
      </w:r>
      <w:r w:rsidR="001A6349">
        <w:rPr>
          <w:b/>
          <w:sz w:val="28"/>
          <w:szCs w:val="28"/>
        </w:rPr>
        <w:t>г</w:t>
      </w:r>
      <w:proofErr w:type="spellEnd"/>
      <w:proofErr w:type="gramEnd"/>
      <w:r w:rsidRPr="003A6BF4">
        <w:rPr>
          <w:b/>
          <w:bCs/>
          <w:iCs/>
          <w:sz w:val="28"/>
          <w:szCs w:val="28"/>
        </w:rPr>
        <w:t xml:space="preserve">» </w:t>
      </w:r>
      <w:r w:rsidRPr="003A6BF4">
        <w:rPr>
          <w:b/>
          <w:bCs/>
          <w:iCs/>
          <w:sz w:val="28"/>
          <w:szCs w:val="28"/>
        </w:rPr>
        <w:br/>
        <w:t>за 201</w:t>
      </w:r>
      <w:r w:rsidR="007773BB">
        <w:rPr>
          <w:b/>
          <w:bCs/>
          <w:iCs/>
          <w:sz w:val="28"/>
          <w:szCs w:val="28"/>
        </w:rPr>
        <w:t>8</w:t>
      </w:r>
      <w:r w:rsidR="00292C14">
        <w:rPr>
          <w:b/>
          <w:bCs/>
          <w:iCs/>
          <w:sz w:val="28"/>
          <w:szCs w:val="28"/>
        </w:rPr>
        <w:t xml:space="preserve"> </w:t>
      </w:r>
      <w:r w:rsidRPr="003A6BF4">
        <w:rPr>
          <w:b/>
          <w:bCs/>
          <w:iCs/>
          <w:sz w:val="28"/>
          <w:szCs w:val="28"/>
        </w:rPr>
        <w:t>год</w:t>
      </w:r>
    </w:p>
    <w:p w:rsidR="003A6BF4" w:rsidRPr="003A6BF4" w:rsidRDefault="003A6BF4" w:rsidP="003A6BF4">
      <w:pPr>
        <w:pStyle w:val="14"/>
        <w:shd w:val="clear" w:color="auto" w:fill="auto"/>
        <w:spacing w:before="0" w:after="0" w:line="322" w:lineRule="exact"/>
        <w:ind w:right="20"/>
        <w:jc w:val="left"/>
        <w:rPr>
          <w:sz w:val="28"/>
          <w:szCs w:val="28"/>
        </w:rPr>
      </w:pPr>
    </w:p>
    <w:p w:rsidR="003A6BF4" w:rsidRPr="00B9366B" w:rsidRDefault="003A6BF4" w:rsidP="003A6BF4">
      <w:pPr>
        <w:pStyle w:val="30"/>
        <w:shd w:val="clear" w:color="auto" w:fill="auto"/>
        <w:spacing w:before="0"/>
        <w:ind w:firstLine="284"/>
        <w:jc w:val="both"/>
        <w:rPr>
          <w:b w:val="0"/>
          <w:i w:val="0"/>
          <w:sz w:val="28"/>
          <w:szCs w:val="28"/>
        </w:rPr>
      </w:pPr>
      <w:r w:rsidRPr="003A6BF4">
        <w:rPr>
          <w:b w:val="0"/>
          <w:i w:val="0"/>
          <w:sz w:val="28"/>
          <w:szCs w:val="28"/>
        </w:rPr>
        <w:t xml:space="preserve">   </w:t>
      </w:r>
      <w:r w:rsidRPr="00B9366B">
        <w:rPr>
          <w:b w:val="0"/>
          <w:i w:val="0"/>
          <w:sz w:val="28"/>
          <w:szCs w:val="28"/>
        </w:rPr>
        <w:t>На основании решения коллегии администрации Калтанского</w:t>
      </w:r>
      <w:r w:rsidRPr="00B9366B">
        <w:rPr>
          <w:b w:val="0"/>
          <w:i w:val="0"/>
          <w:sz w:val="28"/>
          <w:szCs w:val="28"/>
        </w:rPr>
        <w:br/>
        <w:t>городского округа от</w:t>
      </w:r>
      <w:r w:rsidRPr="00B9366B">
        <w:rPr>
          <w:b w:val="0"/>
          <w:i w:val="0"/>
          <w:sz w:val="28"/>
          <w:szCs w:val="28"/>
        </w:rPr>
        <w:tab/>
      </w:r>
      <w:r w:rsidR="0098072F">
        <w:rPr>
          <w:b w:val="0"/>
          <w:i w:val="0"/>
          <w:sz w:val="28"/>
          <w:szCs w:val="28"/>
        </w:rPr>
        <w:t xml:space="preserve">     </w:t>
      </w:r>
      <w:r w:rsidRPr="00B9366B">
        <w:rPr>
          <w:b w:val="0"/>
          <w:i w:val="0"/>
          <w:sz w:val="28"/>
          <w:szCs w:val="28"/>
        </w:rPr>
        <w:t>201</w:t>
      </w:r>
      <w:r w:rsidR="0098072F">
        <w:rPr>
          <w:b w:val="0"/>
          <w:i w:val="0"/>
          <w:sz w:val="28"/>
          <w:szCs w:val="28"/>
        </w:rPr>
        <w:t>9</w:t>
      </w:r>
      <w:r w:rsidR="003712AA">
        <w:rPr>
          <w:b w:val="0"/>
          <w:i w:val="0"/>
          <w:sz w:val="28"/>
          <w:szCs w:val="28"/>
        </w:rPr>
        <w:t xml:space="preserve"> г.</w:t>
      </w:r>
      <w:r w:rsidRPr="00B9366B">
        <w:rPr>
          <w:b w:val="0"/>
          <w:i w:val="0"/>
          <w:sz w:val="28"/>
          <w:szCs w:val="28"/>
        </w:rPr>
        <w:t xml:space="preserve"> № </w:t>
      </w:r>
      <w:bookmarkStart w:id="1" w:name="_GoBack"/>
      <w:bookmarkEnd w:id="1"/>
      <w:r w:rsidR="00F616A7" w:rsidRPr="00B9366B">
        <w:rPr>
          <w:b w:val="0"/>
          <w:i w:val="0"/>
          <w:sz w:val="28"/>
          <w:szCs w:val="28"/>
        </w:rPr>
        <w:t xml:space="preserve"> </w:t>
      </w:r>
      <w:r w:rsidR="003712AA">
        <w:rPr>
          <w:b w:val="0"/>
          <w:i w:val="0"/>
          <w:sz w:val="28"/>
          <w:szCs w:val="28"/>
        </w:rPr>
        <w:t xml:space="preserve">- </w:t>
      </w:r>
      <w:proofErr w:type="spellStart"/>
      <w:r w:rsidR="003712AA">
        <w:rPr>
          <w:b w:val="0"/>
          <w:i w:val="0"/>
          <w:sz w:val="28"/>
          <w:szCs w:val="28"/>
        </w:rPr>
        <w:t>рк</w:t>
      </w:r>
      <w:proofErr w:type="spellEnd"/>
      <w:r w:rsidR="003712AA">
        <w:rPr>
          <w:b w:val="0"/>
          <w:i w:val="0"/>
          <w:sz w:val="28"/>
          <w:szCs w:val="28"/>
        </w:rPr>
        <w:t xml:space="preserve"> </w:t>
      </w:r>
      <w:r w:rsidRPr="00B9366B">
        <w:rPr>
          <w:b w:val="0"/>
          <w:i w:val="0"/>
          <w:sz w:val="28"/>
          <w:szCs w:val="28"/>
        </w:rPr>
        <w:t>«Об утверждении</w:t>
      </w:r>
      <w:r w:rsidR="003712AA">
        <w:rPr>
          <w:b w:val="0"/>
          <w:i w:val="0"/>
          <w:sz w:val="28"/>
          <w:szCs w:val="28"/>
        </w:rPr>
        <w:t xml:space="preserve"> отчета муниципальной программы </w:t>
      </w:r>
      <w:r w:rsidRPr="00B9366B">
        <w:rPr>
          <w:b w:val="0"/>
          <w:i w:val="0"/>
          <w:sz w:val="28"/>
          <w:szCs w:val="28"/>
        </w:rPr>
        <w:t xml:space="preserve">«Развитие физической культуры, </w:t>
      </w:r>
      <w:r w:rsidRPr="00B9366B">
        <w:rPr>
          <w:b w:val="0"/>
          <w:i w:val="0"/>
          <w:sz w:val="28"/>
          <w:szCs w:val="28"/>
        </w:rPr>
        <w:br/>
        <w:t>спорта и молодежной политики Калтанского городского округа» на 2014-2</w:t>
      </w:r>
      <w:r w:rsidRPr="00861FF1">
        <w:rPr>
          <w:b w:val="0"/>
          <w:i w:val="0"/>
          <w:sz w:val="28"/>
          <w:szCs w:val="28"/>
        </w:rPr>
        <w:t>0</w:t>
      </w:r>
      <w:r w:rsidR="007773BB" w:rsidRPr="00861FF1">
        <w:rPr>
          <w:b w:val="0"/>
          <w:i w:val="0"/>
          <w:sz w:val="28"/>
          <w:szCs w:val="28"/>
        </w:rPr>
        <w:t>21</w:t>
      </w:r>
      <w:r w:rsidRPr="00B9366B">
        <w:rPr>
          <w:b w:val="0"/>
          <w:i w:val="0"/>
          <w:sz w:val="28"/>
          <w:szCs w:val="28"/>
        </w:rPr>
        <w:t>г</w:t>
      </w:r>
      <w:r w:rsidR="001A6349" w:rsidRPr="00B9366B">
        <w:rPr>
          <w:b w:val="0"/>
          <w:i w:val="0"/>
          <w:sz w:val="28"/>
          <w:szCs w:val="28"/>
        </w:rPr>
        <w:t>г</w:t>
      </w:r>
      <w:r w:rsidRPr="00B9366B">
        <w:rPr>
          <w:b w:val="0"/>
          <w:bCs w:val="0"/>
          <w:i w:val="0"/>
          <w:iCs w:val="0"/>
          <w:sz w:val="28"/>
          <w:szCs w:val="28"/>
        </w:rPr>
        <w:t>» за 201</w:t>
      </w:r>
      <w:r w:rsidR="007773BB">
        <w:rPr>
          <w:b w:val="0"/>
          <w:bCs w:val="0"/>
          <w:i w:val="0"/>
          <w:iCs w:val="0"/>
          <w:sz w:val="28"/>
          <w:szCs w:val="28"/>
        </w:rPr>
        <w:t>8</w:t>
      </w:r>
      <w:r w:rsidRPr="00B9366B">
        <w:rPr>
          <w:b w:val="0"/>
          <w:bCs w:val="0"/>
          <w:i w:val="0"/>
          <w:iCs w:val="0"/>
          <w:sz w:val="28"/>
          <w:szCs w:val="28"/>
        </w:rPr>
        <w:t xml:space="preserve"> год</w:t>
      </w:r>
      <w:r w:rsidRPr="00B9366B">
        <w:rPr>
          <w:b w:val="0"/>
          <w:i w:val="0"/>
          <w:sz w:val="28"/>
          <w:szCs w:val="28"/>
        </w:rPr>
        <w:t xml:space="preserve">, в целях </w:t>
      </w:r>
      <w:r w:rsidR="006360DE" w:rsidRPr="00B9366B">
        <w:rPr>
          <w:b w:val="0"/>
          <w:i w:val="0"/>
          <w:sz w:val="28"/>
          <w:szCs w:val="28"/>
        </w:rPr>
        <w:t>повышения уровня</w:t>
      </w:r>
      <w:r w:rsidRPr="00B9366B">
        <w:rPr>
          <w:b w:val="0"/>
          <w:i w:val="0"/>
          <w:sz w:val="28"/>
          <w:szCs w:val="28"/>
        </w:rPr>
        <w:t xml:space="preserve"> развития физической культуры</w:t>
      </w:r>
      <w:r w:rsidR="00FE7461" w:rsidRPr="00B9366B">
        <w:rPr>
          <w:b w:val="0"/>
          <w:i w:val="0"/>
          <w:sz w:val="28"/>
          <w:szCs w:val="28"/>
        </w:rPr>
        <w:t>,</w:t>
      </w:r>
      <w:r w:rsidRPr="00B9366B">
        <w:rPr>
          <w:b w:val="0"/>
          <w:i w:val="0"/>
          <w:sz w:val="28"/>
          <w:szCs w:val="28"/>
        </w:rPr>
        <w:t xml:space="preserve"> спорта </w:t>
      </w:r>
      <w:r w:rsidR="00FE7461" w:rsidRPr="00B9366B">
        <w:rPr>
          <w:b w:val="0"/>
          <w:i w:val="0"/>
          <w:sz w:val="28"/>
          <w:szCs w:val="28"/>
        </w:rPr>
        <w:t xml:space="preserve"> и молодежной политики </w:t>
      </w:r>
      <w:r w:rsidRPr="00B9366B">
        <w:rPr>
          <w:b w:val="0"/>
          <w:i w:val="0"/>
          <w:sz w:val="28"/>
          <w:szCs w:val="28"/>
        </w:rPr>
        <w:t>в  Калтанском городском округе:</w:t>
      </w:r>
    </w:p>
    <w:p w:rsidR="003A6BF4" w:rsidRPr="00B9366B" w:rsidRDefault="003A6BF4" w:rsidP="003A6BF4">
      <w:pPr>
        <w:pStyle w:val="14"/>
        <w:shd w:val="clear" w:color="auto" w:fill="auto"/>
        <w:tabs>
          <w:tab w:val="left" w:pos="730"/>
        </w:tabs>
        <w:spacing w:before="0" w:after="0" w:line="322" w:lineRule="exact"/>
        <w:ind w:right="20" w:firstLine="567"/>
        <w:jc w:val="both"/>
        <w:rPr>
          <w:sz w:val="28"/>
          <w:szCs w:val="28"/>
        </w:rPr>
      </w:pPr>
      <w:r w:rsidRPr="00B9366B">
        <w:rPr>
          <w:bCs/>
          <w:iCs/>
          <w:sz w:val="28"/>
          <w:szCs w:val="28"/>
        </w:rPr>
        <w:t xml:space="preserve">1. </w:t>
      </w:r>
      <w:r w:rsidRPr="00B9366B">
        <w:rPr>
          <w:sz w:val="28"/>
          <w:szCs w:val="28"/>
        </w:rPr>
        <w:t>Утвердить отчет «Об исполнении муниципальной программы «</w:t>
      </w:r>
      <w:r w:rsidR="00FE7461" w:rsidRPr="00B9366B">
        <w:rPr>
          <w:sz w:val="28"/>
          <w:szCs w:val="28"/>
        </w:rPr>
        <w:t xml:space="preserve">Развитие физической культуры, </w:t>
      </w:r>
      <w:r w:rsidRPr="00B9366B">
        <w:rPr>
          <w:sz w:val="28"/>
          <w:szCs w:val="28"/>
        </w:rPr>
        <w:t>спорта</w:t>
      </w:r>
      <w:r w:rsidR="00FE7461" w:rsidRPr="00B9366B">
        <w:rPr>
          <w:sz w:val="28"/>
          <w:szCs w:val="28"/>
        </w:rPr>
        <w:t xml:space="preserve"> и молодежной политики </w:t>
      </w:r>
      <w:r w:rsidRPr="00B9366B">
        <w:rPr>
          <w:sz w:val="28"/>
          <w:szCs w:val="28"/>
        </w:rPr>
        <w:t>Калтанского городского округа</w:t>
      </w:r>
      <w:r w:rsidR="00FE7461" w:rsidRPr="00B9366B">
        <w:rPr>
          <w:sz w:val="28"/>
          <w:szCs w:val="28"/>
        </w:rPr>
        <w:t xml:space="preserve">» </w:t>
      </w:r>
      <w:r w:rsidRPr="00B9366B">
        <w:rPr>
          <w:sz w:val="28"/>
          <w:szCs w:val="28"/>
        </w:rPr>
        <w:t xml:space="preserve"> на 201</w:t>
      </w:r>
      <w:r w:rsidR="00FE7461" w:rsidRPr="00B9366B">
        <w:rPr>
          <w:sz w:val="28"/>
          <w:szCs w:val="28"/>
        </w:rPr>
        <w:t>4</w:t>
      </w:r>
      <w:r w:rsidRPr="00B9366B">
        <w:rPr>
          <w:sz w:val="28"/>
          <w:szCs w:val="28"/>
        </w:rPr>
        <w:t>-</w:t>
      </w:r>
      <w:r w:rsidRPr="00861FF1">
        <w:rPr>
          <w:sz w:val="28"/>
          <w:szCs w:val="28"/>
        </w:rPr>
        <w:t>20</w:t>
      </w:r>
      <w:r w:rsidR="007773BB" w:rsidRPr="00861FF1">
        <w:rPr>
          <w:sz w:val="28"/>
          <w:szCs w:val="28"/>
        </w:rPr>
        <w:t>21</w:t>
      </w:r>
      <w:r w:rsidRPr="00861FF1">
        <w:rPr>
          <w:sz w:val="28"/>
          <w:szCs w:val="28"/>
        </w:rPr>
        <w:t xml:space="preserve"> г</w:t>
      </w:r>
      <w:r w:rsidR="001A6349" w:rsidRPr="00B9366B">
        <w:rPr>
          <w:sz w:val="28"/>
          <w:szCs w:val="28"/>
        </w:rPr>
        <w:t>г</w:t>
      </w:r>
      <w:r w:rsidR="003712AA">
        <w:rPr>
          <w:sz w:val="28"/>
          <w:szCs w:val="28"/>
        </w:rPr>
        <w:t>.</w:t>
      </w:r>
      <w:r w:rsidRPr="00B9366B">
        <w:rPr>
          <w:sz w:val="28"/>
          <w:szCs w:val="28"/>
        </w:rPr>
        <w:t>» за 201</w:t>
      </w:r>
      <w:r w:rsidR="007773BB">
        <w:rPr>
          <w:sz w:val="28"/>
          <w:szCs w:val="28"/>
        </w:rPr>
        <w:t>8</w:t>
      </w:r>
      <w:r w:rsidRPr="00B9366B">
        <w:rPr>
          <w:sz w:val="28"/>
          <w:szCs w:val="28"/>
        </w:rPr>
        <w:t xml:space="preserve"> год.</w:t>
      </w:r>
    </w:p>
    <w:p w:rsidR="003A6BF4" w:rsidRDefault="003A6BF4" w:rsidP="003A6BF4">
      <w:pPr>
        <w:pStyle w:val="14"/>
        <w:shd w:val="clear" w:color="auto" w:fill="auto"/>
        <w:tabs>
          <w:tab w:val="left" w:pos="730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B9366B">
        <w:rPr>
          <w:sz w:val="28"/>
          <w:szCs w:val="28"/>
        </w:rPr>
        <w:t xml:space="preserve">        2. </w:t>
      </w:r>
      <w:r w:rsidR="00097DDA" w:rsidRPr="00B9366B">
        <w:rPr>
          <w:sz w:val="28"/>
          <w:szCs w:val="28"/>
        </w:rPr>
        <w:t xml:space="preserve">Начальнику организационной и кадровой работы администрации Калтанского городского округа (Т.А. Верещагина) обеспечить </w:t>
      </w:r>
      <w:r w:rsidRPr="00B9366B">
        <w:rPr>
          <w:sz w:val="28"/>
          <w:szCs w:val="28"/>
        </w:rPr>
        <w:t xml:space="preserve">размещение </w:t>
      </w:r>
      <w:r w:rsidR="00097DDA" w:rsidRPr="00B9366B">
        <w:rPr>
          <w:sz w:val="28"/>
          <w:szCs w:val="28"/>
        </w:rPr>
        <w:t xml:space="preserve">настоящего постановления </w:t>
      </w:r>
      <w:r w:rsidRPr="00B9366B">
        <w:rPr>
          <w:sz w:val="28"/>
          <w:szCs w:val="28"/>
        </w:rPr>
        <w:t xml:space="preserve">на </w:t>
      </w:r>
      <w:r w:rsidR="00097DDA" w:rsidRPr="00B9366B">
        <w:rPr>
          <w:sz w:val="28"/>
          <w:szCs w:val="28"/>
        </w:rPr>
        <w:t xml:space="preserve">официальном </w:t>
      </w:r>
      <w:r w:rsidRPr="00B9366B">
        <w:rPr>
          <w:sz w:val="28"/>
          <w:szCs w:val="28"/>
        </w:rPr>
        <w:t>сайте администрации Калтанского городского округа.</w:t>
      </w:r>
    </w:p>
    <w:p w:rsidR="00CA51A7" w:rsidRPr="00B9366B" w:rsidRDefault="00CA51A7" w:rsidP="00CA51A7">
      <w:pPr>
        <w:pStyle w:val="14"/>
        <w:shd w:val="clear" w:color="auto" w:fill="auto"/>
        <w:tabs>
          <w:tab w:val="left" w:pos="730"/>
        </w:tabs>
        <w:spacing w:before="0" w:after="0" w:line="322" w:lineRule="exact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Директору МАУ « Пресс-центр г. Калтан» (</w:t>
      </w:r>
      <w:proofErr w:type="spellStart"/>
      <w:r>
        <w:rPr>
          <w:sz w:val="28"/>
          <w:szCs w:val="28"/>
        </w:rPr>
        <w:t>Беспальчук</w:t>
      </w:r>
      <w:proofErr w:type="spellEnd"/>
      <w:r>
        <w:rPr>
          <w:sz w:val="28"/>
          <w:szCs w:val="28"/>
        </w:rPr>
        <w:t xml:space="preserve"> В.Н.) опубликовать настоящее постановление в средствах массовой информации. </w:t>
      </w:r>
    </w:p>
    <w:p w:rsidR="003A6BF4" w:rsidRDefault="00CA51A7" w:rsidP="003A6BF4">
      <w:pPr>
        <w:pStyle w:val="14"/>
        <w:shd w:val="clear" w:color="auto" w:fill="auto"/>
        <w:tabs>
          <w:tab w:val="left" w:pos="726"/>
        </w:tabs>
        <w:spacing w:before="0" w:after="0" w:line="322" w:lineRule="exact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6BF4" w:rsidRPr="00B9366B">
        <w:rPr>
          <w:sz w:val="28"/>
          <w:szCs w:val="28"/>
        </w:rPr>
        <w:t xml:space="preserve">. Настоящее постановление вступает в силу со дня, следующего за </w:t>
      </w:r>
      <w:r w:rsidR="003A6BF4" w:rsidRPr="00B9366B">
        <w:rPr>
          <w:sz w:val="28"/>
          <w:szCs w:val="28"/>
        </w:rPr>
        <w:br/>
        <w:t>днем его официального опубликования.</w:t>
      </w:r>
    </w:p>
    <w:p w:rsidR="003A6BF4" w:rsidRPr="003A6BF4" w:rsidRDefault="003A6BF4" w:rsidP="003A6BF4">
      <w:pPr>
        <w:pStyle w:val="14"/>
        <w:shd w:val="clear" w:color="auto" w:fill="auto"/>
        <w:tabs>
          <w:tab w:val="left" w:pos="726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B9366B">
        <w:rPr>
          <w:sz w:val="28"/>
          <w:szCs w:val="28"/>
        </w:rPr>
        <w:t xml:space="preserve">        </w:t>
      </w:r>
      <w:r w:rsidR="00451D87">
        <w:rPr>
          <w:sz w:val="28"/>
          <w:szCs w:val="28"/>
        </w:rPr>
        <w:t>5</w:t>
      </w:r>
      <w:r w:rsidRPr="00B9366B">
        <w:rPr>
          <w:sz w:val="28"/>
          <w:szCs w:val="28"/>
        </w:rPr>
        <w:t xml:space="preserve">. </w:t>
      </w:r>
      <w:proofErr w:type="gramStart"/>
      <w:r w:rsidRPr="00B9366B">
        <w:rPr>
          <w:sz w:val="28"/>
          <w:szCs w:val="28"/>
        </w:rPr>
        <w:t>Контроль за</w:t>
      </w:r>
      <w:proofErr w:type="gramEnd"/>
      <w:r w:rsidRPr="00B9366B">
        <w:rPr>
          <w:sz w:val="28"/>
          <w:szCs w:val="28"/>
        </w:rPr>
        <w:t xml:space="preserve"> исполнением постановления возложить на </w:t>
      </w:r>
      <w:r w:rsidRPr="00B9366B">
        <w:rPr>
          <w:sz w:val="28"/>
          <w:szCs w:val="28"/>
        </w:rPr>
        <w:br/>
        <w:t>заместителя главы Калтанского городского округа по социальным вопросам А.Б.Клюеву.</w:t>
      </w:r>
    </w:p>
    <w:p w:rsidR="003A6BF4" w:rsidRPr="003A6BF4" w:rsidRDefault="003A6BF4" w:rsidP="003A6BF4">
      <w:pPr>
        <w:pStyle w:val="14"/>
        <w:shd w:val="clear" w:color="auto" w:fill="auto"/>
        <w:tabs>
          <w:tab w:val="left" w:pos="726"/>
        </w:tabs>
        <w:spacing w:before="0" w:after="0" w:line="240" w:lineRule="auto"/>
        <w:ind w:right="23"/>
        <w:jc w:val="both"/>
        <w:rPr>
          <w:sz w:val="28"/>
          <w:szCs w:val="28"/>
        </w:rPr>
      </w:pPr>
    </w:p>
    <w:p w:rsidR="003A6BF4" w:rsidRPr="003A6BF4" w:rsidRDefault="003A6BF4" w:rsidP="003A6BF4">
      <w:pPr>
        <w:pStyle w:val="14"/>
        <w:shd w:val="clear" w:color="auto" w:fill="auto"/>
        <w:tabs>
          <w:tab w:val="left" w:pos="726"/>
        </w:tabs>
        <w:spacing w:before="0" w:after="0" w:line="240" w:lineRule="auto"/>
        <w:ind w:right="23"/>
        <w:jc w:val="both"/>
        <w:rPr>
          <w:b/>
          <w:sz w:val="28"/>
          <w:szCs w:val="28"/>
        </w:rPr>
      </w:pPr>
      <w:r w:rsidRPr="003A6BF4">
        <w:rPr>
          <w:sz w:val="28"/>
          <w:szCs w:val="28"/>
        </w:rPr>
        <w:br/>
      </w:r>
      <w:r w:rsidRPr="003A6BF4">
        <w:rPr>
          <w:b/>
          <w:sz w:val="28"/>
          <w:szCs w:val="28"/>
        </w:rPr>
        <w:t>Глава Калтанского</w:t>
      </w:r>
    </w:p>
    <w:p w:rsidR="003A6BF4" w:rsidRPr="00CA51A7" w:rsidRDefault="003A6BF4" w:rsidP="00CA51A7">
      <w:pPr>
        <w:pStyle w:val="14"/>
        <w:shd w:val="clear" w:color="auto" w:fill="auto"/>
        <w:tabs>
          <w:tab w:val="left" w:pos="726"/>
        </w:tabs>
        <w:spacing w:before="0" w:after="0" w:line="240" w:lineRule="auto"/>
        <w:ind w:right="23"/>
        <w:jc w:val="both"/>
        <w:rPr>
          <w:b/>
          <w:sz w:val="28"/>
          <w:szCs w:val="28"/>
        </w:rPr>
      </w:pPr>
      <w:r w:rsidRPr="003A6BF4">
        <w:rPr>
          <w:b/>
          <w:sz w:val="28"/>
          <w:szCs w:val="28"/>
        </w:rPr>
        <w:t>городского округа</w:t>
      </w:r>
      <w:r w:rsidRPr="003A6BF4">
        <w:rPr>
          <w:b/>
          <w:sz w:val="28"/>
          <w:szCs w:val="28"/>
        </w:rPr>
        <w:tab/>
      </w:r>
      <w:r w:rsidRPr="003A6BF4">
        <w:rPr>
          <w:b/>
          <w:sz w:val="28"/>
          <w:szCs w:val="28"/>
        </w:rPr>
        <w:tab/>
      </w:r>
      <w:r w:rsidRPr="003A6BF4">
        <w:rPr>
          <w:b/>
          <w:sz w:val="28"/>
          <w:szCs w:val="28"/>
        </w:rPr>
        <w:tab/>
      </w:r>
      <w:r w:rsidRPr="003A6BF4">
        <w:rPr>
          <w:b/>
          <w:sz w:val="28"/>
          <w:szCs w:val="28"/>
        </w:rPr>
        <w:tab/>
      </w:r>
      <w:r w:rsidRPr="003A6BF4">
        <w:rPr>
          <w:b/>
          <w:sz w:val="28"/>
          <w:szCs w:val="28"/>
        </w:rPr>
        <w:tab/>
      </w:r>
      <w:r w:rsidRPr="003A6BF4">
        <w:rPr>
          <w:b/>
          <w:sz w:val="28"/>
          <w:szCs w:val="28"/>
        </w:rPr>
        <w:tab/>
        <w:t xml:space="preserve">            И.Ф. Голдинов</w:t>
      </w:r>
    </w:p>
    <w:p w:rsidR="003A6BF4" w:rsidRDefault="0004362B" w:rsidP="003A6B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2610485</wp:posOffset>
            </wp:positionH>
            <wp:positionV relativeFrom="paragraph">
              <wp:posOffset>-17145</wp:posOffset>
            </wp:positionV>
            <wp:extent cx="685800" cy="866775"/>
            <wp:effectExtent l="0" t="0" r="0" b="0"/>
            <wp:wrapTight wrapText="bothSides">
              <wp:wrapPolygon edited="0">
                <wp:start x="0" y="0"/>
                <wp:lineTo x="0" y="19938"/>
                <wp:lineTo x="9600" y="21363"/>
                <wp:lineTo x="12000" y="21363"/>
                <wp:lineTo x="21000" y="20413"/>
                <wp:lineTo x="21000" y="0"/>
                <wp:lineTo x="0" y="0"/>
              </wp:wrapPolygon>
            </wp:wrapTight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BF4" w:rsidRDefault="003A6BF4" w:rsidP="003A6BF4">
      <w:pPr>
        <w:pStyle w:val="20"/>
        <w:shd w:val="clear" w:color="auto" w:fill="auto"/>
        <w:spacing w:after="716"/>
      </w:pPr>
    </w:p>
    <w:p w:rsidR="003A6BF4" w:rsidRDefault="003A6BF4" w:rsidP="003A6BF4">
      <w:pPr>
        <w:pStyle w:val="20"/>
        <w:shd w:val="clear" w:color="auto" w:fill="auto"/>
        <w:spacing w:after="0" w:line="240" w:lineRule="auto"/>
      </w:pPr>
      <w:r>
        <w:t xml:space="preserve">КОЛЛЕГИЯ АДМИНИСТРАЦИИ </w:t>
      </w:r>
      <w:r>
        <w:br/>
      </w:r>
    </w:p>
    <w:p w:rsidR="003A6BF4" w:rsidRDefault="003A6BF4" w:rsidP="003A6BF4">
      <w:pPr>
        <w:pStyle w:val="20"/>
        <w:shd w:val="clear" w:color="auto" w:fill="auto"/>
        <w:spacing w:after="0" w:line="240" w:lineRule="auto"/>
      </w:pPr>
      <w:r>
        <w:t>КАЛТАНСКОГО ГОРОДСКОГО ОКРУГА</w:t>
      </w:r>
    </w:p>
    <w:p w:rsidR="003A6BF4" w:rsidRDefault="003A6BF4" w:rsidP="003A6BF4">
      <w:pPr>
        <w:pStyle w:val="13"/>
        <w:keepNext/>
        <w:keepLines/>
        <w:shd w:val="clear" w:color="auto" w:fill="auto"/>
        <w:spacing w:before="0" w:after="396" w:line="340" w:lineRule="exact"/>
      </w:pPr>
    </w:p>
    <w:p w:rsidR="003A6BF4" w:rsidRDefault="003A6BF4" w:rsidP="003A6BF4">
      <w:pPr>
        <w:pStyle w:val="13"/>
        <w:keepNext/>
        <w:keepLines/>
        <w:shd w:val="clear" w:color="auto" w:fill="auto"/>
        <w:spacing w:before="0" w:after="396" w:line="340" w:lineRule="exact"/>
      </w:pPr>
      <w:r>
        <w:t>РЕШЕНИЕ</w:t>
      </w:r>
    </w:p>
    <w:p w:rsidR="003A6BF4" w:rsidRDefault="003A6BF4" w:rsidP="003A6BF4">
      <w:pPr>
        <w:pStyle w:val="14"/>
        <w:shd w:val="clear" w:color="auto" w:fill="auto"/>
        <w:tabs>
          <w:tab w:val="left" w:leader="underscore" w:pos="1930"/>
          <w:tab w:val="left" w:leader="underscore" w:pos="4483"/>
        </w:tabs>
        <w:spacing w:before="0" w:after="718" w:line="260" w:lineRule="exact"/>
      </w:pPr>
      <w:r>
        <w:t xml:space="preserve">От </w:t>
      </w:r>
      <w:r w:rsidR="00292C14">
        <w:t>__________</w:t>
      </w:r>
      <w:r>
        <w:t>201</w:t>
      </w:r>
      <w:r w:rsidR="007773BB">
        <w:t>9</w:t>
      </w:r>
      <w:r w:rsidR="00637B3B">
        <w:t xml:space="preserve"> </w:t>
      </w:r>
      <w:r>
        <w:t xml:space="preserve">г.   </w:t>
      </w:r>
      <w:r w:rsidR="00D212BC">
        <w:t xml:space="preserve">             </w:t>
      </w:r>
      <w:r>
        <w:t xml:space="preserve"> №  </w:t>
      </w:r>
      <w:r w:rsidR="00292C14">
        <w:t>_____</w:t>
      </w:r>
      <w:r w:rsidR="002E750C">
        <w:t xml:space="preserve"> </w:t>
      </w:r>
      <w:r>
        <w:t xml:space="preserve"> - </w:t>
      </w:r>
      <w:proofErr w:type="spellStart"/>
      <w:r>
        <w:t>рк</w:t>
      </w:r>
      <w:proofErr w:type="spellEnd"/>
    </w:p>
    <w:p w:rsidR="003A6BF4" w:rsidRPr="00FE7461" w:rsidRDefault="003A6BF4" w:rsidP="003A6BF4">
      <w:pPr>
        <w:pStyle w:val="30"/>
        <w:shd w:val="clear" w:color="auto" w:fill="auto"/>
        <w:spacing w:before="0"/>
        <w:rPr>
          <w:i w:val="0"/>
          <w:sz w:val="28"/>
          <w:szCs w:val="28"/>
        </w:rPr>
      </w:pPr>
      <w:r w:rsidRPr="00FE7461">
        <w:rPr>
          <w:i w:val="0"/>
          <w:sz w:val="28"/>
          <w:szCs w:val="28"/>
        </w:rPr>
        <w:t>Об утверждении отчета «Об исполнении муниципальной программы «Развитие физической культуры</w:t>
      </w:r>
      <w:r w:rsidR="00FE7461">
        <w:rPr>
          <w:i w:val="0"/>
          <w:sz w:val="28"/>
          <w:szCs w:val="28"/>
        </w:rPr>
        <w:t>,</w:t>
      </w:r>
      <w:r w:rsidRPr="00FE7461">
        <w:rPr>
          <w:i w:val="0"/>
          <w:sz w:val="28"/>
          <w:szCs w:val="28"/>
        </w:rPr>
        <w:t xml:space="preserve"> спорта </w:t>
      </w:r>
      <w:r w:rsidR="00FE7461">
        <w:rPr>
          <w:i w:val="0"/>
          <w:sz w:val="28"/>
          <w:szCs w:val="28"/>
        </w:rPr>
        <w:t xml:space="preserve">и молодежной политики </w:t>
      </w:r>
      <w:r w:rsidRPr="00FE7461">
        <w:rPr>
          <w:i w:val="0"/>
          <w:sz w:val="28"/>
          <w:szCs w:val="28"/>
        </w:rPr>
        <w:t>Калтанского городского округа</w:t>
      </w:r>
      <w:r w:rsidR="00FE7461">
        <w:rPr>
          <w:i w:val="0"/>
          <w:sz w:val="28"/>
          <w:szCs w:val="28"/>
        </w:rPr>
        <w:t>»</w:t>
      </w:r>
      <w:r w:rsidRPr="00FE7461">
        <w:rPr>
          <w:i w:val="0"/>
          <w:sz w:val="28"/>
          <w:szCs w:val="28"/>
        </w:rPr>
        <w:t xml:space="preserve"> на 201</w:t>
      </w:r>
      <w:r w:rsidR="00FE7461">
        <w:rPr>
          <w:i w:val="0"/>
          <w:sz w:val="28"/>
          <w:szCs w:val="28"/>
        </w:rPr>
        <w:t>4</w:t>
      </w:r>
      <w:r w:rsidRPr="00FE7461">
        <w:rPr>
          <w:i w:val="0"/>
          <w:sz w:val="28"/>
          <w:szCs w:val="28"/>
        </w:rPr>
        <w:t>-</w:t>
      </w:r>
      <w:r w:rsidRPr="00861FF1">
        <w:rPr>
          <w:i w:val="0"/>
          <w:sz w:val="28"/>
          <w:szCs w:val="28"/>
        </w:rPr>
        <w:t>20</w:t>
      </w:r>
      <w:r w:rsidR="007773BB" w:rsidRPr="00861FF1">
        <w:rPr>
          <w:i w:val="0"/>
          <w:sz w:val="28"/>
          <w:szCs w:val="28"/>
        </w:rPr>
        <w:t>21</w:t>
      </w:r>
      <w:r w:rsidRPr="00861FF1">
        <w:rPr>
          <w:i w:val="0"/>
          <w:sz w:val="28"/>
          <w:szCs w:val="28"/>
        </w:rPr>
        <w:t xml:space="preserve"> </w:t>
      </w:r>
      <w:proofErr w:type="spellStart"/>
      <w:proofErr w:type="gramStart"/>
      <w:r w:rsidRPr="00861FF1">
        <w:rPr>
          <w:i w:val="0"/>
          <w:sz w:val="28"/>
          <w:szCs w:val="28"/>
        </w:rPr>
        <w:t>г</w:t>
      </w:r>
      <w:r w:rsidR="001A6349" w:rsidRPr="00861FF1">
        <w:rPr>
          <w:i w:val="0"/>
          <w:sz w:val="28"/>
          <w:szCs w:val="28"/>
        </w:rPr>
        <w:t>г</w:t>
      </w:r>
      <w:proofErr w:type="spellEnd"/>
      <w:proofErr w:type="gramEnd"/>
      <w:r w:rsidRPr="00861FF1">
        <w:rPr>
          <w:i w:val="0"/>
          <w:sz w:val="28"/>
          <w:szCs w:val="28"/>
        </w:rPr>
        <w:t>»</w:t>
      </w:r>
      <w:r w:rsidRPr="00FE7461">
        <w:rPr>
          <w:i w:val="0"/>
          <w:sz w:val="28"/>
          <w:szCs w:val="28"/>
        </w:rPr>
        <w:t xml:space="preserve"> </w:t>
      </w:r>
      <w:r w:rsidRPr="00FE7461">
        <w:rPr>
          <w:i w:val="0"/>
          <w:sz w:val="28"/>
          <w:szCs w:val="28"/>
        </w:rPr>
        <w:br/>
        <w:t>за 201</w:t>
      </w:r>
      <w:r w:rsidR="007773BB">
        <w:rPr>
          <w:i w:val="0"/>
          <w:sz w:val="28"/>
          <w:szCs w:val="28"/>
        </w:rPr>
        <w:t>8</w:t>
      </w:r>
      <w:r w:rsidRPr="00FE7461">
        <w:rPr>
          <w:i w:val="0"/>
          <w:sz w:val="28"/>
          <w:szCs w:val="28"/>
        </w:rPr>
        <w:t xml:space="preserve"> год</w:t>
      </w:r>
    </w:p>
    <w:p w:rsidR="003A6BF4" w:rsidRDefault="003A6BF4" w:rsidP="003A6BF4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3A6BF4" w:rsidRDefault="003A6BF4" w:rsidP="003A6BF4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3A6BF4" w:rsidRPr="00FF164B" w:rsidRDefault="003A6BF4" w:rsidP="003A6BF4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FE7461" w:rsidRPr="00B9366B" w:rsidRDefault="003A6BF4" w:rsidP="00FE7461">
      <w:pPr>
        <w:pStyle w:val="30"/>
        <w:shd w:val="clear" w:color="auto" w:fill="auto"/>
        <w:spacing w:before="0" w:line="240" w:lineRule="auto"/>
        <w:ind w:firstLine="708"/>
        <w:jc w:val="both"/>
        <w:rPr>
          <w:b w:val="0"/>
          <w:i w:val="0"/>
          <w:sz w:val="28"/>
          <w:szCs w:val="28"/>
        </w:rPr>
      </w:pPr>
      <w:r w:rsidRPr="00B9366B">
        <w:rPr>
          <w:b w:val="0"/>
          <w:i w:val="0"/>
          <w:sz w:val="28"/>
          <w:szCs w:val="28"/>
        </w:rPr>
        <w:t xml:space="preserve">Заслушав и обсудив информацию начальника </w:t>
      </w:r>
      <w:r w:rsidR="00FE7461" w:rsidRPr="00B9366B">
        <w:rPr>
          <w:b w:val="0"/>
          <w:i w:val="0"/>
          <w:sz w:val="28"/>
          <w:szCs w:val="28"/>
        </w:rPr>
        <w:t>м</w:t>
      </w:r>
      <w:r w:rsidRPr="00B9366B">
        <w:rPr>
          <w:b w:val="0"/>
          <w:i w:val="0"/>
          <w:sz w:val="28"/>
          <w:szCs w:val="28"/>
        </w:rPr>
        <w:t xml:space="preserve">униципального казенного учреждения Управление молодежной политики и спорта Калтанского городского округа </w:t>
      </w:r>
      <w:proofErr w:type="spellStart"/>
      <w:r w:rsidR="007773BB">
        <w:rPr>
          <w:b w:val="0"/>
          <w:i w:val="0"/>
          <w:sz w:val="28"/>
          <w:szCs w:val="28"/>
        </w:rPr>
        <w:t>Плахотской</w:t>
      </w:r>
      <w:proofErr w:type="spellEnd"/>
      <w:r w:rsidR="007773BB">
        <w:rPr>
          <w:b w:val="0"/>
          <w:i w:val="0"/>
          <w:sz w:val="28"/>
          <w:szCs w:val="28"/>
        </w:rPr>
        <w:t xml:space="preserve"> О.Н.</w:t>
      </w:r>
      <w:r w:rsidRPr="00B9366B">
        <w:rPr>
          <w:b w:val="0"/>
          <w:i w:val="0"/>
          <w:sz w:val="28"/>
          <w:szCs w:val="28"/>
        </w:rPr>
        <w:t xml:space="preserve"> «Об исполнении муниципальной программы «Развитие физической культуры</w:t>
      </w:r>
      <w:r w:rsidR="00FE7461" w:rsidRPr="00B9366B">
        <w:rPr>
          <w:b w:val="0"/>
          <w:i w:val="0"/>
          <w:sz w:val="28"/>
          <w:szCs w:val="28"/>
        </w:rPr>
        <w:t>,</w:t>
      </w:r>
      <w:r w:rsidRPr="00B9366B">
        <w:rPr>
          <w:b w:val="0"/>
          <w:i w:val="0"/>
          <w:sz w:val="28"/>
          <w:szCs w:val="28"/>
        </w:rPr>
        <w:t xml:space="preserve"> спорта </w:t>
      </w:r>
      <w:r w:rsidR="00FE7461" w:rsidRPr="00B9366B">
        <w:rPr>
          <w:b w:val="0"/>
          <w:i w:val="0"/>
          <w:sz w:val="28"/>
          <w:szCs w:val="28"/>
        </w:rPr>
        <w:t xml:space="preserve">и молодежной политики </w:t>
      </w:r>
      <w:r w:rsidRPr="00B9366B">
        <w:rPr>
          <w:b w:val="0"/>
          <w:i w:val="0"/>
          <w:sz w:val="28"/>
          <w:szCs w:val="28"/>
        </w:rPr>
        <w:t>Калтанского городского округа» на 201</w:t>
      </w:r>
      <w:r w:rsidR="00FE7461" w:rsidRPr="00B9366B">
        <w:rPr>
          <w:b w:val="0"/>
          <w:i w:val="0"/>
          <w:sz w:val="28"/>
          <w:szCs w:val="28"/>
        </w:rPr>
        <w:t>4</w:t>
      </w:r>
      <w:r w:rsidRPr="00B9366B">
        <w:rPr>
          <w:b w:val="0"/>
          <w:i w:val="0"/>
          <w:sz w:val="28"/>
          <w:szCs w:val="28"/>
        </w:rPr>
        <w:t>-</w:t>
      </w:r>
      <w:r w:rsidRPr="00861FF1">
        <w:rPr>
          <w:b w:val="0"/>
          <w:i w:val="0"/>
          <w:sz w:val="28"/>
          <w:szCs w:val="28"/>
        </w:rPr>
        <w:t>20</w:t>
      </w:r>
      <w:r w:rsidR="007773BB" w:rsidRPr="00861FF1">
        <w:rPr>
          <w:b w:val="0"/>
          <w:i w:val="0"/>
          <w:sz w:val="28"/>
          <w:szCs w:val="28"/>
        </w:rPr>
        <w:t>21</w:t>
      </w:r>
      <w:r w:rsidRPr="00861FF1">
        <w:rPr>
          <w:b w:val="0"/>
          <w:i w:val="0"/>
          <w:sz w:val="28"/>
          <w:szCs w:val="28"/>
        </w:rPr>
        <w:t xml:space="preserve"> </w:t>
      </w:r>
      <w:proofErr w:type="spellStart"/>
      <w:proofErr w:type="gramStart"/>
      <w:r w:rsidRPr="00861FF1">
        <w:rPr>
          <w:b w:val="0"/>
          <w:i w:val="0"/>
          <w:sz w:val="28"/>
          <w:szCs w:val="28"/>
        </w:rPr>
        <w:t>г</w:t>
      </w:r>
      <w:r w:rsidR="001A6349" w:rsidRPr="00861FF1">
        <w:rPr>
          <w:b w:val="0"/>
          <w:i w:val="0"/>
          <w:sz w:val="28"/>
          <w:szCs w:val="28"/>
        </w:rPr>
        <w:t>г</w:t>
      </w:r>
      <w:proofErr w:type="spellEnd"/>
      <w:proofErr w:type="gramEnd"/>
      <w:r w:rsidRPr="00B9366B">
        <w:rPr>
          <w:b w:val="0"/>
          <w:i w:val="0"/>
          <w:sz w:val="28"/>
          <w:szCs w:val="28"/>
        </w:rPr>
        <w:t>» за 201</w:t>
      </w:r>
      <w:r w:rsidR="007773BB">
        <w:rPr>
          <w:b w:val="0"/>
          <w:i w:val="0"/>
          <w:sz w:val="28"/>
          <w:szCs w:val="28"/>
        </w:rPr>
        <w:t>8</w:t>
      </w:r>
      <w:r w:rsidRPr="00B9366B">
        <w:rPr>
          <w:b w:val="0"/>
          <w:i w:val="0"/>
          <w:sz w:val="28"/>
          <w:szCs w:val="28"/>
        </w:rPr>
        <w:t xml:space="preserve"> год,</w:t>
      </w:r>
      <w:r w:rsidR="001A6349" w:rsidRPr="00B9366B">
        <w:rPr>
          <w:b w:val="0"/>
          <w:i w:val="0"/>
          <w:sz w:val="28"/>
          <w:szCs w:val="28"/>
        </w:rPr>
        <w:t xml:space="preserve"> </w:t>
      </w:r>
      <w:r w:rsidRPr="00B9366B">
        <w:rPr>
          <w:b w:val="0"/>
          <w:i w:val="0"/>
          <w:sz w:val="28"/>
          <w:szCs w:val="28"/>
        </w:rPr>
        <w:t xml:space="preserve">в целях </w:t>
      </w:r>
      <w:r w:rsidR="006360DE" w:rsidRPr="00B9366B">
        <w:rPr>
          <w:b w:val="0"/>
          <w:i w:val="0"/>
          <w:sz w:val="28"/>
          <w:szCs w:val="28"/>
        </w:rPr>
        <w:t>повышения уровня</w:t>
      </w:r>
      <w:r w:rsidRPr="00B9366B">
        <w:rPr>
          <w:b w:val="0"/>
          <w:i w:val="0"/>
          <w:sz w:val="28"/>
          <w:szCs w:val="28"/>
        </w:rPr>
        <w:t xml:space="preserve"> развития физической культуры</w:t>
      </w:r>
      <w:r w:rsidR="00FE7461" w:rsidRPr="00B9366B">
        <w:rPr>
          <w:b w:val="0"/>
          <w:i w:val="0"/>
          <w:sz w:val="28"/>
          <w:szCs w:val="28"/>
        </w:rPr>
        <w:t xml:space="preserve">, спорта  и молодежной политики </w:t>
      </w:r>
      <w:r w:rsidRPr="00B9366B">
        <w:rPr>
          <w:b w:val="0"/>
          <w:i w:val="0"/>
          <w:sz w:val="28"/>
          <w:szCs w:val="28"/>
        </w:rPr>
        <w:t>в Калтанском городском округе:</w:t>
      </w:r>
    </w:p>
    <w:p w:rsidR="003A6BF4" w:rsidRPr="00B9366B" w:rsidRDefault="003A6BF4" w:rsidP="00FE7461">
      <w:pPr>
        <w:pStyle w:val="14"/>
        <w:numPr>
          <w:ilvl w:val="0"/>
          <w:numId w:val="4"/>
        </w:numPr>
        <w:shd w:val="clear" w:color="auto" w:fill="auto"/>
        <w:spacing w:before="0" w:after="0" w:line="240" w:lineRule="auto"/>
        <w:ind w:left="0" w:right="20" w:firstLine="709"/>
        <w:jc w:val="both"/>
        <w:rPr>
          <w:sz w:val="28"/>
          <w:szCs w:val="28"/>
        </w:rPr>
      </w:pPr>
      <w:r w:rsidRPr="00B9366B">
        <w:rPr>
          <w:sz w:val="28"/>
          <w:szCs w:val="28"/>
        </w:rPr>
        <w:t>Одобрить отчет «Об исполнении муниципальной программы «Развитие  физической культур</w:t>
      </w:r>
      <w:r w:rsidR="00FE7461" w:rsidRPr="00B9366B">
        <w:rPr>
          <w:sz w:val="28"/>
          <w:szCs w:val="28"/>
        </w:rPr>
        <w:t>ы,</w:t>
      </w:r>
      <w:r w:rsidRPr="00B9366B">
        <w:rPr>
          <w:sz w:val="28"/>
          <w:szCs w:val="28"/>
        </w:rPr>
        <w:t xml:space="preserve"> спорт</w:t>
      </w:r>
      <w:r w:rsidR="00FE7461" w:rsidRPr="00B9366B">
        <w:rPr>
          <w:sz w:val="28"/>
          <w:szCs w:val="28"/>
        </w:rPr>
        <w:t>а</w:t>
      </w:r>
      <w:r w:rsidR="00D21382" w:rsidRPr="00B9366B">
        <w:rPr>
          <w:sz w:val="28"/>
          <w:szCs w:val="28"/>
        </w:rPr>
        <w:t xml:space="preserve"> </w:t>
      </w:r>
      <w:r w:rsidR="00FE7461" w:rsidRPr="00B9366B">
        <w:rPr>
          <w:sz w:val="28"/>
          <w:szCs w:val="28"/>
        </w:rPr>
        <w:t xml:space="preserve">и молодежной политики </w:t>
      </w:r>
      <w:r w:rsidRPr="00B9366B">
        <w:rPr>
          <w:sz w:val="28"/>
          <w:szCs w:val="28"/>
        </w:rPr>
        <w:t>Калтанского городского округа</w:t>
      </w:r>
      <w:r w:rsidR="00FE7461" w:rsidRPr="00B9366B">
        <w:rPr>
          <w:sz w:val="28"/>
          <w:szCs w:val="28"/>
        </w:rPr>
        <w:t>»</w:t>
      </w:r>
      <w:r w:rsidRPr="00B9366B">
        <w:rPr>
          <w:sz w:val="28"/>
          <w:szCs w:val="28"/>
        </w:rPr>
        <w:t xml:space="preserve"> на 201</w:t>
      </w:r>
      <w:r w:rsidR="00FE7461" w:rsidRPr="00B9366B">
        <w:rPr>
          <w:sz w:val="28"/>
          <w:szCs w:val="28"/>
        </w:rPr>
        <w:t>4</w:t>
      </w:r>
      <w:r w:rsidRPr="00B9366B">
        <w:rPr>
          <w:sz w:val="28"/>
          <w:szCs w:val="28"/>
        </w:rPr>
        <w:t>-</w:t>
      </w:r>
      <w:r w:rsidRPr="00861FF1">
        <w:rPr>
          <w:sz w:val="28"/>
          <w:szCs w:val="28"/>
        </w:rPr>
        <w:t>20</w:t>
      </w:r>
      <w:r w:rsidR="007773BB" w:rsidRPr="00861FF1">
        <w:rPr>
          <w:sz w:val="28"/>
          <w:szCs w:val="28"/>
        </w:rPr>
        <w:t>21</w:t>
      </w:r>
      <w:r w:rsidR="00637B3B" w:rsidRPr="00861FF1">
        <w:rPr>
          <w:sz w:val="28"/>
          <w:szCs w:val="28"/>
        </w:rPr>
        <w:t xml:space="preserve"> </w:t>
      </w:r>
      <w:proofErr w:type="spellStart"/>
      <w:proofErr w:type="gramStart"/>
      <w:r w:rsidRPr="00861FF1">
        <w:rPr>
          <w:sz w:val="28"/>
          <w:szCs w:val="28"/>
        </w:rPr>
        <w:t>г</w:t>
      </w:r>
      <w:r w:rsidR="001A6349" w:rsidRPr="00B9366B">
        <w:rPr>
          <w:sz w:val="28"/>
          <w:szCs w:val="28"/>
        </w:rPr>
        <w:t>г</w:t>
      </w:r>
      <w:proofErr w:type="spellEnd"/>
      <w:proofErr w:type="gramEnd"/>
      <w:r w:rsidRPr="00B9366B">
        <w:rPr>
          <w:sz w:val="28"/>
          <w:szCs w:val="28"/>
        </w:rPr>
        <w:t>» за 201</w:t>
      </w:r>
      <w:r w:rsidR="007773BB">
        <w:rPr>
          <w:sz w:val="28"/>
          <w:szCs w:val="28"/>
        </w:rPr>
        <w:t>8</w:t>
      </w:r>
      <w:r w:rsidRPr="00B9366B">
        <w:rPr>
          <w:sz w:val="28"/>
          <w:szCs w:val="28"/>
        </w:rPr>
        <w:t xml:space="preserve"> год и утвердить в установленном порядке.</w:t>
      </w:r>
    </w:p>
    <w:p w:rsidR="003A6BF4" w:rsidRDefault="003A6BF4" w:rsidP="003A6BF4">
      <w:pPr>
        <w:pStyle w:val="14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</w:rPr>
      </w:pPr>
    </w:p>
    <w:p w:rsidR="003A6BF4" w:rsidRDefault="003A6BF4" w:rsidP="003A6BF4">
      <w:pPr>
        <w:pStyle w:val="14"/>
        <w:shd w:val="clear" w:color="auto" w:fill="auto"/>
        <w:spacing w:before="0" w:after="0" w:line="240" w:lineRule="auto"/>
        <w:ind w:left="380" w:right="20"/>
        <w:jc w:val="both"/>
        <w:rPr>
          <w:sz w:val="28"/>
          <w:szCs w:val="28"/>
        </w:rPr>
      </w:pPr>
    </w:p>
    <w:p w:rsidR="003A6BF4" w:rsidRDefault="003A6BF4" w:rsidP="003A6BF4">
      <w:pPr>
        <w:pStyle w:val="14"/>
        <w:shd w:val="clear" w:color="auto" w:fill="auto"/>
        <w:spacing w:before="0" w:after="0" w:line="240" w:lineRule="auto"/>
        <w:ind w:left="380" w:right="20"/>
        <w:jc w:val="both"/>
        <w:rPr>
          <w:sz w:val="28"/>
          <w:szCs w:val="28"/>
        </w:rPr>
      </w:pPr>
    </w:p>
    <w:p w:rsidR="003A6BF4" w:rsidRDefault="003A6BF4" w:rsidP="003A6BF4">
      <w:pPr>
        <w:pStyle w:val="14"/>
        <w:shd w:val="clear" w:color="auto" w:fill="auto"/>
        <w:spacing w:before="0" w:after="0" w:line="240" w:lineRule="auto"/>
        <w:ind w:left="380" w:right="20"/>
        <w:jc w:val="both"/>
        <w:rPr>
          <w:sz w:val="28"/>
          <w:szCs w:val="28"/>
        </w:rPr>
      </w:pPr>
    </w:p>
    <w:p w:rsidR="00FE7461" w:rsidRDefault="00FE7461" w:rsidP="00FE7461">
      <w:pPr>
        <w:pStyle w:val="14"/>
        <w:shd w:val="clear" w:color="auto" w:fill="auto"/>
        <w:spacing w:before="0" w:after="0" w:line="240" w:lineRule="auto"/>
        <w:ind w:left="380" w:right="20"/>
        <w:jc w:val="left"/>
        <w:rPr>
          <w:sz w:val="28"/>
          <w:szCs w:val="28"/>
        </w:rPr>
      </w:pPr>
    </w:p>
    <w:p w:rsidR="003A6BF4" w:rsidRDefault="003A6BF4" w:rsidP="00FE7461">
      <w:pPr>
        <w:pStyle w:val="14"/>
        <w:shd w:val="clear" w:color="auto" w:fill="auto"/>
        <w:spacing w:before="0" w:after="0" w:line="240" w:lineRule="auto"/>
        <w:ind w:left="380" w:right="20"/>
        <w:jc w:val="left"/>
        <w:rPr>
          <w:b/>
          <w:sz w:val="28"/>
          <w:szCs w:val="28"/>
        </w:rPr>
      </w:pPr>
      <w:r w:rsidRPr="005B51B8">
        <w:rPr>
          <w:b/>
          <w:sz w:val="28"/>
          <w:szCs w:val="28"/>
        </w:rPr>
        <w:t>Председ</w:t>
      </w:r>
      <w:r>
        <w:rPr>
          <w:b/>
          <w:sz w:val="28"/>
          <w:szCs w:val="28"/>
        </w:rPr>
        <w:t>атель коллегии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И.Ф. Голдинов</w:t>
      </w:r>
    </w:p>
    <w:p w:rsidR="003A6BF4" w:rsidRDefault="003A6BF4" w:rsidP="00FE7461">
      <w:pPr>
        <w:pStyle w:val="14"/>
        <w:shd w:val="clear" w:color="auto" w:fill="auto"/>
        <w:spacing w:before="0" w:after="0" w:line="240" w:lineRule="auto"/>
        <w:ind w:left="380" w:right="20"/>
        <w:jc w:val="left"/>
        <w:rPr>
          <w:b/>
          <w:sz w:val="28"/>
          <w:szCs w:val="28"/>
        </w:rPr>
      </w:pPr>
    </w:p>
    <w:p w:rsidR="003A6BF4" w:rsidRPr="005B51B8" w:rsidRDefault="003A6BF4" w:rsidP="00FE7461">
      <w:pPr>
        <w:pStyle w:val="14"/>
        <w:shd w:val="clear" w:color="auto" w:fill="auto"/>
        <w:spacing w:before="0" w:after="0" w:line="240" w:lineRule="auto"/>
        <w:ind w:left="380" w:right="20"/>
        <w:jc w:val="left"/>
        <w:rPr>
          <w:b/>
          <w:sz w:val="28"/>
          <w:szCs w:val="28"/>
        </w:rPr>
      </w:pPr>
    </w:p>
    <w:p w:rsidR="003A6BF4" w:rsidRDefault="003A6BF4" w:rsidP="00FE7461">
      <w:pPr>
        <w:pStyle w:val="14"/>
        <w:shd w:val="clear" w:color="auto" w:fill="auto"/>
        <w:spacing w:before="0" w:after="0" w:line="240" w:lineRule="auto"/>
        <w:ind w:left="380" w:right="20"/>
        <w:jc w:val="left"/>
        <w:rPr>
          <w:b/>
          <w:sz w:val="28"/>
          <w:szCs w:val="28"/>
        </w:rPr>
      </w:pPr>
      <w:r w:rsidRPr="005B51B8">
        <w:rPr>
          <w:b/>
          <w:sz w:val="28"/>
          <w:szCs w:val="28"/>
        </w:rPr>
        <w:t>Секретарь колл</w:t>
      </w:r>
      <w:r>
        <w:rPr>
          <w:b/>
          <w:sz w:val="28"/>
          <w:szCs w:val="28"/>
        </w:rPr>
        <w:t>е</w:t>
      </w:r>
      <w:r w:rsidRPr="005B51B8">
        <w:rPr>
          <w:b/>
          <w:sz w:val="28"/>
          <w:szCs w:val="28"/>
        </w:rPr>
        <w:t>гии</w:t>
      </w:r>
      <w:r w:rsidRPr="005B51B8">
        <w:rPr>
          <w:b/>
          <w:sz w:val="28"/>
          <w:szCs w:val="28"/>
        </w:rPr>
        <w:tab/>
      </w:r>
      <w:r w:rsidRPr="005B51B8">
        <w:rPr>
          <w:b/>
          <w:sz w:val="28"/>
          <w:szCs w:val="28"/>
        </w:rPr>
        <w:tab/>
      </w:r>
      <w:r w:rsidRPr="005B51B8">
        <w:rPr>
          <w:b/>
          <w:sz w:val="28"/>
          <w:szCs w:val="28"/>
        </w:rPr>
        <w:tab/>
      </w:r>
      <w:r w:rsidRPr="005B51B8">
        <w:rPr>
          <w:b/>
          <w:sz w:val="28"/>
          <w:szCs w:val="28"/>
        </w:rPr>
        <w:tab/>
      </w:r>
      <w:r w:rsidRPr="005B51B8">
        <w:rPr>
          <w:b/>
          <w:sz w:val="28"/>
          <w:szCs w:val="28"/>
        </w:rPr>
        <w:tab/>
        <w:t xml:space="preserve">Т.А. </w:t>
      </w:r>
      <w:r>
        <w:rPr>
          <w:b/>
          <w:sz w:val="28"/>
          <w:szCs w:val="28"/>
        </w:rPr>
        <w:t>Верещагина</w:t>
      </w:r>
    </w:p>
    <w:p w:rsidR="007F0B24" w:rsidRPr="00FE7461" w:rsidRDefault="007F0B24" w:rsidP="00FE7461">
      <w:pPr>
        <w:pStyle w:val="14"/>
        <w:shd w:val="clear" w:color="auto" w:fill="auto"/>
        <w:spacing w:before="0" w:after="0" w:line="240" w:lineRule="auto"/>
        <w:ind w:left="380" w:right="20"/>
        <w:jc w:val="left"/>
        <w:rPr>
          <w:b/>
          <w:sz w:val="28"/>
          <w:szCs w:val="28"/>
        </w:rPr>
      </w:pPr>
    </w:p>
    <w:p w:rsidR="00FE7461" w:rsidRDefault="00FE7461" w:rsidP="003A6BF4">
      <w:pPr>
        <w:pStyle w:val="14"/>
        <w:shd w:val="clear" w:color="auto" w:fill="auto"/>
        <w:spacing w:before="0" w:after="0" w:line="240" w:lineRule="auto"/>
        <w:ind w:left="380" w:right="20"/>
        <w:jc w:val="both"/>
        <w:rPr>
          <w:rFonts w:cs="Times New Roman"/>
          <w:sz w:val="28"/>
          <w:szCs w:val="28"/>
        </w:rPr>
      </w:pPr>
    </w:p>
    <w:p w:rsidR="00097DDA" w:rsidRPr="00FE7461" w:rsidRDefault="00097DDA" w:rsidP="003A6BF4">
      <w:pPr>
        <w:pStyle w:val="14"/>
        <w:shd w:val="clear" w:color="auto" w:fill="auto"/>
        <w:spacing w:before="0" w:after="0" w:line="240" w:lineRule="auto"/>
        <w:ind w:left="380" w:right="20"/>
        <w:jc w:val="both"/>
        <w:rPr>
          <w:rFonts w:cs="Times New Roman"/>
          <w:sz w:val="28"/>
          <w:szCs w:val="28"/>
        </w:rPr>
      </w:pPr>
    </w:p>
    <w:p w:rsidR="00091A6B" w:rsidRDefault="00126227" w:rsidP="001262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91A6B">
        <w:rPr>
          <w:rFonts w:ascii="Times New Roman" w:hAnsi="Times New Roman" w:cs="Times New Roman"/>
          <w:sz w:val="28"/>
          <w:szCs w:val="28"/>
        </w:rPr>
        <w:t>твержден</w:t>
      </w:r>
    </w:p>
    <w:p w:rsidR="00091A6B" w:rsidRDefault="00091A6B" w:rsidP="00091A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91A6B" w:rsidRDefault="00091A6B" w:rsidP="00091A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Калтанского городского округа</w:t>
      </w:r>
    </w:p>
    <w:p w:rsidR="00091A6B" w:rsidRPr="00091A6B" w:rsidRDefault="00091A6B" w:rsidP="00091A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616A7">
        <w:rPr>
          <w:rFonts w:ascii="Times New Roman" w:hAnsi="Times New Roman" w:cs="Times New Roman"/>
          <w:sz w:val="28"/>
          <w:szCs w:val="28"/>
        </w:rPr>
        <w:t xml:space="preserve"> </w:t>
      </w:r>
      <w:r w:rsidR="00292C1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773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  № </w:t>
      </w:r>
      <w:r w:rsidR="00292C14">
        <w:rPr>
          <w:rFonts w:ascii="Times New Roman" w:hAnsi="Times New Roman" w:cs="Times New Roman"/>
          <w:sz w:val="28"/>
          <w:szCs w:val="28"/>
        </w:rPr>
        <w:t>_____</w:t>
      </w:r>
      <w:r w:rsidR="00F616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</w:p>
    <w:p w:rsidR="00513EDA" w:rsidRDefault="00513EDA" w:rsidP="00513E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6227" w:rsidRDefault="00126227" w:rsidP="00513E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31C8" w:rsidRDefault="008E066E" w:rsidP="00513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4C2892">
        <w:rPr>
          <w:rFonts w:ascii="Times New Roman" w:hAnsi="Times New Roman" w:cs="Times New Roman"/>
          <w:b/>
          <w:sz w:val="28"/>
          <w:szCs w:val="28"/>
        </w:rPr>
        <w:t>о</w:t>
      </w:r>
      <w:r w:rsidR="00ED31A9" w:rsidRPr="00860DF7">
        <w:rPr>
          <w:rFonts w:ascii="Times New Roman" w:hAnsi="Times New Roman" w:cs="Times New Roman"/>
          <w:b/>
          <w:sz w:val="28"/>
          <w:szCs w:val="28"/>
        </w:rPr>
        <w:t>б исполнении муниципальной программы</w:t>
      </w:r>
      <w:r w:rsidR="00D67CF0">
        <w:rPr>
          <w:rFonts w:ascii="Times New Roman" w:hAnsi="Times New Roman" w:cs="Times New Roman"/>
          <w:b/>
          <w:sz w:val="28"/>
          <w:szCs w:val="28"/>
        </w:rPr>
        <w:br/>
      </w:r>
      <w:r w:rsidR="00ED31A9" w:rsidRPr="00860DF7">
        <w:rPr>
          <w:rFonts w:ascii="Times New Roman" w:hAnsi="Times New Roman" w:cs="Times New Roman"/>
          <w:b/>
          <w:sz w:val="28"/>
          <w:szCs w:val="28"/>
        </w:rPr>
        <w:t xml:space="preserve"> «Развитие физической культуры</w:t>
      </w:r>
      <w:r w:rsidR="004C2892">
        <w:rPr>
          <w:rFonts w:ascii="Times New Roman" w:hAnsi="Times New Roman" w:cs="Times New Roman"/>
          <w:b/>
          <w:sz w:val="28"/>
          <w:szCs w:val="28"/>
        </w:rPr>
        <w:t>,</w:t>
      </w:r>
      <w:r w:rsidR="00DF7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892" w:rsidRPr="00860DF7">
        <w:rPr>
          <w:rFonts w:ascii="Times New Roman" w:hAnsi="Times New Roman" w:cs="Times New Roman"/>
          <w:b/>
          <w:sz w:val="28"/>
          <w:szCs w:val="28"/>
        </w:rPr>
        <w:t xml:space="preserve">спорта </w:t>
      </w:r>
      <w:r w:rsidR="00ED31A9" w:rsidRPr="00860DF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4C2892" w:rsidRPr="00861FF1">
        <w:rPr>
          <w:rFonts w:ascii="Times New Roman" w:hAnsi="Times New Roman" w:cs="Times New Roman"/>
          <w:b/>
          <w:sz w:val="28"/>
          <w:szCs w:val="28"/>
        </w:rPr>
        <w:t xml:space="preserve">молодежной политики </w:t>
      </w:r>
      <w:r w:rsidR="004C2892" w:rsidRPr="00861FF1">
        <w:rPr>
          <w:rFonts w:ascii="Times New Roman" w:hAnsi="Times New Roman" w:cs="Times New Roman"/>
          <w:b/>
          <w:sz w:val="28"/>
          <w:szCs w:val="28"/>
        </w:rPr>
        <w:br/>
      </w:r>
      <w:r w:rsidR="00ED31A9" w:rsidRPr="00861FF1">
        <w:rPr>
          <w:rFonts w:ascii="Times New Roman" w:hAnsi="Times New Roman" w:cs="Times New Roman"/>
          <w:b/>
          <w:sz w:val="28"/>
          <w:szCs w:val="28"/>
        </w:rPr>
        <w:t>Калтанского городского округа</w:t>
      </w:r>
      <w:r w:rsidRPr="00861FF1">
        <w:rPr>
          <w:rFonts w:ascii="Times New Roman" w:hAnsi="Times New Roman" w:cs="Times New Roman"/>
          <w:b/>
          <w:sz w:val="28"/>
          <w:szCs w:val="28"/>
        </w:rPr>
        <w:t>»</w:t>
      </w:r>
      <w:r w:rsidR="00ED31A9" w:rsidRPr="00861FF1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4C2892" w:rsidRPr="00861FF1">
        <w:rPr>
          <w:rFonts w:ascii="Times New Roman" w:hAnsi="Times New Roman" w:cs="Times New Roman"/>
          <w:b/>
          <w:sz w:val="28"/>
          <w:szCs w:val="28"/>
        </w:rPr>
        <w:t>4</w:t>
      </w:r>
      <w:r w:rsidR="00ED31A9" w:rsidRPr="00861FF1">
        <w:rPr>
          <w:rFonts w:ascii="Times New Roman" w:hAnsi="Times New Roman" w:cs="Times New Roman"/>
          <w:b/>
          <w:sz w:val="28"/>
          <w:szCs w:val="28"/>
        </w:rPr>
        <w:t>-20</w:t>
      </w:r>
      <w:r w:rsidR="007773BB" w:rsidRPr="00861FF1">
        <w:rPr>
          <w:rFonts w:ascii="Times New Roman" w:hAnsi="Times New Roman" w:cs="Times New Roman"/>
          <w:b/>
          <w:sz w:val="28"/>
          <w:szCs w:val="28"/>
        </w:rPr>
        <w:t>21</w:t>
      </w:r>
      <w:r w:rsidR="00ED31A9" w:rsidRPr="00860D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ED31A9" w:rsidRPr="00860DF7">
        <w:rPr>
          <w:rFonts w:ascii="Times New Roman" w:hAnsi="Times New Roman" w:cs="Times New Roman"/>
          <w:b/>
          <w:sz w:val="28"/>
          <w:szCs w:val="28"/>
        </w:rPr>
        <w:t>г</w:t>
      </w:r>
      <w:r w:rsidR="001A6349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ED31A9" w:rsidRPr="00860DF7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D67CF0">
        <w:rPr>
          <w:rFonts w:ascii="Times New Roman" w:hAnsi="Times New Roman" w:cs="Times New Roman"/>
          <w:b/>
          <w:sz w:val="28"/>
          <w:szCs w:val="28"/>
        </w:rPr>
        <w:br/>
      </w:r>
      <w:r w:rsidR="00ED31A9" w:rsidRPr="00860DF7">
        <w:rPr>
          <w:rFonts w:ascii="Times New Roman" w:hAnsi="Times New Roman" w:cs="Times New Roman"/>
          <w:b/>
          <w:sz w:val="28"/>
          <w:szCs w:val="28"/>
        </w:rPr>
        <w:t>за 201</w:t>
      </w:r>
      <w:r w:rsidR="007773BB">
        <w:rPr>
          <w:rFonts w:ascii="Times New Roman" w:hAnsi="Times New Roman" w:cs="Times New Roman"/>
          <w:b/>
          <w:sz w:val="28"/>
          <w:szCs w:val="28"/>
        </w:rPr>
        <w:t>8</w:t>
      </w:r>
      <w:r w:rsidR="002E750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13EDA" w:rsidRPr="00860DF7" w:rsidRDefault="00513EDA" w:rsidP="00513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4B8" w:rsidRDefault="008E066E" w:rsidP="00E30BF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E066E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7773BB">
        <w:rPr>
          <w:rFonts w:ascii="Times New Roman" w:hAnsi="Times New Roman" w:cs="Times New Roman"/>
          <w:sz w:val="28"/>
          <w:szCs w:val="28"/>
        </w:rPr>
        <w:t>8</w:t>
      </w:r>
      <w:r w:rsidR="003C2290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8E0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66E">
        <w:rPr>
          <w:rFonts w:ascii="Times New Roman" w:hAnsi="Times New Roman" w:cs="Times New Roman"/>
          <w:color w:val="333333"/>
          <w:sz w:val="28"/>
          <w:szCs w:val="28"/>
        </w:rPr>
        <w:t>в целях повышения уровня развития физической культуры</w:t>
      </w:r>
      <w:r w:rsidR="00CB7EC8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8E066E">
        <w:rPr>
          <w:rFonts w:ascii="Times New Roman" w:hAnsi="Times New Roman" w:cs="Times New Roman"/>
          <w:color w:val="333333"/>
          <w:sz w:val="28"/>
          <w:szCs w:val="28"/>
        </w:rPr>
        <w:t xml:space="preserve"> спорта </w:t>
      </w:r>
      <w:r w:rsidR="00CB7EC8">
        <w:rPr>
          <w:rFonts w:ascii="Times New Roman" w:hAnsi="Times New Roman" w:cs="Times New Roman"/>
          <w:color w:val="333333"/>
          <w:sz w:val="28"/>
          <w:szCs w:val="28"/>
        </w:rPr>
        <w:t xml:space="preserve">и молодежной политики </w:t>
      </w:r>
      <w:r w:rsidRPr="008E066E">
        <w:rPr>
          <w:rFonts w:ascii="Times New Roman" w:hAnsi="Times New Roman" w:cs="Times New Roman"/>
          <w:color w:val="333333"/>
          <w:sz w:val="28"/>
          <w:szCs w:val="28"/>
        </w:rPr>
        <w:t>среди различных слоев населения</w:t>
      </w:r>
      <w:r w:rsidR="00FE002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Калтанского городского округа </w:t>
      </w:r>
      <w:r w:rsidR="003C2290">
        <w:rPr>
          <w:rFonts w:ascii="Times New Roman" w:eastAsia="Times New Roman" w:hAnsi="Times New Roman" w:cs="Times New Roman"/>
          <w:sz w:val="28"/>
          <w:szCs w:val="28"/>
        </w:rPr>
        <w:t>были реализованы основные программные мероприятия муниципальной</w:t>
      </w:r>
      <w:r w:rsidR="0062155C" w:rsidRPr="008E066E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3C229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2155C" w:rsidRPr="008E066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2155C" w:rsidRPr="0062155C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культуры, спорта и </w:t>
      </w:r>
      <w:r w:rsidR="0062155C">
        <w:rPr>
          <w:rFonts w:ascii="Times New Roman" w:hAnsi="Times New Roman" w:cs="Times New Roman"/>
          <w:sz w:val="28"/>
          <w:szCs w:val="28"/>
        </w:rPr>
        <w:t xml:space="preserve">молодежной политики </w:t>
      </w:r>
      <w:r w:rsidR="0062155C" w:rsidRPr="0062155C">
        <w:rPr>
          <w:rFonts w:ascii="Times New Roman" w:hAnsi="Times New Roman" w:cs="Times New Roman"/>
          <w:sz w:val="28"/>
          <w:szCs w:val="28"/>
        </w:rPr>
        <w:t>Калтанского городского округа» на 2014-20</w:t>
      </w:r>
      <w:r w:rsidR="007773BB" w:rsidRPr="00861FF1">
        <w:rPr>
          <w:rFonts w:ascii="Times New Roman" w:hAnsi="Times New Roman" w:cs="Times New Roman"/>
          <w:sz w:val="28"/>
          <w:szCs w:val="28"/>
        </w:rPr>
        <w:t>21</w:t>
      </w:r>
      <w:r w:rsidR="0062155C" w:rsidRPr="00621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2155C" w:rsidRPr="0062155C">
        <w:rPr>
          <w:rFonts w:ascii="Times New Roman" w:hAnsi="Times New Roman" w:cs="Times New Roman"/>
          <w:sz w:val="28"/>
          <w:szCs w:val="28"/>
        </w:rPr>
        <w:t>г</w:t>
      </w:r>
      <w:r w:rsidR="001A6349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62155C" w:rsidRPr="0062155C">
        <w:rPr>
          <w:rFonts w:ascii="Times New Roman" w:hAnsi="Times New Roman" w:cs="Times New Roman"/>
          <w:sz w:val="28"/>
          <w:szCs w:val="28"/>
        </w:rPr>
        <w:t>»</w:t>
      </w:r>
      <w:r w:rsidR="004614B8" w:rsidRPr="004614B8">
        <w:rPr>
          <w:rFonts w:ascii="Times New Roman" w:hAnsi="Times New Roman" w:cs="Times New Roman"/>
          <w:sz w:val="28"/>
          <w:szCs w:val="28"/>
        </w:rPr>
        <w:t>.</w:t>
      </w:r>
    </w:p>
    <w:p w:rsidR="00AF6D1D" w:rsidRDefault="003C2290" w:rsidP="00E151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="00AF6D1D" w:rsidRPr="00AF6D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программы</w:t>
      </w:r>
      <w:r w:rsidR="00AF6D1D" w:rsidRPr="00AF6D1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151E6" w:rsidRDefault="00E151E6" w:rsidP="00E151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514EE8" w:rsidRPr="00E151E6" w:rsidRDefault="00165A98" w:rsidP="00E30BF0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151E6">
        <w:rPr>
          <w:rFonts w:ascii="Times New Roman" w:hAnsi="Times New Roman"/>
          <w:sz w:val="28"/>
          <w:szCs w:val="28"/>
        </w:rPr>
        <w:t xml:space="preserve">Создание условий  для  всестороннего  развития  человека, пропаганда здорового образа жизни, формирование потребности </w:t>
      </w:r>
      <w:r w:rsidR="00514EE8" w:rsidRPr="00E151E6">
        <w:rPr>
          <w:rFonts w:ascii="Times New Roman" w:hAnsi="Times New Roman"/>
          <w:sz w:val="28"/>
          <w:szCs w:val="28"/>
        </w:rPr>
        <w:t>в систематических занятиях физической культурой и спортом</w:t>
      </w:r>
      <w:r w:rsidR="006F7487">
        <w:rPr>
          <w:rFonts w:ascii="Times New Roman" w:hAnsi="Times New Roman"/>
          <w:sz w:val="28"/>
          <w:szCs w:val="28"/>
        </w:rPr>
        <w:t>,</w:t>
      </w:r>
      <w:r w:rsidR="00514EE8" w:rsidRPr="00E151E6">
        <w:rPr>
          <w:rFonts w:ascii="Times New Roman" w:hAnsi="Times New Roman"/>
          <w:sz w:val="28"/>
          <w:szCs w:val="28"/>
        </w:rPr>
        <w:t xml:space="preserve"> </w:t>
      </w:r>
      <w:r w:rsidRPr="00E151E6">
        <w:rPr>
          <w:rFonts w:ascii="Times New Roman" w:hAnsi="Times New Roman"/>
          <w:sz w:val="28"/>
          <w:szCs w:val="28"/>
        </w:rPr>
        <w:t>и создание  условий  для физичес</w:t>
      </w:r>
      <w:r w:rsidR="00514EE8" w:rsidRPr="00E151E6">
        <w:rPr>
          <w:rFonts w:ascii="Times New Roman" w:hAnsi="Times New Roman"/>
          <w:sz w:val="28"/>
          <w:szCs w:val="28"/>
        </w:rPr>
        <w:t xml:space="preserve">кого и нравственного воспитания; </w:t>
      </w:r>
      <w:r w:rsidRPr="00E151E6">
        <w:rPr>
          <w:rFonts w:ascii="Times New Roman" w:hAnsi="Times New Roman"/>
          <w:sz w:val="28"/>
          <w:szCs w:val="28"/>
        </w:rPr>
        <w:t>про</w:t>
      </w:r>
      <w:r w:rsidR="00514EE8" w:rsidRPr="00E151E6">
        <w:rPr>
          <w:rFonts w:ascii="Times New Roman" w:hAnsi="Times New Roman"/>
          <w:sz w:val="28"/>
          <w:szCs w:val="28"/>
        </w:rPr>
        <w:t xml:space="preserve">филактика заболеваний и вредных </w:t>
      </w:r>
      <w:r w:rsidRPr="00E151E6">
        <w:rPr>
          <w:rFonts w:ascii="Times New Roman" w:hAnsi="Times New Roman"/>
          <w:sz w:val="28"/>
          <w:szCs w:val="28"/>
        </w:rPr>
        <w:t>привычек</w:t>
      </w:r>
      <w:r w:rsidR="00513EDA" w:rsidRPr="00E151E6">
        <w:rPr>
          <w:rFonts w:ascii="Times New Roman" w:hAnsi="Times New Roman"/>
          <w:sz w:val="28"/>
          <w:szCs w:val="28"/>
        </w:rPr>
        <w:t>;</w:t>
      </w:r>
      <w:r w:rsidR="00514EE8" w:rsidRPr="00E151E6">
        <w:rPr>
          <w:rFonts w:ascii="Times New Roman" w:hAnsi="Times New Roman"/>
          <w:sz w:val="28"/>
          <w:szCs w:val="28"/>
        </w:rPr>
        <w:t xml:space="preserve"> </w:t>
      </w:r>
    </w:p>
    <w:p w:rsidR="00D67CF0" w:rsidRPr="00E151E6" w:rsidRDefault="00165A98" w:rsidP="00E30BF0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51E6">
        <w:rPr>
          <w:rFonts w:ascii="Times New Roman" w:hAnsi="Times New Roman" w:cs="Times New Roman"/>
          <w:sz w:val="28"/>
          <w:szCs w:val="28"/>
        </w:rPr>
        <w:t>Ф</w:t>
      </w:r>
      <w:r w:rsidR="00ED31A9" w:rsidRPr="00E151E6">
        <w:rPr>
          <w:rFonts w:ascii="Times New Roman" w:hAnsi="Times New Roman" w:cs="Times New Roman"/>
          <w:sz w:val="28"/>
          <w:szCs w:val="28"/>
        </w:rPr>
        <w:t>ормирование условий, способствующих самореализации и гражданскому становлению молодых граждан округа, как одного из основных ресур</w:t>
      </w:r>
      <w:r w:rsidR="00513EDA" w:rsidRPr="00E151E6">
        <w:rPr>
          <w:rFonts w:ascii="Times New Roman" w:hAnsi="Times New Roman" w:cs="Times New Roman"/>
          <w:sz w:val="28"/>
          <w:szCs w:val="28"/>
        </w:rPr>
        <w:t xml:space="preserve">сов </w:t>
      </w:r>
      <w:r w:rsidR="00C4043E" w:rsidRPr="00E151E6">
        <w:rPr>
          <w:rFonts w:ascii="Times New Roman" w:hAnsi="Times New Roman" w:cs="Times New Roman"/>
          <w:sz w:val="28"/>
          <w:szCs w:val="28"/>
        </w:rPr>
        <w:t xml:space="preserve"> </w:t>
      </w:r>
      <w:r w:rsidR="00513EDA" w:rsidRPr="00E151E6">
        <w:rPr>
          <w:rFonts w:ascii="Times New Roman" w:hAnsi="Times New Roman" w:cs="Times New Roman"/>
          <w:sz w:val="28"/>
          <w:szCs w:val="28"/>
        </w:rPr>
        <w:t>комплексного развития</w:t>
      </w:r>
      <w:r w:rsidR="00A77E2D" w:rsidRPr="00E151E6">
        <w:rPr>
          <w:rFonts w:ascii="Times New Roman" w:hAnsi="Times New Roman" w:cs="Times New Roman"/>
          <w:sz w:val="28"/>
          <w:szCs w:val="28"/>
        </w:rPr>
        <w:t xml:space="preserve"> Калтанского городского округа.</w:t>
      </w:r>
    </w:p>
    <w:p w:rsidR="00D67CF0" w:rsidRDefault="00513EDA" w:rsidP="00E151E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5C6B9F" w:rsidRPr="005C6B9F">
        <w:rPr>
          <w:rFonts w:ascii="Times New Roman" w:hAnsi="Times New Roman"/>
          <w:b/>
          <w:sz w:val="28"/>
          <w:szCs w:val="28"/>
        </w:rPr>
        <w:t xml:space="preserve">        </w:t>
      </w:r>
      <w:r w:rsidR="005C6B9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D31A9" w:rsidRPr="00AF6D1D">
        <w:rPr>
          <w:rFonts w:ascii="Times New Roman" w:hAnsi="Times New Roman"/>
          <w:b/>
          <w:sz w:val="28"/>
          <w:szCs w:val="28"/>
          <w:u w:val="single"/>
        </w:rPr>
        <w:t xml:space="preserve">Для достижения поставленных целей </w:t>
      </w:r>
      <w:r w:rsidR="00A12F60" w:rsidRPr="00AF6D1D">
        <w:rPr>
          <w:rFonts w:ascii="Times New Roman" w:hAnsi="Times New Roman"/>
          <w:b/>
          <w:sz w:val="28"/>
          <w:szCs w:val="28"/>
          <w:u w:val="single"/>
        </w:rPr>
        <w:t xml:space="preserve">были </w:t>
      </w:r>
      <w:r w:rsidR="0033147C">
        <w:rPr>
          <w:rFonts w:ascii="Times New Roman" w:hAnsi="Times New Roman"/>
          <w:b/>
          <w:sz w:val="28"/>
          <w:szCs w:val="28"/>
          <w:u w:val="single"/>
        </w:rPr>
        <w:t>определены</w:t>
      </w:r>
      <w:r w:rsidR="00ED31A9" w:rsidRPr="00AF6D1D">
        <w:rPr>
          <w:rFonts w:ascii="Times New Roman" w:hAnsi="Times New Roman"/>
          <w:b/>
          <w:sz w:val="28"/>
          <w:szCs w:val="28"/>
          <w:u w:val="single"/>
        </w:rPr>
        <w:t xml:space="preserve"> следующие задачи</w:t>
      </w:r>
      <w:r w:rsidR="00ED31A9" w:rsidRPr="00AF6D1D">
        <w:rPr>
          <w:rFonts w:ascii="Times New Roman" w:hAnsi="Times New Roman"/>
          <w:sz w:val="28"/>
          <w:szCs w:val="28"/>
          <w:u w:val="single"/>
        </w:rPr>
        <w:t>:</w:t>
      </w:r>
    </w:p>
    <w:p w:rsidR="00E151E6" w:rsidRPr="00AF6D1D" w:rsidRDefault="00E151E6" w:rsidP="00E151E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A2DC1" w:rsidRPr="00E151E6" w:rsidRDefault="00111ED5" w:rsidP="00E151E6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151E6">
        <w:rPr>
          <w:rFonts w:ascii="Times New Roman" w:hAnsi="Times New Roman"/>
          <w:sz w:val="28"/>
          <w:szCs w:val="28"/>
        </w:rPr>
        <w:t>Привлечение</w:t>
      </w:r>
      <w:r w:rsidR="00D67CF0" w:rsidRPr="00E151E6">
        <w:rPr>
          <w:rFonts w:ascii="Times New Roman" w:hAnsi="Times New Roman"/>
          <w:sz w:val="28"/>
          <w:szCs w:val="28"/>
        </w:rPr>
        <w:t xml:space="preserve">  жителей  Калтанского городского округа </w:t>
      </w:r>
      <w:r w:rsidR="00731459" w:rsidRPr="00E151E6">
        <w:rPr>
          <w:rFonts w:ascii="Times New Roman" w:hAnsi="Times New Roman" w:cs="Times New Roman"/>
          <w:sz w:val="28"/>
          <w:szCs w:val="28"/>
        </w:rPr>
        <w:t>всех возрастов</w:t>
      </w:r>
      <w:r w:rsidR="00731459" w:rsidRPr="00E151E6">
        <w:rPr>
          <w:rFonts w:ascii="Times New Roman" w:hAnsi="Times New Roman" w:cs="Times New Roman"/>
          <w:sz w:val="24"/>
          <w:szCs w:val="24"/>
        </w:rPr>
        <w:t xml:space="preserve"> </w:t>
      </w:r>
      <w:r w:rsidR="00D67CF0" w:rsidRPr="00E151E6">
        <w:rPr>
          <w:rFonts w:ascii="Times New Roman" w:hAnsi="Times New Roman"/>
          <w:sz w:val="28"/>
          <w:szCs w:val="28"/>
        </w:rPr>
        <w:t>к  систематическим  занятиям физической  культурой  и спортом, проведение спортивно-массовы</w:t>
      </w:r>
      <w:r w:rsidR="006F7487">
        <w:rPr>
          <w:rFonts w:ascii="Times New Roman" w:hAnsi="Times New Roman"/>
          <w:sz w:val="28"/>
          <w:szCs w:val="28"/>
        </w:rPr>
        <w:t>х и оздоровительных мероприятий</w:t>
      </w:r>
    </w:p>
    <w:p w:rsidR="00D67CF0" w:rsidRPr="00E151E6" w:rsidRDefault="00165A98" w:rsidP="00E151E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51E6">
        <w:rPr>
          <w:rFonts w:ascii="Times New Roman" w:hAnsi="Times New Roman"/>
          <w:sz w:val="28"/>
          <w:szCs w:val="28"/>
        </w:rPr>
        <w:t>П</w:t>
      </w:r>
      <w:r w:rsidR="00D67CF0" w:rsidRPr="00E151E6">
        <w:rPr>
          <w:rFonts w:ascii="Times New Roman" w:hAnsi="Times New Roman"/>
          <w:sz w:val="28"/>
          <w:szCs w:val="28"/>
        </w:rPr>
        <w:t>риобщение детей к здоровому образу жизни</w:t>
      </w:r>
      <w:r w:rsidR="006F7487">
        <w:rPr>
          <w:rFonts w:ascii="Times New Roman" w:hAnsi="Times New Roman"/>
          <w:sz w:val="28"/>
          <w:szCs w:val="28"/>
        </w:rPr>
        <w:t>.</w:t>
      </w:r>
    </w:p>
    <w:p w:rsidR="00D67CF0" w:rsidRPr="00E151E6" w:rsidRDefault="00165A98" w:rsidP="00E151E6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151E6">
        <w:rPr>
          <w:rFonts w:ascii="Times New Roman" w:hAnsi="Times New Roman"/>
          <w:sz w:val="28"/>
          <w:szCs w:val="28"/>
        </w:rPr>
        <w:t>О</w:t>
      </w:r>
      <w:r w:rsidR="00D67CF0" w:rsidRPr="00E151E6">
        <w:rPr>
          <w:rFonts w:ascii="Times New Roman" w:hAnsi="Times New Roman"/>
          <w:sz w:val="28"/>
          <w:szCs w:val="28"/>
        </w:rPr>
        <w:t xml:space="preserve">беспечение </w:t>
      </w:r>
      <w:r w:rsidR="0066754F" w:rsidRPr="00E151E6">
        <w:rPr>
          <w:rFonts w:ascii="Times New Roman" w:hAnsi="Times New Roman"/>
          <w:sz w:val="28"/>
          <w:szCs w:val="28"/>
        </w:rPr>
        <w:t xml:space="preserve">материально-технической базы учреждений </w:t>
      </w:r>
      <w:r w:rsidR="00D67CF0" w:rsidRPr="00E151E6">
        <w:rPr>
          <w:rFonts w:ascii="Times New Roman" w:hAnsi="Times New Roman"/>
          <w:sz w:val="28"/>
          <w:szCs w:val="28"/>
        </w:rPr>
        <w:t>современным спортивным оборудованием</w:t>
      </w:r>
      <w:r w:rsidR="006F7487">
        <w:rPr>
          <w:rFonts w:ascii="Times New Roman" w:hAnsi="Times New Roman"/>
          <w:sz w:val="28"/>
          <w:szCs w:val="28"/>
        </w:rPr>
        <w:t xml:space="preserve"> и инвентарем,</w:t>
      </w:r>
      <w:r w:rsidR="00111ED5" w:rsidRPr="00E151E6">
        <w:rPr>
          <w:rFonts w:ascii="Times New Roman" w:hAnsi="Times New Roman"/>
          <w:sz w:val="28"/>
          <w:szCs w:val="28"/>
        </w:rPr>
        <w:t xml:space="preserve"> </w:t>
      </w:r>
      <w:r w:rsidR="006F7487">
        <w:rPr>
          <w:rFonts w:ascii="Times New Roman" w:hAnsi="Times New Roman"/>
          <w:sz w:val="28"/>
          <w:szCs w:val="28"/>
        </w:rPr>
        <w:t>п</w:t>
      </w:r>
      <w:r w:rsidR="00D67CF0" w:rsidRPr="00E151E6">
        <w:rPr>
          <w:rFonts w:ascii="Times New Roman" w:hAnsi="Times New Roman"/>
          <w:sz w:val="28"/>
          <w:szCs w:val="28"/>
        </w:rPr>
        <w:t>овышение качества учебно-тренировочного процесс</w:t>
      </w:r>
      <w:r w:rsidR="006F7487">
        <w:rPr>
          <w:rFonts w:ascii="Times New Roman" w:hAnsi="Times New Roman"/>
          <w:sz w:val="28"/>
          <w:szCs w:val="28"/>
        </w:rPr>
        <w:t>а в Калтанском городском округе.</w:t>
      </w:r>
    </w:p>
    <w:p w:rsidR="00D67CF0" w:rsidRPr="00E151E6" w:rsidRDefault="00165A98" w:rsidP="00E151E6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1E6">
        <w:rPr>
          <w:rFonts w:ascii="Times New Roman" w:hAnsi="Times New Roman" w:cs="Times New Roman"/>
          <w:sz w:val="28"/>
          <w:szCs w:val="28"/>
        </w:rPr>
        <w:t>С</w:t>
      </w:r>
      <w:r w:rsidR="00D67CF0" w:rsidRPr="00E151E6">
        <w:rPr>
          <w:rFonts w:ascii="Times New Roman" w:hAnsi="Times New Roman" w:cs="Times New Roman"/>
          <w:sz w:val="28"/>
          <w:szCs w:val="28"/>
        </w:rPr>
        <w:t xml:space="preserve">одействие занятости молодежи в </w:t>
      </w:r>
      <w:r w:rsidR="00D128AC" w:rsidRPr="00E151E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67CF0" w:rsidRPr="00E151E6">
        <w:rPr>
          <w:rFonts w:ascii="Times New Roman" w:hAnsi="Times New Roman" w:cs="Times New Roman"/>
          <w:sz w:val="28"/>
          <w:szCs w:val="28"/>
        </w:rPr>
        <w:t>трудо</w:t>
      </w:r>
      <w:r w:rsidR="00D128AC" w:rsidRPr="00E151E6">
        <w:rPr>
          <w:rFonts w:ascii="Times New Roman" w:hAnsi="Times New Roman" w:cs="Times New Roman"/>
          <w:sz w:val="28"/>
          <w:szCs w:val="28"/>
        </w:rPr>
        <w:t>устройства</w:t>
      </w:r>
      <w:r w:rsidR="008D46ED" w:rsidRPr="00E151E6">
        <w:rPr>
          <w:rFonts w:ascii="Times New Roman" w:hAnsi="Times New Roman" w:cs="Times New Roman"/>
          <w:sz w:val="28"/>
          <w:szCs w:val="28"/>
        </w:rPr>
        <w:t xml:space="preserve"> в подростковые и студенческие отряды </w:t>
      </w:r>
      <w:r w:rsidR="00D128AC" w:rsidRPr="00E151E6">
        <w:rPr>
          <w:rFonts w:ascii="Times New Roman" w:hAnsi="Times New Roman" w:cs="Times New Roman"/>
          <w:sz w:val="28"/>
          <w:szCs w:val="28"/>
        </w:rPr>
        <w:t xml:space="preserve"> в свободное от учебы время</w:t>
      </w:r>
      <w:r w:rsidR="006F7487">
        <w:rPr>
          <w:rFonts w:ascii="Times New Roman" w:hAnsi="Times New Roman" w:cs="Times New Roman"/>
          <w:sz w:val="28"/>
          <w:szCs w:val="28"/>
        </w:rPr>
        <w:t>.</w:t>
      </w:r>
    </w:p>
    <w:p w:rsidR="00657CE6" w:rsidRPr="006F7487" w:rsidRDefault="00165A98" w:rsidP="005C6B9F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  <w:sectPr w:rsidR="00657CE6" w:rsidRPr="006F7487" w:rsidSect="00DA1F33">
          <w:pgSz w:w="11906" w:h="16838" w:code="9"/>
          <w:pgMar w:top="1134" w:right="851" w:bottom="851" w:left="1559" w:header="709" w:footer="709" w:gutter="0"/>
          <w:cols w:space="708"/>
          <w:docGrid w:linePitch="360"/>
        </w:sectPr>
      </w:pPr>
      <w:r w:rsidRPr="00E151E6">
        <w:rPr>
          <w:rFonts w:ascii="Times New Roman" w:hAnsi="Times New Roman" w:cs="Times New Roman"/>
          <w:sz w:val="28"/>
          <w:szCs w:val="28"/>
        </w:rPr>
        <w:t>Ф</w:t>
      </w:r>
      <w:r w:rsidR="00D67CF0" w:rsidRPr="00E151E6">
        <w:rPr>
          <w:rFonts w:ascii="Times New Roman" w:hAnsi="Times New Roman" w:cs="Times New Roman"/>
          <w:sz w:val="28"/>
          <w:szCs w:val="28"/>
        </w:rPr>
        <w:t>ормирование гражданской</w:t>
      </w:r>
      <w:r w:rsidR="00111ED5" w:rsidRPr="00E151E6">
        <w:rPr>
          <w:rFonts w:ascii="Times New Roman" w:hAnsi="Times New Roman" w:cs="Times New Roman"/>
          <w:sz w:val="28"/>
          <w:szCs w:val="28"/>
        </w:rPr>
        <w:t xml:space="preserve"> позиции молодежи, профилактика </w:t>
      </w:r>
      <w:r w:rsidR="00D67CF0" w:rsidRPr="00E151E6">
        <w:rPr>
          <w:rFonts w:ascii="Times New Roman" w:hAnsi="Times New Roman" w:cs="Times New Roman"/>
          <w:sz w:val="28"/>
          <w:szCs w:val="28"/>
        </w:rPr>
        <w:t>асоциальных явлений</w:t>
      </w:r>
      <w:r w:rsidR="00111ED5" w:rsidRPr="00E151E6">
        <w:rPr>
          <w:rFonts w:ascii="Times New Roman" w:hAnsi="Times New Roman" w:cs="Times New Roman"/>
          <w:sz w:val="28"/>
          <w:szCs w:val="28"/>
        </w:rPr>
        <w:t xml:space="preserve">: </w:t>
      </w:r>
      <w:r w:rsidR="006F7487">
        <w:rPr>
          <w:rFonts w:ascii="Times New Roman" w:hAnsi="Times New Roman"/>
          <w:sz w:val="28"/>
          <w:szCs w:val="28"/>
        </w:rPr>
        <w:t>снижение</w:t>
      </w:r>
      <w:r w:rsidR="00111ED5" w:rsidRPr="00E151E6">
        <w:rPr>
          <w:rFonts w:ascii="Times New Roman" w:hAnsi="Times New Roman"/>
          <w:sz w:val="28"/>
          <w:szCs w:val="28"/>
        </w:rPr>
        <w:t xml:space="preserve"> уровня заболеваемости, детской преступности, алкоголизма, наркомании и других социально - опасных явлений</w:t>
      </w:r>
      <w:r w:rsidR="006F7487">
        <w:rPr>
          <w:rFonts w:ascii="Times New Roman" w:hAnsi="Times New Roman"/>
          <w:sz w:val="28"/>
          <w:szCs w:val="28"/>
        </w:rPr>
        <w:t>.</w:t>
      </w:r>
    </w:p>
    <w:p w:rsidR="00657CE6" w:rsidRPr="00165A98" w:rsidRDefault="00657CE6" w:rsidP="00FC6FFA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Отчет об объеме финансовых ресурсов муниципальной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br/>
        <w:t>«Развитие физической культуры, спорта и молодежной политики Калтанского городского округа»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br/>
        <w:t xml:space="preserve"> на 2014-</w:t>
      </w:r>
      <w:r w:rsidRPr="00861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20</w:t>
      </w:r>
      <w:r w:rsidR="007773BB" w:rsidRPr="00861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21</w:t>
      </w:r>
      <w:r w:rsidRPr="00861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Pr="00861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br/>
        <w:t>за 201</w:t>
      </w:r>
      <w:r w:rsidR="007773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год</w:t>
      </w:r>
    </w:p>
    <w:p w:rsidR="00657CE6" w:rsidRPr="000064BA" w:rsidRDefault="00657CE6" w:rsidP="00657C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13552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275"/>
        <w:gridCol w:w="1133"/>
        <w:gridCol w:w="1134"/>
        <w:gridCol w:w="1134"/>
        <w:gridCol w:w="851"/>
        <w:gridCol w:w="569"/>
        <w:gridCol w:w="990"/>
        <w:gridCol w:w="1550"/>
        <w:gridCol w:w="1515"/>
      </w:tblGrid>
      <w:tr w:rsidR="00A83E44" w:rsidRPr="00E25B96" w:rsidTr="00A83E44">
        <w:trPr>
          <w:trHeight w:val="156"/>
          <w:jc w:val="center"/>
        </w:trPr>
        <w:tc>
          <w:tcPr>
            <w:tcW w:w="3401" w:type="dxa"/>
            <w:vMerge w:val="restart"/>
            <w:tcBorders>
              <w:left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B96">
              <w:rPr>
                <w:rFonts w:ascii="Times New Roman" w:hAnsi="Times New Roman"/>
                <w:b/>
                <w:sz w:val="20"/>
                <w:szCs w:val="20"/>
              </w:rPr>
              <w:t>Наименование программных мероприятий</w:t>
            </w:r>
          </w:p>
        </w:tc>
        <w:tc>
          <w:tcPr>
            <w:tcW w:w="1275" w:type="dxa"/>
            <w:vMerge w:val="restart"/>
          </w:tcPr>
          <w:p w:rsidR="00A83E44" w:rsidRPr="00E25B9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B96">
              <w:rPr>
                <w:rFonts w:ascii="Times New Roman" w:hAnsi="Times New Roman"/>
                <w:b/>
                <w:sz w:val="20"/>
                <w:szCs w:val="20"/>
              </w:rPr>
              <w:t>Объем освоенных средств (тыс. руб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25B9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E25B96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E25B96">
              <w:rPr>
                <w:rFonts w:ascii="Times New Roman" w:hAnsi="Times New Roman"/>
                <w:b/>
                <w:sz w:val="20"/>
                <w:szCs w:val="20"/>
              </w:rPr>
              <w:t>Факт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 </w:t>
            </w:r>
            <w:r w:rsidRPr="00E25B96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3" w:type="dxa"/>
            <w:vMerge w:val="restart"/>
          </w:tcPr>
          <w:p w:rsidR="00A83E44" w:rsidRPr="00E25B9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B96">
              <w:rPr>
                <w:rFonts w:ascii="Times New Roman" w:hAnsi="Times New Roman"/>
                <w:b/>
                <w:sz w:val="20"/>
                <w:szCs w:val="20"/>
              </w:rPr>
              <w:t xml:space="preserve">План </w:t>
            </w:r>
            <w:r w:rsidRPr="00E25B96">
              <w:rPr>
                <w:rFonts w:ascii="Times New Roman" w:hAnsi="Times New Roman"/>
                <w:b/>
                <w:sz w:val="20"/>
                <w:szCs w:val="20"/>
              </w:rPr>
              <w:br/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E25B96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  <w:r w:rsidRPr="00E25B96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B96">
              <w:rPr>
                <w:rFonts w:ascii="Times New Roman" w:hAnsi="Times New Roman"/>
                <w:b/>
                <w:sz w:val="20"/>
                <w:szCs w:val="20"/>
              </w:rPr>
              <w:t>Уточненный план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E25B96">
              <w:rPr>
                <w:rFonts w:ascii="Times New Roman" w:hAnsi="Times New Roman"/>
                <w:b/>
                <w:sz w:val="20"/>
                <w:szCs w:val="20"/>
              </w:rPr>
              <w:t xml:space="preserve"> г </w:t>
            </w:r>
            <w:r w:rsidRPr="00E25B96">
              <w:rPr>
                <w:rFonts w:ascii="Times New Roman" w:hAnsi="Times New Roman"/>
                <w:b/>
                <w:sz w:val="20"/>
                <w:szCs w:val="20"/>
              </w:rPr>
              <w:br/>
              <w:t>(тыс. рублей)</w:t>
            </w:r>
          </w:p>
        </w:tc>
        <w:tc>
          <w:tcPr>
            <w:tcW w:w="1550" w:type="dxa"/>
            <w:vMerge w:val="restart"/>
          </w:tcPr>
          <w:p w:rsidR="00A83E44" w:rsidRPr="00E25B9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B96">
              <w:rPr>
                <w:rFonts w:ascii="Times New Roman" w:hAnsi="Times New Roman"/>
                <w:b/>
                <w:sz w:val="20"/>
                <w:szCs w:val="20"/>
              </w:rPr>
              <w:t>Объем освоенных средств (тыс. руб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.)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E25B96">
              <w:rPr>
                <w:rFonts w:ascii="Times New Roman" w:hAnsi="Times New Roman"/>
                <w:b/>
                <w:sz w:val="20"/>
                <w:szCs w:val="20"/>
              </w:rPr>
              <w:t>Факт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E25B96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515" w:type="dxa"/>
            <w:vMerge w:val="restart"/>
            <w:tcBorders>
              <w:right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B96">
              <w:rPr>
                <w:rFonts w:ascii="Times New Roman" w:hAnsi="Times New Roman"/>
                <w:b/>
                <w:sz w:val="20"/>
                <w:szCs w:val="20"/>
              </w:rPr>
              <w:t>Исполнение программы, за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E25B96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  <w:r w:rsidRPr="00E25B96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E25B96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A83E44" w:rsidRPr="00E25B96" w:rsidTr="00A83E44">
        <w:trPr>
          <w:trHeight w:val="203"/>
          <w:jc w:val="center"/>
        </w:trPr>
        <w:tc>
          <w:tcPr>
            <w:tcW w:w="3401" w:type="dxa"/>
            <w:vMerge/>
            <w:tcBorders>
              <w:left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3E44" w:rsidRPr="00E25B96" w:rsidRDefault="00A83E44" w:rsidP="008A05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A83E44" w:rsidRPr="00E25B9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B96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B96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550" w:type="dxa"/>
            <w:vMerge/>
          </w:tcPr>
          <w:p w:rsidR="00A83E44" w:rsidRPr="00E25B96" w:rsidRDefault="00A83E44" w:rsidP="008A05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right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E44" w:rsidRPr="00E25B96" w:rsidTr="00A83E44">
        <w:trPr>
          <w:trHeight w:val="230"/>
          <w:jc w:val="center"/>
        </w:trPr>
        <w:tc>
          <w:tcPr>
            <w:tcW w:w="3401" w:type="dxa"/>
            <w:vMerge/>
            <w:tcBorders>
              <w:left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3E44" w:rsidRPr="00E25B96" w:rsidRDefault="00A83E44" w:rsidP="008A05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A83E44" w:rsidRPr="00E25B9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3E44" w:rsidRPr="00E25B9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B96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B96">
              <w:rPr>
                <w:rFonts w:ascii="Times New Roman" w:hAnsi="Times New Roman"/>
                <w:b/>
                <w:sz w:val="20"/>
                <w:szCs w:val="20"/>
              </w:rPr>
              <w:t>ОБ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B96">
              <w:rPr>
                <w:rFonts w:ascii="Times New Roman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B96">
              <w:rPr>
                <w:rFonts w:ascii="Times New Roman" w:hAnsi="Times New Roman"/>
                <w:b/>
                <w:sz w:val="20"/>
                <w:szCs w:val="20"/>
              </w:rPr>
              <w:t>ВБ</w:t>
            </w:r>
          </w:p>
        </w:tc>
        <w:tc>
          <w:tcPr>
            <w:tcW w:w="1550" w:type="dxa"/>
            <w:vMerge/>
          </w:tcPr>
          <w:p w:rsidR="00A83E44" w:rsidRPr="00E25B96" w:rsidRDefault="00A83E44" w:rsidP="008A05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right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E44" w:rsidRPr="00E25B96" w:rsidTr="00A83E44">
        <w:trPr>
          <w:trHeight w:val="285"/>
          <w:jc w:val="center"/>
        </w:trPr>
        <w:tc>
          <w:tcPr>
            <w:tcW w:w="3401" w:type="dxa"/>
            <w:vMerge/>
            <w:tcBorders>
              <w:left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3E44" w:rsidRPr="00E25B96" w:rsidRDefault="00A83E44" w:rsidP="008A05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A83E44" w:rsidRPr="00E25B9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3E44" w:rsidRPr="00E25B9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3E44" w:rsidRPr="00E25B9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83E44" w:rsidRPr="00E25B9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</w:tcPr>
          <w:p w:rsidR="00A83E44" w:rsidRPr="00E25B9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83E44" w:rsidRPr="00E25B9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A83E44" w:rsidRPr="00E25B96" w:rsidRDefault="00A83E44" w:rsidP="008A05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right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E44" w:rsidRPr="00E25B96" w:rsidTr="00A83E44">
        <w:trPr>
          <w:trHeight w:val="432"/>
          <w:jc w:val="center"/>
        </w:trPr>
        <w:tc>
          <w:tcPr>
            <w:tcW w:w="13552" w:type="dxa"/>
            <w:gridSpan w:val="10"/>
            <w:tcBorders>
              <w:left w:val="single" w:sz="4" w:space="0" w:color="auto"/>
            </w:tcBorders>
          </w:tcPr>
          <w:p w:rsidR="00A83E44" w:rsidRPr="001A6134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134">
              <w:rPr>
                <w:rFonts w:ascii="Times New Roman" w:hAnsi="Times New Roman"/>
                <w:b/>
                <w:sz w:val="24"/>
                <w:szCs w:val="24"/>
              </w:rPr>
              <w:t>1. Подпрограмма «Развитие физической культуры, спорта и молодежной политики»</w:t>
            </w:r>
          </w:p>
        </w:tc>
      </w:tr>
      <w:tr w:rsidR="00A83E44" w:rsidRPr="00E25B96" w:rsidTr="00A83E44">
        <w:trPr>
          <w:jc w:val="center"/>
        </w:trPr>
        <w:tc>
          <w:tcPr>
            <w:tcW w:w="3401" w:type="dxa"/>
            <w:tcBorders>
              <w:left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B96">
              <w:rPr>
                <w:rFonts w:ascii="Times New Roman" w:hAnsi="Times New Roman"/>
                <w:sz w:val="20"/>
                <w:szCs w:val="20"/>
              </w:rPr>
              <w:t>1.1 «</w:t>
            </w:r>
            <w:r>
              <w:rPr>
                <w:rFonts w:ascii="Times New Roman" w:hAnsi="Times New Roman"/>
                <w:sz w:val="20"/>
                <w:szCs w:val="20"/>
              </w:rPr>
              <w:t>Укрепление</w:t>
            </w:r>
            <w:r w:rsidRPr="00E25B96">
              <w:rPr>
                <w:rFonts w:ascii="Times New Roman" w:hAnsi="Times New Roman"/>
                <w:sz w:val="20"/>
                <w:szCs w:val="20"/>
              </w:rPr>
              <w:t xml:space="preserve"> материально-технической базы»</w:t>
            </w:r>
          </w:p>
        </w:tc>
        <w:tc>
          <w:tcPr>
            <w:tcW w:w="1275" w:type="dxa"/>
          </w:tcPr>
          <w:p w:rsidR="00A83E44" w:rsidRPr="001261BF" w:rsidRDefault="00591E5E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877,7</w:t>
            </w:r>
          </w:p>
        </w:tc>
        <w:tc>
          <w:tcPr>
            <w:tcW w:w="1133" w:type="dxa"/>
          </w:tcPr>
          <w:p w:rsidR="00A83E44" w:rsidRPr="007773BB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A83E44" w:rsidRPr="008D471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475,43</w:t>
            </w:r>
          </w:p>
        </w:tc>
        <w:tc>
          <w:tcPr>
            <w:tcW w:w="1134" w:type="dxa"/>
          </w:tcPr>
          <w:p w:rsidR="00A83E44" w:rsidRPr="008D471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475,43</w:t>
            </w:r>
          </w:p>
        </w:tc>
        <w:tc>
          <w:tcPr>
            <w:tcW w:w="851" w:type="dxa"/>
          </w:tcPr>
          <w:p w:rsidR="00A83E44" w:rsidRPr="008D471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7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A83E44" w:rsidRPr="008D471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7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83E44" w:rsidRPr="008D471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0" w:type="dxa"/>
          </w:tcPr>
          <w:p w:rsidR="00A83E44" w:rsidRPr="007773BB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9F0ACB">
              <w:rPr>
                <w:rFonts w:ascii="Times New Roman" w:hAnsi="Times New Roman"/>
                <w:b/>
                <w:sz w:val="20"/>
                <w:szCs w:val="20"/>
              </w:rPr>
              <w:t>475,43</w:t>
            </w:r>
          </w:p>
        </w:tc>
        <w:tc>
          <w:tcPr>
            <w:tcW w:w="1515" w:type="dxa"/>
          </w:tcPr>
          <w:p w:rsidR="00A83E44" w:rsidRPr="007773BB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F0AC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A83E44" w:rsidRPr="00E25B96" w:rsidTr="00A83E44">
        <w:trPr>
          <w:jc w:val="center"/>
        </w:trPr>
        <w:tc>
          <w:tcPr>
            <w:tcW w:w="3401" w:type="dxa"/>
            <w:tcBorders>
              <w:left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B96">
              <w:rPr>
                <w:rFonts w:ascii="Times New Roman" w:hAnsi="Times New Roman"/>
                <w:sz w:val="20"/>
                <w:szCs w:val="20"/>
              </w:rPr>
              <w:t>1.2 «Проведение спортивно-массовых  и физкультурно-оздоровительных мероприятий, учебно-тренировочных сборов»</w:t>
            </w:r>
          </w:p>
        </w:tc>
        <w:tc>
          <w:tcPr>
            <w:tcW w:w="1275" w:type="dxa"/>
          </w:tcPr>
          <w:p w:rsidR="00A83E44" w:rsidRPr="001261BF" w:rsidRDefault="00591E5E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686,0</w:t>
            </w:r>
          </w:p>
        </w:tc>
        <w:tc>
          <w:tcPr>
            <w:tcW w:w="1133" w:type="dxa"/>
          </w:tcPr>
          <w:p w:rsidR="00A83E44" w:rsidRPr="00253577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A83E44" w:rsidRPr="00ED4ED8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790,02</w:t>
            </w:r>
          </w:p>
        </w:tc>
        <w:tc>
          <w:tcPr>
            <w:tcW w:w="1134" w:type="dxa"/>
          </w:tcPr>
          <w:p w:rsidR="00A83E44" w:rsidRPr="008D471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790,02</w:t>
            </w:r>
          </w:p>
        </w:tc>
        <w:tc>
          <w:tcPr>
            <w:tcW w:w="851" w:type="dxa"/>
          </w:tcPr>
          <w:p w:rsidR="00A83E44" w:rsidRPr="008D471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7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A83E44" w:rsidRPr="008D471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7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83E44" w:rsidRPr="008D471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0" w:type="dxa"/>
          </w:tcPr>
          <w:p w:rsidR="00A83E44" w:rsidRPr="007773BB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B4D2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85,65</w:t>
            </w:r>
          </w:p>
        </w:tc>
        <w:tc>
          <w:tcPr>
            <w:tcW w:w="1515" w:type="dxa"/>
          </w:tcPr>
          <w:p w:rsidR="00A83E44" w:rsidRPr="007773BB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E1967">
              <w:rPr>
                <w:rFonts w:ascii="Times New Roman" w:hAnsi="Times New Roman"/>
                <w:sz w:val="20"/>
                <w:szCs w:val="20"/>
              </w:rPr>
              <w:t>99,5%</w:t>
            </w:r>
          </w:p>
        </w:tc>
      </w:tr>
      <w:tr w:rsidR="00A83E44" w:rsidRPr="00E25B96" w:rsidTr="00A83E44">
        <w:trPr>
          <w:jc w:val="center"/>
        </w:trPr>
        <w:tc>
          <w:tcPr>
            <w:tcW w:w="3401" w:type="dxa"/>
            <w:tcBorders>
              <w:left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B96">
              <w:rPr>
                <w:rFonts w:ascii="Times New Roman" w:hAnsi="Times New Roman"/>
                <w:sz w:val="20"/>
                <w:szCs w:val="20"/>
              </w:rPr>
              <w:t xml:space="preserve">1.3 «Дети России образованы  и здоровы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E25B96">
              <w:rPr>
                <w:rFonts w:ascii="Times New Roman" w:hAnsi="Times New Roman"/>
                <w:sz w:val="20"/>
                <w:szCs w:val="20"/>
              </w:rPr>
              <w:t xml:space="preserve"> ДРОЗД</w:t>
            </w:r>
          </w:p>
        </w:tc>
        <w:tc>
          <w:tcPr>
            <w:tcW w:w="1275" w:type="dxa"/>
          </w:tcPr>
          <w:p w:rsidR="00A83E44" w:rsidRPr="001261BF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61B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A83E44" w:rsidRPr="00253577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57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83E44" w:rsidRPr="00015F00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F0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83E44" w:rsidRPr="00015F00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F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3E44" w:rsidRPr="00015F00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F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A83E44" w:rsidRPr="00015F00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F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83E44" w:rsidRPr="00015F00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F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0" w:type="dxa"/>
          </w:tcPr>
          <w:p w:rsidR="00A83E44" w:rsidRPr="00C46D04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6D0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A83E44" w:rsidRPr="00C46D04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D0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A83E44" w:rsidRPr="00E25B96" w:rsidTr="00A83E44">
        <w:trPr>
          <w:jc w:val="center"/>
        </w:trPr>
        <w:tc>
          <w:tcPr>
            <w:tcW w:w="3401" w:type="dxa"/>
            <w:tcBorders>
              <w:left w:val="single" w:sz="4" w:space="0" w:color="auto"/>
            </w:tcBorders>
          </w:tcPr>
          <w:p w:rsidR="00A83E44" w:rsidRPr="00C0269A" w:rsidRDefault="00A83E44" w:rsidP="008A0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9A">
              <w:rPr>
                <w:rFonts w:ascii="Times New Roman" w:hAnsi="Times New Roman"/>
                <w:sz w:val="20"/>
                <w:szCs w:val="20"/>
              </w:rPr>
              <w:t>1.4 «Реализация мер в области государственной политики и спорта»</w:t>
            </w:r>
          </w:p>
        </w:tc>
        <w:tc>
          <w:tcPr>
            <w:tcW w:w="1275" w:type="dxa"/>
          </w:tcPr>
          <w:p w:rsidR="00A83E44" w:rsidRPr="00C0269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139,</w:t>
            </w:r>
            <w:r w:rsidR="00591E5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A83E44" w:rsidRPr="00C0269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139,5</w:t>
            </w:r>
          </w:p>
        </w:tc>
        <w:tc>
          <w:tcPr>
            <w:tcW w:w="1134" w:type="dxa"/>
          </w:tcPr>
          <w:p w:rsidR="00A83E44" w:rsidRPr="001F22A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420,1</w:t>
            </w:r>
          </w:p>
        </w:tc>
        <w:tc>
          <w:tcPr>
            <w:tcW w:w="1134" w:type="dxa"/>
          </w:tcPr>
          <w:p w:rsidR="00A83E44" w:rsidRPr="001F22A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17,71</w:t>
            </w:r>
          </w:p>
        </w:tc>
        <w:tc>
          <w:tcPr>
            <w:tcW w:w="851" w:type="dxa"/>
          </w:tcPr>
          <w:p w:rsidR="00A83E44" w:rsidRPr="001F22A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2A6">
              <w:rPr>
                <w:rFonts w:ascii="Times New Roman" w:hAnsi="Times New Roman"/>
                <w:sz w:val="20"/>
                <w:szCs w:val="20"/>
              </w:rPr>
              <w:t>139,5</w:t>
            </w:r>
          </w:p>
        </w:tc>
        <w:tc>
          <w:tcPr>
            <w:tcW w:w="569" w:type="dxa"/>
          </w:tcPr>
          <w:p w:rsidR="00A83E44" w:rsidRPr="001F22A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2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83E44" w:rsidRPr="001F22A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262,89</w:t>
            </w:r>
          </w:p>
        </w:tc>
        <w:tc>
          <w:tcPr>
            <w:tcW w:w="1550" w:type="dxa"/>
          </w:tcPr>
          <w:p w:rsidR="00A83E44" w:rsidRPr="00C46D04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6D04">
              <w:rPr>
                <w:rFonts w:ascii="Times New Roman" w:hAnsi="Times New Roman"/>
                <w:b/>
                <w:sz w:val="20"/>
                <w:szCs w:val="20"/>
              </w:rPr>
              <w:t>420,1</w:t>
            </w:r>
          </w:p>
        </w:tc>
        <w:tc>
          <w:tcPr>
            <w:tcW w:w="1515" w:type="dxa"/>
          </w:tcPr>
          <w:p w:rsidR="00A83E44" w:rsidRPr="00C46D04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D0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A83E44" w:rsidRPr="00E25B96" w:rsidTr="00A83E44">
        <w:trPr>
          <w:jc w:val="center"/>
        </w:trPr>
        <w:tc>
          <w:tcPr>
            <w:tcW w:w="3401" w:type="dxa"/>
            <w:tcBorders>
              <w:left w:val="single" w:sz="4" w:space="0" w:color="auto"/>
            </w:tcBorders>
          </w:tcPr>
          <w:p w:rsidR="00A83E44" w:rsidRPr="00C0269A" w:rsidRDefault="00A83E44" w:rsidP="008A0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:rsidR="00A83E44" w:rsidRDefault="00591E5E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1703,2</w:t>
            </w:r>
          </w:p>
        </w:tc>
        <w:tc>
          <w:tcPr>
            <w:tcW w:w="1133" w:type="dxa"/>
          </w:tcPr>
          <w:p w:rsidR="00A83E44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162,5</w:t>
            </w:r>
          </w:p>
        </w:tc>
        <w:tc>
          <w:tcPr>
            <w:tcW w:w="1134" w:type="dxa"/>
          </w:tcPr>
          <w:p w:rsidR="00A83E44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1685,55</w:t>
            </w:r>
          </w:p>
        </w:tc>
        <w:tc>
          <w:tcPr>
            <w:tcW w:w="1134" w:type="dxa"/>
          </w:tcPr>
          <w:p w:rsidR="00A83E44" w:rsidRPr="005134E2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4E2">
              <w:rPr>
                <w:rFonts w:ascii="Times New Roman" w:hAnsi="Times New Roman"/>
                <w:b/>
                <w:sz w:val="20"/>
                <w:szCs w:val="20"/>
              </w:rPr>
              <w:t>1283,16</w:t>
            </w:r>
          </w:p>
        </w:tc>
        <w:tc>
          <w:tcPr>
            <w:tcW w:w="851" w:type="dxa"/>
          </w:tcPr>
          <w:p w:rsidR="00A83E44" w:rsidRPr="005134E2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4E2">
              <w:rPr>
                <w:rFonts w:ascii="Times New Roman" w:hAnsi="Times New Roman"/>
                <w:b/>
                <w:sz w:val="20"/>
                <w:szCs w:val="20"/>
              </w:rPr>
              <w:t>139,5</w:t>
            </w:r>
          </w:p>
        </w:tc>
        <w:tc>
          <w:tcPr>
            <w:tcW w:w="569" w:type="dxa"/>
          </w:tcPr>
          <w:p w:rsidR="00A83E44" w:rsidRPr="005134E2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4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83E44" w:rsidRPr="005134E2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4E2">
              <w:rPr>
                <w:rFonts w:ascii="Times New Roman" w:hAnsi="Times New Roman"/>
                <w:b/>
                <w:sz w:val="20"/>
                <w:szCs w:val="20"/>
              </w:rPr>
              <w:t>262,89</w:t>
            </w:r>
          </w:p>
        </w:tc>
        <w:tc>
          <w:tcPr>
            <w:tcW w:w="1550" w:type="dxa"/>
          </w:tcPr>
          <w:p w:rsidR="00A83E44" w:rsidRPr="005134E2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4E2">
              <w:rPr>
                <w:rFonts w:ascii="Times New Roman" w:hAnsi="Times New Roman"/>
                <w:b/>
                <w:sz w:val="20"/>
                <w:szCs w:val="20"/>
              </w:rPr>
              <w:t>1681,18</w:t>
            </w:r>
          </w:p>
        </w:tc>
        <w:tc>
          <w:tcPr>
            <w:tcW w:w="1515" w:type="dxa"/>
          </w:tcPr>
          <w:p w:rsidR="00A83E44" w:rsidRPr="005134E2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4E2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</w:tr>
      <w:tr w:rsidR="00A83E44" w:rsidRPr="00E25B96" w:rsidTr="00A83E44">
        <w:trPr>
          <w:jc w:val="center"/>
        </w:trPr>
        <w:tc>
          <w:tcPr>
            <w:tcW w:w="13552" w:type="dxa"/>
            <w:gridSpan w:val="10"/>
            <w:tcBorders>
              <w:left w:val="single" w:sz="4" w:space="0" w:color="auto"/>
            </w:tcBorders>
          </w:tcPr>
          <w:p w:rsidR="00A83E44" w:rsidRPr="000064BA" w:rsidRDefault="00A83E44" w:rsidP="00A83E44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4BA">
              <w:rPr>
                <w:rFonts w:ascii="Times New Roman" w:hAnsi="Times New Roman"/>
                <w:b/>
                <w:sz w:val="24"/>
                <w:szCs w:val="24"/>
              </w:rPr>
              <w:t>Подпрограмма «Организация и развитие физической культуры и спорта</w:t>
            </w:r>
            <w:r w:rsidRPr="000064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83E44" w:rsidRPr="00692219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E44" w:rsidRPr="00E25B96" w:rsidTr="00A83E44">
        <w:trPr>
          <w:jc w:val="center"/>
        </w:trPr>
        <w:tc>
          <w:tcPr>
            <w:tcW w:w="3401" w:type="dxa"/>
            <w:tcBorders>
              <w:left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B96">
              <w:rPr>
                <w:rFonts w:ascii="Times New Roman" w:hAnsi="Times New Roman"/>
                <w:sz w:val="20"/>
                <w:szCs w:val="20"/>
              </w:rPr>
              <w:t xml:space="preserve">2.1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25B96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дополнительного образования детей в муниципальных общеобразовательных организациях в части расходов на оплату труда»</w:t>
            </w:r>
          </w:p>
        </w:tc>
        <w:tc>
          <w:tcPr>
            <w:tcW w:w="1275" w:type="dxa"/>
          </w:tcPr>
          <w:p w:rsidR="00A83E44" w:rsidRPr="008D471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10892,1</w:t>
            </w:r>
          </w:p>
        </w:tc>
        <w:tc>
          <w:tcPr>
            <w:tcW w:w="1133" w:type="dxa"/>
          </w:tcPr>
          <w:p w:rsidR="00A83E44" w:rsidRPr="00253577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13 858,5</w:t>
            </w:r>
          </w:p>
        </w:tc>
        <w:tc>
          <w:tcPr>
            <w:tcW w:w="1134" w:type="dxa"/>
          </w:tcPr>
          <w:p w:rsidR="00A83E44" w:rsidRPr="00E81EA5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EA5">
              <w:rPr>
                <w:rFonts w:ascii="Times New Roman" w:hAnsi="Times New Roman"/>
                <w:b/>
                <w:sz w:val="20"/>
                <w:szCs w:val="20"/>
              </w:rPr>
              <w:t>17007,22</w:t>
            </w:r>
          </w:p>
        </w:tc>
        <w:tc>
          <w:tcPr>
            <w:tcW w:w="1134" w:type="dxa"/>
          </w:tcPr>
          <w:p w:rsidR="00A83E44" w:rsidRPr="008D471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17007,22</w:t>
            </w:r>
          </w:p>
        </w:tc>
        <w:tc>
          <w:tcPr>
            <w:tcW w:w="851" w:type="dxa"/>
          </w:tcPr>
          <w:p w:rsidR="00A83E44" w:rsidRPr="008D471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7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A83E44" w:rsidRPr="008D471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7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83E44" w:rsidRPr="008D471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7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0" w:type="dxa"/>
          </w:tcPr>
          <w:p w:rsidR="00A83E44" w:rsidRPr="00C46D04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C46D04">
              <w:rPr>
                <w:rFonts w:ascii="Times New Roman" w:hAnsi="Times New Roman"/>
                <w:b/>
                <w:sz w:val="20"/>
                <w:szCs w:val="20"/>
              </w:rPr>
              <w:t>16805,00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A83E44" w:rsidRPr="00C46D04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46D04">
              <w:rPr>
                <w:rFonts w:ascii="Times New Roman" w:hAnsi="Times New Roman"/>
                <w:sz w:val="20"/>
                <w:szCs w:val="20"/>
              </w:rPr>
              <w:t>98,8%</w:t>
            </w:r>
          </w:p>
        </w:tc>
      </w:tr>
      <w:tr w:rsidR="00A83E44" w:rsidRPr="00E25B96" w:rsidTr="00A83E44">
        <w:trPr>
          <w:jc w:val="center"/>
        </w:trPr>
        <w:tc>
          <w:tcPr>
            <w:tcW w:w="3401" w:type="dxa"/>
            <w:tcBorders>
              <w:left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B96">
              <w:rPr>
                <w:rFonts w:ascii="Times New Roman" w:hAnsi="Times New Roman"/>
                <w:sz w:val="20"/>
                <w:szCs w:val="20"/>
              </w:rPr>
              <w:t xml:space="preserve">2.2 «Обеспечение условий для развития на территории городского округа физической культуры и массового спорта, в части расходов </w:t>
            </w:r>
            <w:r w:rsidRPr="00E25B96">
              <w:rPr>
                <w:rFonts w:ascii="Times New Roman" w:hAnsi="Times New Roman"/>
                <w:sz w:val="20"/>
                <w:szCs w:val="20"/>
              </w:rPr>
              <w:lastRenderedPageBreak/>
              <w:t>на оплату труда»</w:t>
            </w:r>
          </w:p>
        </w:tc>
        <w:tc>
          <w:tcPr>
            <w:tcW w:w="1275" w:type="dxa"/>
          </w:tcPr>
          <w:p w:rsidR="00A83E44" w:rsidRPr="00A3360E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2986,1</w:t>
            </w:r>
          </w:p>
        </w:tc>
        <w:tc>
          <w:tcPr>
            <w:tcW w:w="1133" w:type="dxa"/>
          </w:tcPr>
          <w:p w:rsidR="00A83E44" w:rsidRPr="00253577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3154,5</w:t>
            </w:r>
          </w:p>
        </w:tc>
        <w:tc>
          <w:tcPr>
            <w:tcW w:w="1134" w:type="dxa"/>
          </w:tcPr>
          <w:p w:rsidR="00A83E44" w:rsidRPr="00E81EA5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EA5">
              <w:rPr>
                <w:rFonts w:ascii="Times New Roman" w:hAnsi="Times New Roman"/>
                <w:b/>
                <w:sz w:val="20"/>
                <w:szCs w:val="20"/>
              </w:rPr>
              <w:t>4892,61</w:t>
            </w:r>
          </w:p>
        </w:tc>
        <w:tc>
          <w:tcPr>
            <w:tcW w:w="1134" w:type="dxa"/>
          </w:tcPr>
          <w:p w:rsidR="00A83E44" w:rsidRPr="00A3360E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4892,61</w:t>
            </w:r>
          </w:p>
        </w:tc>
        <w:tc>
          <w:tcPr>
            <w:tcW w:w="851" w:type="dxa"/>
          </w:tcPr>
          <w:p w:rsidR="00A83E44" w:rsidRPr="00A3360E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6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A83E44" w:rsidRPr="00A3360E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6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83E44" w:rsidRPr="00A3360E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6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0" w:type="dxa"/>
          </w:tcPr>
          <w:p w:rsidR="00A83E44" w:rsidRPr="00C46D04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C46D04">
              <w:rPr>
                <w:rFonts w:ascii="Times New Roman" w:hAnsi="Times New Roman"/>
                <w:b/>
                <w:sz w:val="20"/>
                <w:szCs w:val="20"/>
              </w:rPr>
              <w:t>4785,8</w:t>
            </w:r>
          </w:p>
        </w:tc>
        <w:tc>
          <w:tcPr>
            <w:tcW w:w="1515" w:type="dxa"/>
          </w:tcPr>
          <w:p w:rsidR="00A83E44" w:rsidRPr="00C46D04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B4D22">
              <w:rPr>
                <w:rFonts w:ascii="Times New Roman" w:hAnsi="Times New Roman"/>
                <w:sz w:val="20"/>
                <w:szCs w:val="20"/>
              </w:rPr>
              <w:t>97,9%</w:t>
            </w:r>
          </w:p>
        </w:tc>
      </w:tr>
      <w:tr w:rsidR="00A83E44" w:rsidRPr="00ED4ED8" w:rsidTr="00A83E44">
        <w:trPr>
          <w:jc w:val="center"/>
        </w:trPr>
        <w:tc>
          <w:tcPr>
            <w:tcW w:w="3401" w:type="dxa"/>
            <w:tcBorders>
              <w:left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B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2.3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25B96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дополнительного образования детей в муниципальных общеобразовательных организациях в части расходов на оплату коммунальных услуг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A83E44" w:rsidRPr="00A3360E" w:rsidRDefault="00591E5E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824,0</w:t>
            </w:r>
          </w:p>
        </w:tc>
        <w:tc>
          <w:tcPr>
            <w:tcW w:w="1133" w:type="dxa"/>
          </w:tcPr>
          <w:p w:rsidR="00A83E44" w:rsidRPr="00253577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1778,2</w:t>
            </w:r>
          </w:p>
        </w:tc>
        <w:tc>
          <w:tcPr>
            <w:tcW w:w="1134" w:type="dxa"/>
          </w:tcPr>
          <w:p w:rsidR="00A83E44" w:rsidRPr="00A3360E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937,18</w:t>
            </w:r>
          </w:p>
        </w:tc>
        <w:tc>
          <w:tcPr>
            <w:tcW w:w="1134" w:type="dxa"/>
          </w:tcPr>
          <w:p w:rsidR="00A83E44" w:rsidRPr="00A3360E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937,18</w:t>
            </w:r>
          </w:p>
        </w:tc>
        <w:tc>
          <w:tcPr>
            <w:tcW w:w="851" w:type="dxa"/>
          </w:tcPr>
          <w:p w:rsidR="00A83E44" w:rsidRPr="00A3360E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6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A83E44" w:rsidRPr="00A3360E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6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83E44" w:rsidRPr="00A3360E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0" w:type="dxa"/>
          </w:tcPr>
          <w:p w:rsidR="00A83E44" w:rsidRPr="00A3360E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937,18</w:t>
            </w:r>
          </w:p>
        </w:tc>
        <w:tc>
          <w:tcPr>
            <w:tcW w:w="1515" w:type="dxa"/>
          </w:tcPr>
          <w:p w:rsidR="00A83E44" w:rsidRPr="008D471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A3360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83E44" w:rsidRPr="00E25B96" w:rsidTr="00A83E44">
        <w:trPr>
          <w:jc w:val="center"/>
        </w:trPr>
        <w:tc>
          <w:tcPr>
            <w:tcW w:w="3401" w:type="dxa"/>
            <w:tcBorders>
              <w:left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B96">
              <w:rPr>
                <w:rFonts w:ascii="Times New Roman" w:hAnsi="Times New Roman"/>
                <w:sz w:val="20"/>
                <w:szCs w:val="20"/>
              </w:rPr>
              <w:t xml:space="preserve">2.4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25B96">
              <w:rPr>
                <w:rFonts w:ascii="Times New Roman" w:hAnsi="Times New Roman"/>
                <w:sz w:val="20"/>
                <w:szCs w:val="20"/>
              </w:rPr>
              <w:t>Обеспечение условий для развития на территории городского округа физической культуры и массового спорта, в части расходов оплаты на оплату коммунальных услуг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A83E44" w:rsidRPr="00A3360E" w:rsidRDefault="00591E5E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435,1</w:t>
            </w:r>
          </w:p>
        </w:tc>
        <w:tc>
          <w:tcPr>
            <w:tcW w:w="1133" w:type="dxa"/>
          </w:tcPr>
          <w:p w:rsidR="00A83E44" w:rsidRPr="007724EB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441,1</w:t>
            </w:r>
          </w:p>
        </w:tc>
        <w:tc>
          <w:tcPr>
            <w:tcW w:w="1134" w:type="dxa"/>
          </w:tcPr>
          <w:p w:rsidR="00A83E44" w:rsidRPr="00A3360E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735,65</w:t>
            </w:r>
          </w:p>
        </w:tc>
        <w:tc>
          <w:tcPr>
            <w:tcW w:w="1134" w:type="dxa"/>
          </w:tcPr>
          <w:p w:rsidR="00A83E44" w:rsidRPr="00A3360E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441,15</w:t>
            </w:r>
          </w:p>
        </w:tc>
        <w:tc>
          <w:tcPr>
            <w:tcW w:w="851" w:type="dxa"/>
          </w:tcPr>
          <w:p w:rsidR="00A83E44" w:rsidRPr="00A3360E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6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A83E44" w:rsidRPr="00A3360E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6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83E44" w:rsidRPr="00A3360E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294,5</w:t>
            </w:r>
          </w:p>
        </w:tc>
        <w:tc>
          <w:tcPr>
            <w:tcW w:w="1550" w:type="dxa"/>
          </w:tcPr>
          <w:p w:rsidR="00A83E44" w:rsidRPr="00242C4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C46D04">
              <w:rPr>
                <w:rFonts w:ascii="Times New Roman" w:hAnsi="Times New Roman"/>
                <w:b/>
                <w:sz w:val="20"/>
                <w:szCs w:val="20"/>
              </w:rPr>
              <w:t>735,65</w:t>
            </w:r>
          </w:p>
        </w:tc>
        <w:tc>
          <w:tcPr>
            <w:tcW w:w="1515" w:type="dxa"/>
          </w:tcPr>
          <w:p w:rsidR="00A83E44" w:rsidRPr="008D471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A3360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83E44" w:rsidRPr="00E25B96" w:rsidTr="00A83E44">
        <w:trPr>
          <w:jc w:val="center"/>
        </w:trPr>
        <w:tc>
          <w:tcPr>
            <w:tcW w:w="3401" w:type="dxa"/>
            <w:tcBorders>
              <w:left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B96">
              <w:rPr>
                <w:rFonts w:ascii="Times New Roman" w:hAnsi="Times New Roman"/>
                <w:sz w:val="20"/>
                <w:szCs w:val="20"/>
              </w:rPr>
              <w:t>2.5 «Обеспечение государственных гарантий реализации прав граждан на получение общедоступного и бесплатного дополнительного образования детей в муниципальных общеобразовательных организациях в части оплаты прочих расходов»</w:t>
            </w:r>
          </w:p>
        </w:tc>
        <w:tc>
          <w:tcPr>
            <w:tcW w:w="1275" w:type="dxa"/>
          </w:tcPr>
          <w:p w:rsidR="00A83E44" w:rsidRPr="00A3360E" w:rsidRDefault="00591E5E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34,9</w:t>
            </w:r>
          </w:p>
        </w:tc>
        <w:tc>
          <w:tcPr>
            <w:tcW w:w="1133" w:type="dxa"/>
          </w:tcPr>
          <w:p w:rsidR="00A83E44" w:rsidRPr="007724EB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58,2</w:t>
            </w:r>
          </w:p>
        </w:tc>
        <w:tc>
          <w:tcPr>
            <w:tcW w:w="1134" w:type="dxa"/>
          </w:tcPr>
          <w:p w:rsidR="00A83E44" w:rsidRPr="00A3360E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50,04</w:t>
            </w:r>
          </w:p>
        </w:tc>
        <w:tc>
          <w:tcPr>
            <w:tcW w:w="1134" w:type="dxa"/>
          </w:tcPr>
          <w:p w:rsidR="00A83E44" w:rsidRPr="00A3360E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50,04</w:t>
            </w:r>
          </w:p>
        </w:tc>
        <w:tc>
          <w:tcPr>
            <w:tcW w:w="851" w:type="dxa"/>
          </w:tcPr>
          <w:p w:rsidR="00A83E44" w:rsidRPr="00A3360E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6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A83E44" w:rsidRPr="00A3360E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6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83E44" w:rsidRPr="00A3360E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6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0" w:type="dxa"/>
          </w:tcPr>
          <w:p w:rsidR="00A83E44" w:rsidRPr="00242C4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C46D04">
              <w:rPr>
                <w:rFonts w:ascii="Times New Roman" w:hAnsi="Times New Roman"/>
                <w:b/>
                <w:sz w:val="20"/>
                <w:szCs w:val="20"/>
              </w:rPr>
              <w:t>50,04</w:t>
            </w:r>
          </w:p>
        </w:tc>
        <w:tc>
          <w:tcPr>
            <w:tcW w:w="1515" w:type="dxa"/>
          </w:tcPr>
          <w:p w:rsidR="00A83E44" w:rsidRPr="008D471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A3360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83E44" w:rsidRPr="00E25B96" w:rsidTr="00A83E44">
        <w:trPr>
          <w:jc w:val="center"/>
        </w:trPr>
        <w:tc>
          <w:tcPr>
            <w:tcW w:w="3401" w:type="dxa"/>
            <w:tcBorders>
              <w:left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B96">
              <w:rPr>
                <w:rFonts w:ascii="Times New Roman" w:hAnsi="Times New Roman"/>
                <w:sz w:val="20"/>
                <w:szCs w:val="20"/>
              </w:rPr>
              <w:t>2.6 «Обеспечение условий для развития на территории городского округа физической культуры и массового спорта, в части оплаты прочих расходов»</w:t>
            </w:r>
          </w:p>
        </w:tc>
        <w:tc>
          <w:tcPr>
            <w:tcW w:w="1275" w:type="dxa"/>
          </w:tcPr>
          <w:p w:rsidR="00A83E44" w:rsidRPr="00E25B96" w:rsidRDefault="00591E5E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1328,9</w:t>
            </w:r>
          </w:p>
        </w:tc>
        <w:tc>
          <w:tcPr>
            <w:tcW w:w="1133" w:type="dxa"/>
          </w:tcPr>
          <w:p w:rsidR="00A83E44" w:rsidRPr="007724EB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1320,8</w:t>
            </w:r>
          </w:p>
        </w:tc>
        <w:tc>
          <w:tcPr>
            <w:tcW w:w="1134" w:type="dxa"/>
          </w:tcPr>
          <w:p w:rsidR="00A83E44" w:rsidRPr="00FC6FF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1332,22</w:t>
            </w:r>
          </w:p>
        </w:tc>
        <w:tc>
          <w:tcPr>
            <w:tcW w:w="1134" w:type="dxa"/>
          </w:tcPr>
          <w:p w:rsidR="00A83E44" w:rsidRPr="00E561B9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1288,02</w:t>
            </w:r>
          </w:p>
        </w:tc>
        <w:tc>
          <w:tcPr>
            <w:tcW w:w="851" w:type="dxa"/>
          </w:tcPr>
          <w:p w:rsidR="00A83E44" w:rsidRPr="00E561B9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1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A83E44" w:rsidRPr="00E25B9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B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83E44" w:rsidRPr="00E561B9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44,2</w:t>
            </w:r>
          </w:p>
        </w:tc>
        <w:tc>
          <w:tcPr>
            <w:tcW w:w="1550" w:type="dxa"/>
          </w:tcPr>
          <w:p w:rsidR="00A83E44" w:rsidRPr="00242C4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C46D04">
              <w:rPr>
                <w:rFonts w:ascii="Times New Roman" w:hAnsi="Times New Roman"/>
                <w:b/>
                <w:sz w:val="20"/>
                <w:szCs w:val="20"/>
              </w:rPr>
              <w:t>1332,22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A83E44" w:rsidRPr="008D471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F46DD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83E44" w:rsidRPr="00E25B96" w:rsidTr="00A83E44">
        <w:trPr>
          <w:jc w:val="center"/>
        </w:trPr>
        <w:tc>
          <w:tcPr>
            <w:tcW w:w="3401" w:type="dxa"/>
            <w:tcBorders>
              <w:left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:rsidR="00A83E44" w:rsidRPr="00F46DDE" w:rsidRDefault="00A83E44" w:rsidP="00591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16 </w:t>
            </w:r>
            <w:r w:rsidR="00591E5E">
              <w:rPr>
                <w:rFonts w:ascii="Times New Roman" w:hAnsi="Times New Roman"/>
                <w:b/>
                <w:sz w:val="20"/>
                <w:szCs w:val="20"/>
              </w:rPr>
              <w:t>501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91E5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A83E44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20611,3</w:t>
            </w:r>
          </w:p>
        </w:tc>
        <w:tc>
          <w:tcPr>
            <w:tcW w:w="1134" w:type="dxa"/>
          </w:tcPr>
          <w:p w:rsidR="00A83E44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24 954,92</w:t>
            </w:r>
          </w:p>
        </w:tc>
        <w:tc>
          <w:tcPr>
            <w:tcW w:w="1134" w:type="dxa"/>
          </w:tcPr>
          <w:p w:rsidR="00A83E44" w:rsidRPr="005134E2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4E2">
              <w:rPr>
                <w:rFonts w:ascii="Times New Roman" w:hAnsi="Times New Roman"/>
                <w:b/>
                <w:sz w:val="20"/>
                <w:szCs w:val="20"/>
              </w:rPr>
              <w:t>24 616,22</w:t>
            </w:r>
          </w:p>
        </w:tc>
        <w:tc>
          <w:tcPr>
            <w:tcW w:w="851" w:type="dxa"/>
          </w:tcPr>
          <w:p w:rsidR="00A83E44" w:rsidRPr="005134E2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4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A83E44" w:rsidRPr="005134E2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4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83E44" w:rsidRPr="005134E2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4E2">
              <w:rPr>
                <w:rFonts w:ascii="Times New Roman" w:hAnsi="Times New Roman"/>
                <w:b/>
                <w:sz w:val="20"/>
                <w:szCs w:val="20"/>
              </w:rPr>
              <w:t>338,7</w:t>
            </w:r>
          </w:p>
        </w:tc>
        <w:tc>
          <w:tcPr>
            <w:tcW w:w="1550" w:type="dxa"/>
          </w:tcPr>
          <w:p w:rsidR="00A83E44" w:rsidRPr="005134E2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4E2">
              <w:rPr>
                <w:rFonts w:ascii="Times New Roman" w:hAnsi="Times New Roman"/>
                <w:b/>
                <w:sz w:val="20"/>
                <w:szCs w:val="20"/>
              </w:rPr>
              <w:t>24 645,89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A83E44" w:rsidRPr="005134E2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4E2">
              <w:rPr>
                <w:rFonts w:ascii="Times New Roman" w:hAnsi="Times New Roman"/>
                <w:b/>
                <w:sz w:val="20"/>
                <w:szCs w:val="20"/>
              </w:rPr>
              <w:t>98,8%</w:t>
            </w:r>
          </w:p>
        </w:tc>
      </w:tr>
      <w:tr w:rsidR="00A83E44" w:rsidRPr="00E25B96" w:rsidTr="00A83E44">
        <w:trPr>
          <w:jc w:val="center"/>
        </w:trPr>
        <w:tc>
          <w:tcPr>
            <w:tcW w:w="13552" w:type="dxa"/>
            <w:gridSpan w:val="10"/>
            <w:tcBorders>
              <w:left w:val="single" w:sz="4" w:space="0" w:color="auto"/>
            </w:tcBorders>
          </w:tcPr>
          <w:p w:rsidR="00A83E44" w:rsidRPr="00692219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19">
              <w:rPr>
                <w:rFonts w:ascii="Times New Roman" w:hAnsi="Times New Roman"/>
                <w:b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92219">
              <w:rPr>
                <w:rFonts w:ascii="Times New Roman" w:hAnsi="Times New Roman"/>
                <w:b/>
                <w:sz w:val="24"/>
                <w:szCs w:val="24"/>
              </w:rPr>
              <w:t>Реализация политики органов местного самоуправления в сфере молодежной политики и спорта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83E44" w:rsidRPr="00E25B96" w:rsidTr="00A83E44">
        <w:trPr>
          <w:jc w:val="center"/>
        </w:trPr>
        <w:tc>
          <w:tcPr>
            <w:tcW w:w="3401" w:type="dxa"/>
            <w:tcBorders>
              <w:left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B96">
              <w:rPr>
                <w:rFonts w:ascii="Times New Roman" w:hAnsi="Times New Roman"/>
                <w:sz w:val="20"/>
                <w:szCs w:val="20"/>
              </w:rPr>
              <w:t xml:space="preserve">3.1 </w:t>
            </w:r>
            <w:r>
              <w:rPr>
                <w:rFonts w:ascii="Times New Roman" w:hAnsi="Times New Roman"/>
                <w:sz w:val="20"/>
                <w:szCs w:val="20"/>
              </w:rPr>
              <w:t>Развитие материально-технической базы</w:t>
            </w:r>
          </w:p>
        </w:tc>
        <w:tc>
          <w:tcPr>
            <w:tcW w:w="1275" w:type="dxa"/>
          </w:tcPr>
          <w:p w:rsidR="00A83E44" w:rsidRPr="001261BF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A83E44" w:rsidRPr="00145B68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83E44" w:rsidRPr="00E561B9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83E44" w:rsidRPr="00E561B9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3E44" w:rsidRPr="00E561B9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1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A83E44" w:rsidRPr="00E25B9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B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83E44" w:rsidRPr="00E25B9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B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0" w:type="dxa"/>
          </w:tcPr>
          <w:p w:rsidR="00A83E44" w:rsidRPr="00E25B9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A83E44" w:rsidRPr="00603A64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3E44" w:rsidRPr="00E25B96" w:rsidTr="00A83E44">
        <w:trPr>
          <w:jc w:val="center"/>
        </w:trPr>
        <w:tc>
          <w:tcPr>
            <w:tcW w:w="3401" w:type="dxa"/>
            <w:tcBorders>
              <w:left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B96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25B96">
              <w:rPr>
                <w:rFonts w:ascii="Times New Roman" w:hAnsi="Times New Roman"/>
                <w:sz w:val="20"/>
                <w:szCs w:val="20"/>
              </w:rPr>
              <w:t xml:space="preserve"> Спорт высших достижений</w:t>
            </w:r>
          </w:p>
        </w:tc>
        <w:tc>
          <w:tcPr>
            <w:tcW w:w="1275" w:type="dxa"/>
          </w:tcPr>
          <w:p w:rsidR="00A83E44" w:rsidRPr="001261BF" w:rsidRDefault="00591E5E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A83E44" w:rsidRPr="00145B68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5B6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83E44" w:rsidRPr="00E561B9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83E44" w:rsidRPr="00E561B9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3E44" w:rsidRPr="00E561B9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1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A83E44" w:rsidRPr="00E561B9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1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83E44" w:rsidRPr="00E561B9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1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0" w:type="dxa"/>
          </w:tcPr>
          <w:p w:rsidR="00A83E44" w:rsidRPr="00E25B9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A83E44" w:rsidRPr="00603A64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3E44" w:rsidRPr="00E25B96" w:rsidTr="00A83E44">
        <w:trPr>
          <w:jc w:val="center"/>
        </w:trPr>
        <w:tc>
          <w:tcPr>
            <w:tcW w:w="3401" w:type="dxa"/>
            <w:tcBorders>
              <w:left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B96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25B96">
              <w:rPr>
                <w:rFonts w:ascii="Times New Roman" w:hAnsi="Times New Roman"/>
                <w:sz w:val="20"/>
                <w:szCs w:val="20"/>
              </w:rPr>
              <w:t xml:space="preserve"> Обеспечение деятельности МКУ Управление молодежной политики и спорта КГО</w:t>
            </w:r>
          </w:p>
        </w:tc>
        <w:tc>
          <w:tcPr>
            <w:tcW w:w="1275" w:type="dxa"/>
          </w:tcPr>
          <w:p w:rsidR="00A83E44" w:rsidRPr="00E25B96" w:rsidRDefault="00A83E44" w:rsidP="00591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91E5E">
              <w:rPr>
                <w:rFonts w:ascii="Times New Roman" w:hAnsi="Times New Roman"/>
                <w:b/>
                <w:sz w:val="20"/>
                <w:szCs w:val="20"/>
              </w:rPr>
              <w:t> 885,5</w:t>
            </w:r>
          </w:p>
        </w:tc>
        <w:tc>
          <w:tcPr>
            <w:tcW w:w="1133" w:type="dxa"/>
          </w:tcPr>
          <w:p w:rsidR="00A83E44" w:rsidRPr="0071348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3 050,4</w:t>
            </w:r>
          </w:p>
        </w:tc>
        <w:tc>
          <w:tcPr>
            <w:tcW w:w="1134" w:type="dxa"/>
          </w:tcPr>
          <w:p w:rsidR="00A83E44" w:rsidRPr="009C05FB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3202,55</w:t>
            </w:r>
          </w:p>
        </w:tc>
        <w:tc>
          <w:tcPr>
            <w:tcW w:w="1134" w:type="dxa"/>
          </w:tcPr>
          <w:p w:rsidR="00A83E44" w:rsidRPr="009C05FB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3202,55</w:t>
            </w:r>
          </w:p>
        </w:tc>
        <w:tc>
          <w:tcPr>
            <w:tcW w:w="851" w:type="dxa"/>
          </w:tcPr>
          <w:p w:rsidR="00A83E44" w:rsidRPr="00FC6FF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61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A83E44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B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212BC" w:rsidRDefault="00D212BC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12BC" w:rsidRDefault="00D212BC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12BC" w:rsidRPr="00E25B96" w:rsidRDefault="00D212BC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83E44" w:rsidRPr="00E25B9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B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0" w:type="dxa"/>
          </w:tcPr>
          <w:p w:rsidR="00A83E44" w:rsidRPr="00E25B96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3186,15</w:t>
            </w:r>
          </w:p>
        </w:tc>
        <w:tc>
          <w:tcPr>
            <w:tcW w:w="1515" w:type="dxa"/>
          </w:tcPr>
          <w:p w:rsidR="00A83E44" w:rsidRPr="008D471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  <w:r w:rsidRPr="007E726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83E44" w:rsidRPr="00E25B96" w:rsidTr="00A83E44">
        <w:trPr>
          <w:jc w:val="center"/>
        </w:trPr>
        <w:tc>
          <w:tcPr>
            <w:tcW w:w="3401" w:type="dxa"/>
            <w:tcBorders>
              <w:left w:val="single" w:sz="4" w:space="0" w:color="auto"/>
            </w:tcBorders>
          </w:tcPr>
          <w:p w:rsidR="00A83E44" w:rsidRPr="00E25B96" w:rsidRDefault="00A83E44" w:rsidP="008A0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:rsidR="00A83E44" w:rsidRDefault="00591E5E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2931,2</w:t>
            </w:r>
          </w:p>
        </w:tc>
        <w:tc>
          <w:tcPr>
            <w:tcW w:w="1133" w:type="dxa"/>
          </w:tcPr>
          <w:p w:rsidR="00A83E44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3050,4</w:t>
            </w:r>
          </w:p>
        </w:tc>
        <w:tc>
          <w:tcPr>
            <w:tcW w:w="1134" w:type="dxa"/>
          </w:tcPr>
          <w:p w:rsidR="00A83E44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3202,55</w:t>
            </w:r>
          </w:p>
        </w:tc>
        <w:tc>
          <w:tcPr>
            <w:tcW w:w="1134" w:type="dxa"/>
          </w:tcPr>
          <w:p w:rsidR="00A83E44" w:rsidRPr="005134E2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4E2">
              <w:rPr>
                <w:rFonts w:ascii="Times New Roman" w:hAnsi="Times New Roman"/>
                <w:b/>
                <w:sz w:val="20"/>
                <w:szCs w:val="20"/>
              </w:rPr>
              <w:t>3202,55</w:t>
            </w:r>
          </w:p>
        </w:tc>
        <w:tc>
          <w:tcPr>
            <w:tcW w:w="851" w:type="dxa"/>
          </w:tcPr>
          <w:p w:rsidR="00A83E44" w:rsidRPr="005134E2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4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A83E44" w:rsidRPr="005134E2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4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83E44" w:rsidRPr="005134E2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4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50" w:type="dxa"/>
          </w:tcPr>
          <w:p w:rsidR="00A83E44" w:rsidRPr="005134E2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4E2">
              <w:rPr>
                <w:rFonts w:ascii="Times New Roman" w:hAnsi="Times New Roman"/>
                <w:b/>
                <w:sz w:val="20"/>
                <w:szCs w:val="20"/>
              </w:rPr>
              <w:t>3186,15</w:t>
            </w:r>
          </w:p>
        </w:tc>
        <w:tc>
          <w:tcPr>
            <w:tcW w:w="1515" w:type="dxa"/>
          </w:tcPr>
          <w:p w:rsidR="00A83E44" w:rsidRPr="005134E2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4E2">
              <w:rPr>
                <w:rFonts w:ascii="Times New Roman" w:hAnsi="Times New Roman"/>
                <w:b/>
                <w:sz w:val="20"/>
                <w:szCs w:val="20"/>
              </w:rPr>
              <w:t>99,5%</w:t>
            </w:r>
          </w:p>
        </w:tc>
      </w:tr>
      <w:tr w:rsidR="00A83E44" w:rsidRPr="000064BA" w:rsidTr="00A83E44">
        <w:trPr>
          <w:trHeight w:val="335"/>
          <w:jc w:val="center"/>
        </w:trPr>
        <w:tc>
          <w:tcPr>
            <w:tcW w:w="3401" w:type="dxa"/>
            <w:tcBorders>
              <w:left w:val="single" w:sz="4" w:space="0" w:color="auto"/>
            </w:tcBorders>
          </w:tcPr>
          <w:p w:rsidR="00A83E44" w:rsidRPr="000064BA" w:rsidRDefault="00A83E44" w:rsidP="008A0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4BA">
              <w:rPr>
                <w:rFonts w:ascii="Times New Roman" w:hAnsi="Times New Roman"/>
                <w:b/>
                <w:sz w:val="24"/>
                <w:szCs w:val="24"/>
              </w:rPr>
              <w:t xml:space="preserve">Всего по программе:  </w:t>
            </w:r>
          </w:p>
          <w:p w:rsidR="00A83E44" w:rsidRPr="000064B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3E44" w:rsidRPr="000064BA" w:rsidRDefault="00591E5E" w:rsidP="00591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22 758,05</w:t>
            </w:r>
          </w:p>
        </w:tc>
        <w:tc>
          <w:tcPr>
            <w:tcW w:w="1133" w:type="dxa"/>
          </w:tcPr>
          <w:p w:rsidR="00A83E44" w:rsidRPr="000064B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25 774,2</w:t>
            </w:r>
          </w:p>
        </w:tc>
        <w:tc>
          <w:tcPr>
            <w:tcW w:w="1134" w:type="dxa"/>
          </w:tcPr>
          <w:p w:rsidR="00A83E44" w:rsidRPr="000064B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6DA9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843</w:t>
            </w:r>
            <w:r w:rsidRPr="004A6DA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A83E44" w:rsidRPr="000064B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29 101,93</w:t>
            </w:r>
          </w:p>
        </w:tc>
        <w:tc>
          <w:tcPr>
            <w:tcW w:w="851" w:type="dxa"/>
          </w:tcPr>
          <w:p w:rsidR="00A83E44" w:rsidRPr="000064B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4BA">
              <w:rPr>
                <w:rFonts w:ascii="Times New Roman" w:hAnsi="Times New Roman"/>
                <w:b/>
                <w:sz w:val="20"/>
                <w:szCs w:val="20"/>
              </w:rPr>
              <w:t>139,5</w:t>
            </w:r>
          </w:p>
        </w:tc>
        <w:tc>
          <w:tcPr>
            <w:tcW w:w="569" w:type="dxa"/>
          </w:tcPr>
          <w:p w:rsidR="00A83E44" w:rsidRPr="000064B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4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83E44" w:rsidRPr="000064B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601,59</w:t>
            </w:r>
          </w:p>
        </w:tc>
        <w:tc>
          <w:tcPr>
            <w:tcW w:w="1550" w:type="dxa"/>
          </w:tcPr>
          <w:p w:rsidR="00A83E44" w:rsidRPr="000064B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29 513,22</w:t>
            </w:r>
          </w:p>
        </w:tc>
        <w:tc>
          <w:tcPr>
            <w:tcW w:w="1515" w:type="dxa"/>
          </w:tcPr>
          <w:p w:rsidR="00A83E44" w:rsidRPr="000064BA" w:rsidRDefault="00A83E44" w:rsidP="008A0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E1967">
              <w:rPr>
                <w:rFonts w:ascii="Times New Roman" w:hAnsi="Times New Roman"/>
                <w:b/>
                <w:sz w:val="20"/>
                <w:szCs w:val="20"/>
              </w:rPr>
              <w:t>98,9%</w:t>
            </w:r>
          </w:p>
        </w:tc>
      </w:tr>
    </w:tbl>
    <w:p w:rsidR="00657CE6" w:rsidRDefault="00657CE6" w:rsidP="00657CE6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7CE6" w:rsidRDefault="00657CE6" w:rsidP="007134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657CE6" w:rsidSect="00657CE6">
          <w:pgSz w:w="16838" w:h="11906" w:orient="landscape" w:code="9"/>
          <w:pgMar w:top="1559" w:right="1134" w:bottom="851" w:left="426" w:header="709" w:footer="709" w:gutter="0"/>
          <w:cols w:space="708"/>
          <w:docGrid w:linePitch="360"/>
        </w:sectPr>
      </w:pPr>
    </w:p>
    <w:p w:rsidR="00F72FFD" w:rsidRDefault="00F72FFD" w:rsidP="00F72FFD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FF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Муниципальное казенное учреждение </w:t>
      </w:r>
      <w:r w:rsidRPr="00F72FFD">
        <w:rPr>
          <w:rFonts w:ascii="Times New Roman" w:hAnsi="Times New Roman" w:cs="Times New Roman"/>
          <w:b/>
          <w:sz w:val="28"/>
          <w:szCs w:val="28"/>
        </w:rPr>
        <w:t>Управление молодежной политики и спорта Калтанского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2FFD" w:rsidRPr="00F72FFD" w:rsidRDefault="00F72FFD" w:rsidP="006C1642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2FFD">
        <w:rPr>
          <w:rFonts w:ascii="Times New Roman" w:eastAsia="Calibri" w:hAnsi="Times New Roman" w:cs="Times New Roman"/>
          <w:b/>
          <w:sz w:val="28"/>
          <w:szCs w:val="28"/>
        </w:rPr>
        <w:t xml:space="preserve"> Информация по результатам работы учреждений за 201</w:t>
      </w:r>
      <w:r w:rsidR="009B346E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F72FFD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F72FFD" w:rsidRDefault="00F72FFD" w:rsidP="00F72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1BB" w:rsidRPr="00941C75" w:rsidRDefault="0078677F" w:rsidP="00941C75">
      <w:pPr>
        <w:shd w:val="clear" w:color="auto" w:fill="FFFFFF"/>
        <w:spacing w:after="0"/>
        <w:ind w:firstLine="709"/>
        <w:jc w:val="both"/>
        <w:outlineLvl w:val="2"/>
        <w:rPr>
          <w:rFonts w:ascii="Arial" w:hAnsi="Arial" w:cs="Arial"/>
          <w:b/>
          <w:bCs/>
          <w:color w:val="2B2B2B"/>
          <w:sz w:val="28"/>
          <w:szCs w:val="28"/>
        </w:rPr>
      </w:pPr>
      <w:r w:rsidRPr="00941C75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</w:t>
      </w:r>
      <w:r w:rsidR="00F72FFD" w:rsidRPr="00941C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9B346E" w:rsidRPr="00941C75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F72FFD" w:rsidRPr="00941C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5F6DC1" w:rsidRPr="00941C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362B" w:rsidRPr="00941C75">
        <w:rPr>
          <w:rFonts w:ascii="Times New Roman" w:eastAsia="Calibri" w:hAnsi="Times New Roman" w:cs="Times New Roman"/>
          <w:sz w:val="28"/>
          <w:szCs w:val="28"/>
          <w:lang w:eastAsia="en-US"/>
        </w:rPr>
        <w:t>МКУ Управление молодежной политики и спорта Калтанского городского округа и под</w:t>
      </w:r>
      <w:r w:rsidR="006F7487" w:rsidRPr="00941C75">
        <w:rPr>
          <w:rFonts w:ascii="Times New Roman" w:eastAsia="Calibri" w:hAnsi="Times New Roman" w:cs="Times New Roman"/>
          <w:sz w:val="28"/>
          <w:szCs w:val="28"/>
          <w:lang w:eastAsia="en-US"/>
        </w:rPr>
        <w:t>ведомственными ему учреждениями</w:t>
      </w:r>
      <w:r w:rsidR="00861F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(МАУ «Стадион Энергетик» и МБУ ДО «КДЮСШ»)</w:t>
      </w:r>
      <w:r w:rsidR="0004362B" w:rsidRPr="00941C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2FFD" w:rsidRPr="00941C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велась активная работа по обеспечению </w:t>
      </w:r>
      <w:r w:rsidR="00F72FFD" w:rsidRPr="00941C75">
        <w:rPr>
          <w:rFonts w:ascii="Times New Roman" w:hAnsi="Times New Roman" w:cs="Times New Roman"/>
          <w:sz w:val="28"/>
          <w:szCs w:val="28"/>
        </w:rPr>
        <w:t xml:space="preserve">положительной динамики и устойчивого развития физической культуры, спорта и молодежной политики </w:t>
      </w:r>
      <w:r w:rsidR="0004362B" w:rsidRPr="00941C75">
        <w:rPr>
          <w:rFonts w:ascii="Times New Roman" w:hAnsi="Times New Roman" w:cs="Times New Roman"/>
          <w:sz w:val="28"/>
          <w:szCs w:val="28"/>
        </w:rPr>
        <w:t xml:space="preserve">в </w:t>
      </w:r>
      <w:r w:rsidR="00A73191" w:rsidRPr="00941C75">
        <w:rPr>
          <w:rFonts w:ascii="Times New Roman" w:hAnsi="Times New Roman" w:cs="Times New Roman"/>
          <w:sz w:val="28"/>
          <w:szCs w:val="28"/>
        </w:rPr>
        <w:t xml:space="preserve">Калтанском городском </w:t>
      </w:r>
      <w:r w:rsidR="00F72FFD" w:rsidRPr="00941C75">
        <w:rPr>
          <w:rFonts w:ascii="Times New Roman" w:hAnsi="Times New Roman" w:cs="Times New Roman"/>
          <w:sz w:val="28"/>
          <w:szCs w:val="28"/>
        </w:rPr>
        <w:t>округ</w:t>
      </w:r>
      <w:r w:rsidR="0004362B" w:rsidRPr="00941C75">
        <w:rPr>
          <w:rFonts w:ascii="Times New Roman" w:hAnsi="Times New Roman" w:cs="Times New Roman"/>
          <w:sz w:val="28"/>
          <w:szCs w:val="28"/>
        </w:rPr>
        <w:t>е</w:t>
      </w:r>
      <w:r w:rsidR="001B1F37" w:rsidRPr="00941C75">
        <w:rPr>
          <w:rFonts w:ascii="Times New Roman" w:hAnsi="Times New Roman" w:cs="Times New Roman"/>
          <w:sz w:val="28"/>
          <w:szCs w:val="28"/>
        </w:rPr>
        <w:t>.</w:t>
      </w:r>
      <w:r w:rsidR="005F6DC1" w:rsidRPr="00941C75">
        <w:rPr>
          <w:rFonts w:ascii="Times New Roman" w:hAnsi="Times New Roman" w:cs="Times New Roman"/>
          <w:sz w:val="28"/>
          <w:szCs w:val="28"/>
        </w:rPr>
        <w:t xml:space="preserve"> </w:t>
      </w:r>
      <w:r w:rsidR="005833BF" w:rsidRPr="00941C75">
        <w:rPr>
          <w:rFonts w:ascii="Times New Roman" w:hAnsi="Times New Roman" w:cs="Times New Roman"/>
          <w:sz w:val="28"/>
          <w:szCs w:val="28"/>
        </w:rPr>
        <w:t xml:space="preserve">Ежегодно перед началом года Управлением формируется </w:t>
      </w:r>
      <w:r w:rsidR="00A73191" w:rsidRPr="00941C75"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 w:rsidR="005833BF" w:rsidRPr="00941C75">
        <w:rPr>
          <w:rFonts w:ascii="Times New Roman" w:hAnsi="Times New Roman" w:cs="Times New Roman"/>
          <w:sz w:val="28"/>
          <w:szCs w:val="28"/>
        </w:rPr>
        <w:t xml:space="preserve">календарный план спортивно-массовых мероприятий. В  2018 году было  </w:t>
      </w:r>
      <w:r w:rsidR="005833BF" w:rsidRPr="00941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216 </w:t>
      </w:r>
      <w:r w:rsidR="00A73191" w:rsidRPr="00941C75">
        <w:rPr>
          <w:rFonts w:ascii="Times New Roman" w:hAnsi="Times New Roman" w:cs="Times New Roman"/>
          <w:sz w:val="28"/>
          <w:szCs w:val="28"/>
        </w:rPr>
        <w:t>спортивно-массовых  мероприятий</w:t>
      </w:r>
      <w:r w:rsidR="005833BF" w:rsidRPr="00941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(МБУ </w:t>
      </w:r>
      <w:proofErr w:type="gramStart"/>
      <w:r w:rsidR="005833BF" w:rsidRPr="00941C75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="005833BF" w:rsidRPr="00941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3191" w:rsidRPr="00941C75">
        <w:rPr>
          <w:rFonts w:ascii="Times New Roman" w:hAnsi="Times New Roman" w:cs="Times New Roman"/>
          <w:bCs/>
          <w:color w:val="2B2B2B"/>
          <w:sz w:val="28"/>
          <w:szCs w:val="28"/>
        </w:rPr>
        <w:t>«</w:t>
      </w:r>
      <w:proofErr w:type="gramStart"/>
      <w:r w:rsidR="00A73191" w:rsidRPr="00941C75">
        <w:rPr>
          <w:rFonts w:ascii="Times New Roman" w:hAnsi="Times New Roman" w:cs="Times New Roman"/>
          <w:bCs/>
          <w:color w:val="2B2B2B"/>
          <w:sz w:val="28"/>
          <w:szCs w:val="28"/>
        </w:rPr>
        <w:t>Комплексная</w:t>
      </w:r>
      <w:proofErr w:type="gramEnd"/>
      <w:r w:rsidR="00A73191" w:rsidRPr="00941C75"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 д</w:t>
      </w:r>
      <w:r w:rsidR="005833BF" w:rsidRPr="00941C75">
        <w:rPr>
          <w:rFonts w:ascii="Times New Roman" w:hAnsi="Times New Roman" w:cs="Times New Roman"/>
          <w:bCs/>
          <w:color w:val="2B2B2B"/>
          <w:sz w:val="28"/>
          <w:szCs w:val="28"/>
        </w:rPr>
        <w:t>етско-</w:t>
      </w:r>
      <w:r w:rsidR="00A73191" w:rsidRPr="00941C75">
        <w:rPr>
          <w:rFonts w:ascii="Times New Roman" w:hAnsi="Times New Roman" w:cs="Times New Roman"/>
          <w:bCs/>
          <w:color w:val="2B2B2B"/>
          <w:sz w:val="28"/>
          <w:szCs w:val="28"/>
        </w:rPr>
        <w:t>ю</w:t>
      </w:r>
      <w:r w:rsidR="005833BF" w:rsidRPr="00941C75"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ношеская </w:t>
      </w:r>
      <w:r w:rsidR="00A73191" w:rsidRPr="00941C75">
        <w:rPr>
          <w:rFonts w:ascii="Times New Roman" w:hAnsi="Times New Roman" w:cs="Times New Roman"/>
          <w:bCs/>
          <w:color w:val="2B2B2B"/>
          <w:sz w:val="28"/>
          <w:szCs w:val="28"/>
        </w:rPr>
        <w:t>с</w:t>
      </w:r>
      <w:r w:rsidR="005833BF" w:rsidRPr="00941C75"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портивная </w:t>
      </w:r>
      <w:r w:rsidR="00A73191" w:rsidRPr="00941C75">
        <w:rPr>
          <w:rFonts w:ascii="Times New Roman" w:hAnsi="Times New Roman" w:cs="Times New Roman"/>
          <w:bCs/>
          <w:color w:val="2B2B2B"/>
          <w:sz w:val="28"/>
          <w:szCs w:val="28"/>
        </w:rPr>
        <w:t>ш</w:t>
      </w:r>
      <w:r w:rsidR="005833BF" w:rsidRPr="00941C75">
        <w:rPr>
          <w:rFonts w:ascii="Times New Roman" w:hAnsi="Times New Roman" w:cs="Times New Roman"/>
          <w:bCs/>
          <w:color w:val="2B2B2B"/>
          <w:sz w:val="28"/>
          <w:szCs w:val="28"/>
        </w:rPr>
        <w:t>кола»</w:t>
      </w:r>
      <w:r w:rsidR="005833BF" w:rsidRPr="00941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-65, </w:t>
      </w:r>
      <w:r w:rsidR="00A73191" w:rsidRPr="00941C7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833BF" w:rsidRPr="00941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 по делам молодежи – 32, </w:t>
      </w:r>
      <w:r w:rsidR="00A73191" w:rsidRPr="00941C75">
        <w:rPr>
          <w:rFonts w:ascii="Times New Roman" w:hAnsi="Times New Roman" w:cs="Times New Roman"/>
          <w:color w:val="000000" w:themeColor="text1"/>
          <w:sz w:val="28"/>
          <w:szCs w:val="28"/>
        </w:rPr>
        <w:t>отдел тестирования ГТО</w:t>
      </w:r>
      <w:r w:rsidR="005833BF" w:rsidRPr="00941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- 24, МАУ «Стадион Энергетик» - 82, </w:t>
      </w:r>
      <w:r w:rsidR="004D7E45" w:rsidRPr="00941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спортивные мероприятия для </w:t>
      </w:r>
      <w:r w:rsidR="005833BF" w:rsidRPr="00941C75">
        <w:rPr>
          <w:rFonts w:ascii="Times New Roman" w:hAnsi="Times New Roman" w:cs="Times New Roman"/>
          <w:color w:val="000000" w:themeColor="text1"/>
          <w:sz w:val="28"/>
          <w:szCs w:val="28"/>
        </w:rPr>
        <w:t>ветеранов войны и труда КГО - 13)</w:t>
      </w:r>
      <w:r w:rsidR="005833BF" w:rsidRPr="00941C75">
        <w:rPr>
          <w:rFonts w:ascii="Times New Roman" w:hAnsi="Times New Roman" w:cs="Times New Roman"/>
          <w:sz w:val="28"/>
          <w:szCs w:val="28"/>
        </w:rPr>
        <w:t>.</w:t>
      </w:r>
      <w:r w:rsidR="005F6DC1" w:rsidRPr="00941C75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0B5934" w:rsidRPr="00941C75" w:rsidRDefault="00D3432F" w:rsidP="00941C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75">
        <w:rPr>
          <w:rFonts w:ascii="Times New Roman" w:hAnsi="Times New Roman" w:cs="Times New Roman"/>
          <w:sz w:val="28"/>
          <w:szCs w:val="28"/>
        </w:rPr>
        <w:t>Для приобщения</w:t>
      </w:r>
      <w:r w:rsidR="00A73191" w:rsidRPr="00941C75">
        <w:rPr>
          <w:rFonts w:ascii="Times New Roman" w:hAnsi="Times New Roman" w:cs="Times New Roman"/>
          <w:sz w:val="28"/>
          <w:szCs w:val="28"/>
        </w:rPr>
        <w:t xml:space="preserve"> детей и</w:t>
      </w:r>
      <w:r w:rsidRPr="00941C75">
        <w:rPr>
          <w:rFonts w:ascii="Times New Roman" w:hAnsi="Times New Roman" w:cs="Times New Roman"/>
          <w:sz w:val="28"/>
          <w:szCs w:val="28"/>
        </w:rPr>
        <w:t xml:space="preserve"> подростков к систематическим занятиям физической культурой и сп</w:t>
      </w:r>
      <w:r w:rsidR="00C111A6" w:rsidRPr="00941C75">
        <w:rPr>
          <w:rFonts w:ascii="Times New Roman" w:hAnsi="Times New Roman" w:cs="Times New Roman"/>
          <w:sz w:val="28"/>
          <w:szCs w:val="28"/>
        </w:rPr>
        <w:t xml:space="preserve">ортом в округе функционирует МБУ </w:t>
      </w:r>
      <w:proofErr w:type="gramStart"/>
      <w:r w:rsidR="00C111A6" w:rsidRPr="00941C7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41C75">
        <w:rPr>
          <w:rFonts w:ascii="Times New Roman" w:hAnsi="Times New Roman" w:cs="Times New Roman"/>
          <w:sz w:val="28"/>
          <w:szCs w:val="28"/>
        </w:rPr>
        <w:t xml:space="preserve"> «Комплексная дет</w:t>
      </w:r>
      <w:r w:rsidR="000B5934" w:rsidRPr="00941C75">
        <w:rPr>
          <w:rFonts w:ascii="Times New Roman" w:hAnsi="Times New Roman" w:cs="Times New Roman"/>
          <w:sz w:val="28"/>
          <w:szCs w:val="28"/>
        </w:rPr>
        <w:t>ско-юношеская спортивная школа».</w:t>
      </w:r>
    </w:p>
    <w:p w:rsidR="000B5934" w:rsidRPr="00941C75" w:rsidRDefault="00D3432F" w:rsidP="00941C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75">
        <w:rPr>
          <w:rFonts w:ascii="Times New Roman" w:hAnsi="Times New Roman" w:cs="Times New Roman"/>
          <w:sz w:val="28"/>
          <w:szCs w:val="28"/>
        </w:rPr>
        <w:t xml:space="preserve"> </w:t>
      </w:r>
      <w:r w:rsidR="000B5934" w:rsidRPr="00941C75">
        <w:rPr>
          <w:rFonts w:ascii="Times New Roman" w:eastAsia="Arial Unicode MS" w:hAnsi="Times New Roman" w:cs="Times New Roman"/>
          <w:sz w:val="28"/>
          <w:szCs w:val="28"/>
        </w:rPr>
        <w:t>МБУ ДО «КДЮСШ» работает над реализацией и решением следующих целей и задач:</w:t>
      </w:r>
    </w:p>
    <w:p w:rsidR="000B5934" w:rsidRPr="00941C75" w:rsidRDefault="00E151E6" w:rsidP="00941C75">
      <w:pPr>
        <w:pStyle w:val="a6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7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B5934" w:rsidRPr="00941C75">
        <w:rPr>
          <w:rFonts w:ascii="Times New Roman" w:eastAsia="Arial Unicode MS" w:hAnsi="Times New Roman" w:cs="Times New Roman"/>
          <w:sz w:val="28"/>
          <w:szCs w:val="28"/>
        </w:rPr>
        <w:t>привлечение максимального количества детей и подростков к систематическим занятиям физической культ</w:t>
      </w:r>
      <w:r w:rsidR="00A73191" w:rsidRPr="00941C75">
        <w:rPr>
          <w:rFonts w:ascii="Times New Roman" w:eastAsia="Arial Unicode MS" w:hAnsi="Times New Roman" w:cs="Times New Roman"/>
          <w:sz w:val="28"/>
          <w:szCs w:val="28"/>
        </w:rPr>
        <w:t>урой и спортом, направленных на</w:t>
      </w:r>
      <w:r w:rsidR="000B5934" w:rsidRPr="00941C75">
        <w:rPr>
          <w:rFonts w:ascii="Times New Roman" w:eastAsia="Arial Unicode MS" w:hAnsi="Times New Roman" w:cs="Times New Roman"/>
          <w:sz w:val="28"/>
          <w:szCs w:val="28"/>
        </w:rPr>
        <w:t xml:space="preserve"> развитие личности, пропаганду здорового образа жизни, воспитание физических и волевых качеств, профилактику вредных привычек и правонарушений; </w:t>
      </w:r>
    </w:p>
    <w:p w:rsidR="000B5934" w:rsidRPr="00941C75" w:rsidRDefault="00E151E6" w:rsidP="00941C75">
      <w:pPr>
        <w:pStyle w:val="a6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75">
        <w:rPr>
          <w:rFonts w:ascii="Times New Roman" w:hAnsi="Times New Roman" w:cs="Times New Roman"/>
          <w:sz w:val="28"/>
          <w:szCs w:val="28"/>
        </w:rPr>
        <w:t xml:space="preserve"> </w:t>
      </w:r>
      <w:r w:rsidR="00A73191" w:rsidRPr="00941C75">
        <w:rPr>
          <w:rFonts w:ascii="Times New Roman" w:hAnsi="Times New Roman" w:cs="Times New Roman"/>
          <w:sz w:val="28"/>
          <w:szCs w:val="28"/>
        </w:rPr>
        <w:t>подготовка</w:t>
      </w:r>
      <w:r w:rsidRPr="00941C75">
        <w:rPr>
          <w:rFonts w:ascii="Times New Roman" w:hAnsi="Times New Roman" w:cs="Times New Roman"/>
          <w:sz w:val="28"/>
          <w:szCs w:val="28"/>
        </w:rPr>
        <w:t xml:space="preserve"> </w:t>
      </w:r>
      <w:r w:rsidR="000B5934" w:rsidRPr="00941C75">
        <w:rPr>
          <w:rFonts w:ascii="Times New Roman" w:hAnsi="Times New Roman" w:cs="Times New Roman"/>
          <w:sz w:val="28"/>
          <w:szCs w:val="28"/>
        </w:rPr>
        <w:t xml:space="preserve">спортсменов </w:t>
      </w:r>
      <w:r w:rsidR="00A73191" w:rsidRPr="00941C75">
        <w:rPr>
          <w:rFonts w:ascii="Times New Roman" w:hAnsi="Times New Roman" w:cs="Times New Roman"/>
          <w:sz w:val="28"/>
          <w:szCs w:val="28"/>
        </w:rPr>
        <w:t xml:space="preserve">высокого уровня </w:t>
      </w:r>
      <w:r w:rsidR="000B5934" w:rsidRPr="00941C75">
        <w:rPr>
          <w:rFonts w:ascii="Times New Roman" w:hAnsi="Times New Roman" w:cs="Times New Roman"/>
          <w:sz w:val="28"/>
          <w:szCs w:val="28"/>
        </w:rPr>
        <w:t>для предоставления в сборные команды области и страны;</w:t>
      </w:r>
    </w:p>
    <w:p w:rsidR="000B5934" w:rsidRPr="00941C75" w:rsidRDefault="00E151E6" w:rsidP="00941C75">
      <w:pPr>
        <w:pStyle w:val="a6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7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B5934" w:rsidRPr="00941C75">
        <w:rPr>
          <w:rFonts w:ascii="Times New Roman" w:eastAsia="Arial Unicode MS" w:hAnsi="Times New Roman" w:cs="Times New Roman"/>
          <w:sz w:val="28"/>
          <w:szCs w:val="28"/>
        </w:rPr>
        <w:t xml:space="preserve">развитие массового спорта, включающего работу с </w:t>
      </w:r>
      <w:proofErr w:type="gramStart"/>
      <w:r w:rsidR="00A73191" w:rsidRPr="00941C75">
        <w:rPr>
          <w:rFonts w:ascii="Times New Roman" w:eastAsia="Arial Unicode MS" w:hAnsi="Times New Roman" w:cs="Times New Roman"/>
          <w:sz w:val="28"/>
          <w:szCs w:val="28"/>
        </w:rPr>
        <w:t>об</w:t>
      </w:r>
      <w:r w:rsidR="000B5934" w:rsidRPr="00941C75">
        <w:rPr>
          <w:rFonts w:ascii="Times New Roman" w:eastAsia="Arial Unicode MS" w:hAnsi="Times New Roman" w:cs="Times New Roman"/>
          <w:sz w:val="28"/>
          <w:szCs w:val="28"/>
        </w:rPr>
        <w:t>уча</w:t>
      </w:r>
      <w:r w:rsidR="00A73191" w:rsidRPr="00941C75">
        <w:rPr>
          <w:rFonts w:ascii="Times New Roman" w:eastAsia="Arial Unicode MS" w:hAnsi="Times New Roman" w:cs="Times New Roman"/>
          <w:sz w:val="28"/>
          <w:szCs w:val="28"/>
        </w:rPr>
        <w:t>ю</w:t>
      </w:r>
      <w:r w:rsidR="000B5934" w:rsidRPr="00941C75">
        <w:rPr>
          <w:rFonts w:ascii="Times New Roman" w:eastAsia="Arial Unicode MS" w:hAnsi="Times New Roman" w:cs="Times New Roman"/>
          <w:sz w:val="28"/>
          <w:szCs w:val="28"/>
        </w:rPr>
        <w:t>щимися</w:t>
      </w:r>
      <w:proofErr w:type="gramEnd"/>
      <w:r w:rsidR="000B5934" w:rsidRPr="00941C75">
        <w:rPr>
          <w:rFonts w:ascii="Times New Roman" w:eastAsia="Arial Unicode MS" w:hAnsi="Times New Roman" w:cs="Times New Roman"/>
          <w:sz w:val="28"/>
          <w:szCs w:val="28"/>
        </w:rPr>
        <w:t xml:space="preserve"> спортивно-оздоровительных групп, групп начальной подготовки и  учебно-тренировочных групп;</w:t>
      </w:r>
    </w:p>
    <w:p w:rsidR="000B5934" w:rsidRPr="00941C75" w:rsidRDefault="000B5934" w:rsidP="00941C75">
      <w:pPr>
        <w:pStyle w:val="a6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75">
        <w:rPr>
          <w:rFonts w:ascii="Times New Roman" w:eastAsia="Arial Unicode MS" w:hAnsi="Times New Roman" w:cs="Times New Roman"/>
          <w:sz w:val="28"/>
          <w:szCs w:val="28"/>
        </w:rPr>
        <w:t xml:space="preserve"> развитие способностей детей в избранном виде спорта, отбор оптимального числа перспективных обучающихся для специализированной подготовки, достижения более высоких, ст</w:t>
      </w:r>
      <w:r w:rsidR="00A73191" w:rsidRPr="00941C75">
        <w:rPr>
          <w:rFonts w:ascii="Times New Roman" w:eastAsia="Arial Unicode MS" w:hAnsi="Times New Roman" w:cs="Times New Roman"/>
          <w:sz w:val="28"/>
          <w:szCs w:val="28"/>
        </w:rPr>
        <w:t>абильных спортивных результатов;</w:t>
      </w:r>
    </w:p>
    <w:p w:rsidR="000B5934" w:rsidRPr="00941C75" w:rsidRDefault="000B5934" w:rsidP="00941C75">
      <w:pPr>
        <w:pStyle w:val="a6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75">
        <w:rPr>
          <w:rFonts w:ascii="Times New Roman" w:eastAsia="Arial Unicode MS" w:hAnsi="Times New Roman" w:cs="Times New Roman"/>
          <w:sz w:val="28"/>
          <w:szCs w:val="28"/>
        </w:rPr>
        <w:t xml:space="preserve"> образовательный  процесс  направлен на развитие мотивации каждого ребенка к систематическим занятиям</w:t>
      </w:r>
      <w:r w:rsidR="00A73191" w:rsidRPr="00941C75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941C75">
        <w:rPr>
          <w:rFonts w:ascii="Times New Roman" w:eastAsia="Arial Unicode MS" w:hAnsi="Times New Roman" w:cs="Times New Roman"/>
          <w:sz w:val="28"/>
          <w:szCs w:val="28"/>
        </w:rPr>
        <w:t xml:space="preserve"> участие в соревнованиях различного </w:t>
      </w:r>
      <w:r w:rsidR="00A73191" w:rsidRPr="00941C75">
        <w:rPr>
          <w:rFonts w:ascii="Times New Roman" w:eastAsia="Arial Unicode MS" w:hAnsi="Times New Roman" w:cs="Times New Roman"/>
          <w:sz w:val="28"/>
          <w:szCs w:val="28"/>
        </w:rPr>
        <w:t>уровня</w:t>
      </w:r>
      <w:r w:rsidRPr="00941C75">
        <w:rPr>
          <w:rFonts w:ascii="Times New Roman" w:eastAsia="Arial Unicode MS" w:hAnsi="Times New Roman" w:cs="Times New Roman"/>
          <w:sz w:val="28"/>
          <w:szCs w:val="28"/>
        </w:rPr>
        <w:t xml:space="preserve">:  городских, областных, региональных и российских. </w:t>
      </w:r>
    </w:p>
    <w:p w:rsidR="00996E3F" w:rsidRPr="00941C75" w:rsidRDefault="000B5934" w:rsidP="00941C75">
      <w:pPr>
        <w:pStyle w:val="a6"/>
        <w:tabs>
          <w:tab w:val="left" w:pos="326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75">
        <w:rPr>
          <w:rFonts w:ascii="Times New Roman" w:hAnsi="Times New Roman"/>
          <w:bCs/>
          <w:sz w:val="28"/>
          <w:szCs w:val="28"/>
        </w:rPr>
        <w:t xml:space="preserve">МБУ ДО «КДЮСШ»  осуществляет свою деятельность </w:t>
      </w:r>
      <w:r w:rsidRPr="00941C75">
        <w:rPr>
          <w:rFonts w:ascii="Times New Roman" w:hAnsi="Times New Roman"/>
          <w:sz w:val="28"/>
          <w:szCs w:val="28"/>
        </w:rPr>
        <w:t>с учетом специфики  видов спорта, материально-технического и финансового обеспечения, особенностей социально-экономического развития города, а также сложившихся традиций.</w:t>
      </w:r>
      <w:r w:rsidRPr="00941C7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="00A73191" w:rsidRPr="00941C75">
        <w:rPr>
          <w:rFonts w:ascii="Times New Roman" w:hAnsi="Times New Roman"/>
          <w:sz w:val="28"/>
          <w:szCs w:val="28"/>
        </w:rPr>
        <w:t>В 2018 году в</w:t>
      </w:r>
      <w:r w:rsidR="00A73191" w:rsidRPr="00941C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96E3F" w:rsidRPr="00941C75">
        <w:rPr>
          <w:rFonts w:ascii="Times New Roman" w:hAnsi="Times New Roman" w:cs="Times New Roman"/>
          <w:sz w:val="28"/>
          <w:szCs w:val="28"/>
        </w:rPr>
        <w:t xml:space="preserve">МБУ  ДО «КДЮСШ»  </w:t>
      </w:r>
      <w:r w:rsidR="00A73191" w:rsidRPr="00941C75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A73191" w:rsidRPr="00941C75">
        <w:rPr>
          <w:rFonts w:ascii="Times New Roman" w:hAnsi="Times New Roman" w:cs="Times New Roman"/>
          <w:sz w:val="28"/>
          <w:szCs w:val="28"/>
        </w:rPr>
        <w:lastRenderedPageBreak/>
        <w:t>проводилось по  10 видам спорта</w:t>
      </w:r>
      <w:r w:rsidR="00996E3F" w:rsidRPr="00941C75">
        <w:rPr>
          <w:rFonts w:ascii="Times New Roman" w:hAnsi="Times New Roman" w:cs="Times New Roman"/>
          <w:sz w:val="28"/>
          <w:szCs w:val="28"/>
        </w:rPr>
        <w:t xml:space="preserve">: </w:t>
      </w:r>
      <w:r w:rsidR="00A73191" w:rsidRPr="00941C75">
        <w:rPr>
          <w:rFonts w:ascii="Times New Roman" w:hAnsi="Times New Roman" w:cs="Times New Roman"/>
          <w:sz w:val="28"/>
          <w:szCs w:val="28"/>
        </w:rPr>
        <w:t xml:space="preserve">волейбол, </w:t>
      </w:r>
      <w:r w:rsidR="00996E3F" w:rsidRPr="00941C75">
        <w:rPr>
          <w:rFonts w:ascii="Times New Roman" w:hAnsi="Times New Roman" w:cs="Times New Roman"/>
          <w:sz w:val="28"/>
          <w:szCs w:val="28"/>
        </w:rPr>
        <w:t>баскетбол,</w:t>
      </w:r>
      <w:r w:rsidR="00A73191" w:rsidRPr="00941C75">
        <w:rPr>
          <w:rFonts w:ascii="Times New Roman" w:hAnsi="Times New Roman" w:cs="Times New Roman"/>
          <w:sz w:val="28"/>
          <w:szCs w:val="28"/>
        </w:rPr>
        <w:t xml:space="preserve"> футбол,</w:t>
      </w:r>
      <w:r w:rsidR="00996E3F" w:rsidRPr="00941C75">
        <w:rPr>
          <w:rFonts w:ascii="Times New Roman" w:hAnsi="Times New Roman" w:cs="Times New Roman"/>
          <w:sz w:val="28"/>
          <w:szCs w:val="28"/>
        </w:rPr>
        <w:t xml:space="preserve"> бокс, дзюдо,</w:t>
      </w:r>
      <w:r w:rsidR="00A73191" w:rsidRPr="00941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E3F" w:rsidRPr="00941C75">
        <w:rPr>
          <w:rFonts w:ascii="Times New Roman" w:hAnsi="Times New Roman" w:cs="Times New Roman"/>
          <w:sz w:val="28"/>
          <w:szCs w:val="28"/>
        </w:rPr>
        <w:t>киокусинкай</w:t>
      </w:r>
      <w:proofErr w:type="spellEnd"/>
      <w:r w:rsidR="00996E3F" w:rsidRPr="00941C75">
        <w:rPr>
          <w:rFonts w:ascii="Times New Roman" w:hAnsi="Times New Roman" w:cs="Times New Roman"/>
          <w:sz w:val="28"/>
          <w:szCs w:val="28"/>
        </w:rPr>
        <w:t xml:space="preserve">, рукопашный бой, вольная борьба, </w:t>
      </w:r>
      <w:r w:rsidR="006435DF" w:rsidRPr="00941C75">
        <w:rPr>
          <w:rFonts w:ascii="Times New Roman" w:hAnsi="Times New Roman" w:cs="Times New Roman"/>
          <w:sz w:val="28"/>
          <w:szCs w:val="28"/>
        </w:rPr>
        <w:t>лыжные гонки,</w:t>
      </w:r>
      <w:r w:rsidR="00996E3F" w:rsidRPr="00941C75">
        <w:rPr>
          <w:rFonts w:ascii="Times New Roman" w:hAnsi="Times New Roman" w:cs="Times New Roman"/>
          <w:sz w:val="28"/>
          <w:szCs w:val="28"/>
        </w:rPr>
        <w:t xml:space="preserve"> шахматы.</w:t>
      </w:r>
      <w:proofErr w:type="gramEnd"/>
    </w:p>
    <w:p w:rsidR="003312AF" w:rsidRPr="00941C75" w:rsidRDefault="00996E3F" w:rsidP="00941C7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75">
        <w:rPr>
          <w:rFonts w:ascii="Times New Roman" w:hAnsi="Times New Roman"/>
          <w:sz w:val="28"/>
          <w:szCs w:val="28"/>
        </w:rPr>
        <w:t xml:space="preserve">Общее количество обучающихся составило </w:t>
      </w:r>
      <w:r w:rsidR="006435DF" w:rsidRPr="00941C75">
        <w:rPr>
          <w:rFonts w:ascii="Times New Roman" w:hAnsi="Times New Roman"/>
          <w:sz w:val="28"/>
          <w:szCs w:val="28"/>
        </w:rPr>
        <w:t>985</w:t>
      </w:r>
      <w:r w:rsidRPr="00941C75">
        <w:rPr>
          <w:rFonts w:ascii="Times New Roman" w:hAnsi="Times New Roman"/>
          <w:sz w:val="28"/>
          <w:szCs w:val="28"/>
        </w:rPr>
        <w:t xml:space="preserve"> человек</w:t>
      </w:r>
      <w:r w:rsidR="003312AF" w:rsidRPr="00941C75">
        <w:rPr>
          <w:rFonts w:ascii="Times New Roman" w:hAnsi="Times New Roman"/>
          <w:sz w:val="28"/>
          <w:szCs w:val="28"/>
        </w:rPr>
        <w:t xml:space="preserve">, </w:t>
      </w:r>
      <w:r w:rsidR="003312AF" w:rsidRPr="00941C75">
        <w:rPr>
          <w:rFonts w:ascii="Times New Roman" w:hAnsi="Times New Roman" w:cs="Times New Roman"/>
          <w:sz w:val="28"/>
          <w:szCs w:val="28"/>
        </w:rPr>
        <w:t>из них 362 человека обучаются по дополнительным общеразвивающим программам, 623 человека обучаются по дополнительным предпрофессиональным программам.</w:t>
      </w:r>
    </w:p>
    <w:p w:rsidR="00BD47E1" w:rsidRPr="00941C75" w:rsidRDefault="003F2932" w:rsidP="00941C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E2A">
        <w:rPr>
          <w:rFonts w:ascii="Times New Roman" w:hAnsi="Times New Roman" w:cs="Times New Roman"/>
          <w:sz w:val="28"/>
          <w:szCs w:val="28"/>
        </w:rPr>
        <w:t>163</w:t>
      </w:r>
      <w:r w:rsidR="003312AF" w:rsidRPr="003F6E2A">
        <w:rPr>
          <w:rFonts w:ascii="Times New Roman" w:hAnsi="Times New Roman" w:cs="Times New Roman"/>
          <w:sz w:val="28"/>
          <w:szCs w:val="28"/>
        </w:rPr>
        <w:t xml:space="preserve"> человека имеют с</w:t>
      </w:r>
      <w:r w:rsidR="00941C75" w:rsidRPr="003F6E2A">
        <w:rPr>
          <w:rFonts w:ascii="Times New Roman" w:hAnsi="Times New Roman" w:cs="Times New Roman"/>
          <w:sz w:val="28"/>
          <w:szCs w:val="28"/>
        </w:rPr>
        <w:t>портивные разряды, в т.ч. 3 человека</w:t>
      </w:r>
      <w:r w:rsidR="003312AF" w:rsidRPr="003F6E2A">
        <w:rPr>
          <w:rFonts w:ascii="Times New Roman" w:hAnsi="Times New Roman" w:cs="Times New Roman"/>
          <w:sz w:val="28"/>
          <w:szCs w:val="28"/>
        </w:rPr>
        <w:t xml:space="preserve"> – кандидаты в мастера спорта, </w:t>
      </w:r>
      <w:r w:rsidRPr="003F6E2A">
        <w:rPr>
          <w:rFonts w:ascii="Times New Roman" w:hAnsi="Times New Roman" w:cs="Times New Roman"/>
          <w:sz w:val="28"/>
          <w:szCs w:val="28"/>
        </w:rPr>
        <w:t>2</w:t>
      </w:r>
      <w:r w:rsidR="00941C75" w:rsidRPr="003F6E2A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3312AF" w:rsidRPr="003F6E2A">
        <w:rPr>
          <w:rFonts w:ascii="Times New Roman" w:hAnsi="Times New Roman" w:cs="Times New Roman"/>
          <w:sz w:val="28"/>
          <w:szCs w:val="28"/>
        </w:rPr>
        <w:t xml:space="preserve">– 1 спортивный разряд, </w:t>
      </w:r>
      <w:r w:rsidRPr="003F6E2A">
        <w:rPr>
          <w:rFonts w:ascii="Times New Roman" w:hAnsi="Times New Roman" w:cs="Times New Roman"/>
          <w:sz w:val="28"/>
          <w:szCs w:val="28"/>
        </w:rPr>
        <w:t>158</w:t>
      </w:r>
      <w:r w:rsidR="00941C75" w:rsidRPr="003F6E2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312AF" w:rsidRPr="003F6E2A">
        <w:rPr>
          <w:rFonts w:ascii="Times New Roman" w:hAnsi="Times New Roman" w:cs="Times New Roman"/>
          <w:sz w:val="28"/>
          <w:szCs w:val="28"/>
        </w:rPr>
        <w:t xml:space="preserve"> -</w:t>
      </w:r>
      <w:r w:rsidRPr="003F6E2A">
        <w:rPr>
          <w:rFonts w:ascii="Times New Roman" w:hAnsi="Times New Roman" w:cs="Times New Roman"/>
          <w:sz w:val="28"/>
          <w:szCs w:val="28"/>
        </w:rPr>
        <w:t xml:space="preserve"> </w:t>
      </w:r>
      <w:r w:rsidR="003312AF" w:rsidRPr="003F6E2A">
        <w:rPr>
          <w:rFonts w:ascii="Times New Roman" w:hAnsi="Times New Roman" w:cs="Times New Roman"/>
          <w:sz w:val="28"/>
          <w:szCs w:val="28"/>
        </w:rPr>
        <w:t>другие спортивные разряды.</w:t>
      </w:r>
      <w:r w:rsidR="00BD47E1" w:rsidRPr="003F6E2A">
        <w:rPr>
          <w:rFonts w:ascii="Times New Roman" w:hAnsi="Times New Roman" w:cs="Times New Roman"/>
          <w:sz w:val="28"/>
          <w:szCs w:val="28"/>
        </w:rPr>
        <w:t xml:space="preserve"> 6 человек обучаются в училище олимпийского резерва г. Новокузнецка и г. </w:t>
      </w:r>
      <w:proofErr w:type="gramStart"/>
      <w:r w:rsidR="00BD47E1" w:rsidRPr="003F6E2A">
        <w:rPr>
          <w:rFonts w:ascii="Times New Roman" w:hAnsi="Times New Roman" w:cs="Times New Roman"/>
          <w:sz w:val="28"/>
          <w:szCs w:val="28"/>
        </w:rPr>
        <w:t>Ленинска-Кузнецкого</w:t>
      </w:r>
      <w:proofErr w:type="gramEnd"/>
      <w:r w:rsidR="00BD47E1" w:rsidRPr="003F6E2A">
        <w:rPr>
          <w:rFonts w:ascii="Times New Roman" w:hAnsi="Times New Roman" w:cs="Times New Roman"/>
          <w:sz w:val="28"/>
          <w:szCs w:val="28"/>
        </w:rPr>
        <w:t>.</w:t>
      </w:r>
    </w:p>
    <w:p w:rsidR="003312AF" w:rsidRPr="00941C75" w:rsidRDefault="003312AF" w:rsidP="00941C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75">
        <w:rPr>
          <w:rFonts w:ascii="Times New Roman" w:hAnsi="Times New Roman" w:cs="Times New Roman"/>
          <w:sz w:val="28"/>
          <w:szCs w:val="28"/>
        </w:rPr>
        <w:t xml:space="preserve"> Гринин Владимир состоит  в списке юношеского состава спортивной </w:t>
      </w:r>
      <w:r w:rsidRPr="003F6E2A">
        <w:rPr>
          <w:rFonts w:ascii="Times New Roman" w:hAnsi="Times New Roman" w:cs="Times New Roman"/>
          <w:sz w:val="28"/>
          <w:szCs w:val="28"/>
        </w:rPr>
        <w:t>сборной команды РФ</w:t>
      </w:r>
      <w:r w:rsidR="003F6E2A" w:rsidRPr="003F6E2A">
        <w:rPr>
          <w:rFonts w:ascii="Times New Roman" w:hAnsi="Times New Roman" w:cs="Times New Roman"/>
          <w:sz w:val="28"/>
          <w:szCs w:val="28"/>
        </w:rPr>
        <w:t xml:space="preserve"> по</w:t>
      </w:r>
      <w:r w:rsidR="003F6E2A">
        <w:rPr>
          <w:rFonts w:ascii="Times New Roman" w:hAnsi="Times New Roman" w:cs="Times New Roman"/>
          <w:sz w:val="28"/>
          <w:szCs w:val="28"/>
        </w:rPr>
        <w:t xml:space="preserve"> вольной борьбе</w:t>
      </w:r>
      <w:r w:rsidRPr="00941C75">
        <w:rPr>
          <w:rFonts w:ascii="Times New Roman" w:hAnsi="Times New Roman" w:cs="Times New Roman"/>
          <w:sz w:val="28"/>
          <w:szCs w:val="28"/>
        </w:rPr>
        <w:t>.</w:t>
      </w:r>
    </w:p>
    <w:p w:rsidR="005833BF" w:rsidRPr="00941C75" w:rsidRDefault="000B5934" w:rsidP="00941C75">
      <w:pPr>
        <w:pStyle w:val="textstatei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C75">
        <w:rPr>
          <w:rFonts w:ascii="Times New Roman" w:hAnsi="Times New Roman"/>
          <w:sz w:val="28"/>
          <w:szCs w:val="28"/>
        </w:rPr>
        <w:tab/>
      </w:r>
      <w:r w:rsidR="005833BF" w:rsidRPr="00941C75">
        <w:rPr>
          <w:rFonts w:ascii="Times New Roman" w:hAnsi="Times New Roman"/>
          <w:sz w:val="28"/>
          <w:szCs w:val="28"/>
        </w:rPr>
        <w:t>Основными</w:t>
      </w:r>
      <w:r w:rsidR="006435DF" w:rsidRPr="00941C75">
        <w:rPr>
          <w:rFonts w:ascii="Times New Roman" w:hAnsi="Times New Roman"/>
          <w:sz w:val="28"/>
          <w:szCs w:val="28"/>
        </w:rPr>
        <w:t xml:space="preserve"> спортивными </w:t>
      </w:r>
      <w:r w:rsidR="005833BF" w:rsidRPr="00941C75">
        <w:rPr>
          <w:rFonts w:ascii="Times New Roman" w:hAnsi="Times New Roman"/>
          <w:sz w:val="28"/>
          <w:szCs w:val="28"/>
        </w:rPr>
        <w:t xml:space="preserve"> достижениями</w:t>
      </w:r>
      <w:r w:rsidR="003F6E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F6E2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065D2">
        <w:rPr>
          <w:rFonts w:ascii="Times New Roman" w:hAnsi="Times New Roman"/>
          <w:sz w:val="28"/>
          <w:szCs w:val="28"/>
        </w:rPr>
        <w:t xml:space="preserve"> МБУ ДО «КДЮСШ»</w:t>
      </w:r>
      <w:r w:rsidR="005833BF" w:rsidRPr="00941C75">
        <w:rPr>
          <w:rFonts w:ascii="Times New Roman" w:hAnsi="Times New Roman"/>
          <w:sz w:val="28"/>
          <w:szCs w:val="28"/>
        </w:rPr>
        <w:t xml:space="preserve">  в  </w:t>
      </w:r>
      <w:r w:rsidR="006435DF" w:rsidRPr="00941C75">
        <w:rPr>
          <w:rFonts w:ascii="Times New Roman" w:hAnsi="Times New Roman"/>
          <w:sz w:val="28"/>
          <w:szCs w:val="28"/>
        </w:rPr>
        <w:t>2018</w:t>
      </w:r>
      <w:r w:rsidR="005833BF" w:rsidRPr="00941C75">
        <w:rPr>
          <w:rFonts w:ascii="Times New Roman" w:hAnsi="Times New Roman"/>
          <w:sz w:val="28"/>
          <w:szCs w:val="28"/>
        </w:rPr>
        <w:t xml:space="preserve"> году  стали: </w:t>
      </w:r>
    </w:p>
    <w:p w:rsidR="005833BF" w:rsidRPr="00941C75" w:rsidRDefault="005833BF" w:rsidP="00941C75">
      <w:pPr>
        <w:pStyle w:val="ad"/>
        <w:numPr>
          <w:ilvl w:val="0"/>
          <w:numId w:val="1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41C75">
        <w:rPr>
          <w:color w:val="000000"/>
          <w:sz w:val="28"/>
          <w:szCs w:val="28"/>
        </w:rPr>
        <w:t xml:space="preserve">обучающиеся отделения «каратэ» (тренер-преподаватель </w:t>
      </w:r>
      <w:proofErr w:type="spellStart"/>
      <w:r w:rsidRPr="00941C75">
        <w:rPr>
          <w:color w:val="000000"/>
          <w:sz w:val="28"/>
          <w:szCs w:val="28"/>
        </w:rPr>
        <w:t>Папышев</w:t>
      </w:r>
      <w:proofErr w:type="spellEnd"/>
      <w:r w:rsidRPr="00941C75">
        <w:rPr>
          <w:color w:val="000000"/>
          <w:sz w:val="28"/>
          <w:szCs w:val="28"/>
        </w:rPr>
        <w:t xml:space="preserve"> Сергей Леонидович) Полина </w:t>
      </w:r>
      <w:proofErr w:type="spellStart"/>
      <w:r w:rsidRPr="00941C75">
        <w:rPr>
          <w:color w:val="000000"/>
          <w:sz w:val="28"/>
          <w:szCs w:val="28"/>
        </w:rPr>
        <w:t>Полина</w:t>
      </w:r>
      <w:proofErr w:type="spellEnd"/>
      <w:r w:rsidRPr="00941C75">
        <w:rPr>
          <w:color w:val="000000"/>
          <w:sz w:val="28"/>
          <w:szCs w:val="28"/>
        </w:rPr>
        <w:t xml:space="preserve"> и Гребнева Дарья заняли 1 место и 2 место в Первенстве и Чемпионате Сибирского Федерального округа по </w:t>
      </w:r>
      <w:proofErr w:type="spellStart"/>
      <w:r w:rsidRPr="00941C75">
        <w:rPr>
          <w:color w:val="000000"/>
          <w:sz w:val="28"/>
          <w:szCs w:val="28"/>
        </w:rPr>
        <w:t>киокусинкай</w:t>
      </w:r>
      <w:proofErr w:type="spellEnd"/>
      <w:r w:rsidRPr="00941C75">
        <w:rPr>
          <w:color w:val="000000"/>
          <w:sz w:val="28"/>
          <w:szCs w:val="28"/>
        </w:rPr>
        <w:t xml:space="preserve">, 1 место заняла Калистратова Анастасия в Первенстве России по </w:t>
      </w:r>
      <w:proofErr w:type="spellStart"/>
      <w:r w:rsidRPr="00941C75">
        <w:rPr>
          <w:color w:val="000000"/>
          <w:sz w:val="28"/>
          <w:szCs w:val="28"/>
        </w:rPr>
        <w:t>киокусинкай</w:t>
      </w:r>
      <w:proofErr w:type="spellEnd"/>
      <w:r w:rsidRPr="00941C75">
        <w:rPr>
          <w:color w:val="000000"/>
          <w:sz w:val="28"/>
          <w:szCs w:val="28"/>
        </w:rPr>
        <w:t xml:space="preserve"> среди девушек, 1 место занял </w:t>
      </w:r>
      <w:proofErr w:type="spellStart"/>
      <w:r w:rsidRPr="00941C75">
        <w:rPr>
          <w:color w:val="000000"/>
          <w:sz w:val="28"/>
          <w:szCs w:val="28"/>
        </w:rPr>
        <w:t>Мотрич</w:t>
      </w:r>
      <w:proofErr w:type="spellEnd"/>
      <w:r w:rsidRPr="00941C75">
        <w:rPr>
          <w:color w:val="000000"/>
          <w:sz w:val="28"/>
          <w:szCs w:val="28"/>
        </w:rPr>
        <w:t xml:space="preserve"> Яков и 2 место завоевал Комаров Александр в международном фестивале (Кубке) по </w:t>
      </w:r>
      <w:proofErr w:type="spellStart"/>
      <w:r w:rsidRPr="00941C75">
        <w:rPr>
          <w:color w:val="000000"/>
          <w:sz w:val="28"/>
          <w:szCs w:val="28"/>
        </w:rPr>
        <w:t>киокусинкай</w:t>
      </w:r>
      <w:proofErr w:type="spellEnd"/>
      <w:r w:rsidRPr="00941C75">
        <w:rPr>
          <w:color w:val="000000"/>
          <w:sz w:val="28"/>
          <w:szCs w:val="28"/>
        </w:rPr>
        <w:t xml:space="preserve"> в </w:t>
      </w:r>
      <w:proofErr w:type="spellStart"/>
      <w:r w:rsidRPr="00941C75">
        <w:rPr>
          <w:color w:val="000000"/>
          <w:sz w:val="28"/>
          <w:szCs w:val="28"/>
        </w:rPr>
        <w:t>г</w:t>
      </w:r>
      <w:proofErr w:type="gramStart"/>
      <w:r w:rsidRPr="00941C75">
        <w:rPr>
          <w:color w:val="000000"/>
          <w:sz w:val="28"/>
          <w:szCs w:val="28"/>
        </w:rPr>
        <w:t>.Т</w:t>
      </w:r>
      <w:proofErr w:type="gramEnd"/>
      <w:r w:rsidRPr="00941C75">
        <w:rPr>
          <w:color w:val="000000"/>
          <w:sz w:val="28"/>
          <w:szCs w:val="28"/>
        </w:rPr>
        <w:t>окио</w:t>
      </w:r>
      <w:proofErr w:type="spellEnd"/>
      <w:r w:rsidRPr="00941C75">
        <w:rPr>
          <w:color w:val="000000"/>
          <w:sz w:val="28"/>
          <w:szCs w:val="28"/>
        </w:rPr>
        <w:t xml:space="preserve"> (тренер-преподаватель </w:t>
      </w:r>
      <w:proofErr w:type="spellStart"/>
      <w:proofErr w:type="gramStart"/>
      <w:r w:rsidRPr="00941C75">
        <w:rPr>
          <w:color w:val="000000"/>
          <w:sz w:val="28"/>
          <w:szCs w:val="28"/>
        </w:rPr>
        <w:t>Мотрич</w:t>
      </w:r>
      <w:proofErr w:type="spellEnd"/>
      <w:r w:rsidRPr="00941C75">
        <w:rPr>
          <w:color w:val="000000"/>
          <w:sz w:val="28"/>
          <w:szCs w:val="28"/>
        </w:rPr>
        <w:t xml:space="preserve"> Евгений Анатольевич);</w:t>
      </w:r>
      <w:proofErr w:type="gramEnd"/>
    </w:p>
    <w:p w:rsidR="005833BF" w:rsidRPr="00941C75" w:rsidRDefault="005833BF" w:rsidP="00941C75">
      <w:pPr>
        <w:pStyle w:val="a6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C75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отделения «вольная борьба» Гринин Владимир-кандидат в мастера спорта (тренер-преподаватель Григорьев Алексей Леонидович) занял 1 место, </w:t>
      </w:r>
      <w:proofErr w:type="spellStart"/>
      <w:r w:rsidRPr="00941C75">
        <w:rPr>
          <w:rFonts w:ascii="Times New Roman" w:hAnsi="Times New Roman" w:cs="Times New Roman"/>
          <w:color w:val="000000"/>
          <w:sz w:val="28"/>
          <w:szCs w:val="28"/>
        </w:rPr>
        <w:t>Шиворакова</w:t>
      </w:r>
      <w:proofErr w:type="spellEnd"/>
      <w:r w:rsidRPr="00941C75">
        <w:rPr>
          <w:rFonts w:ascii="Times New Roman" w:hAnsi="Times New Roman" w:cs="Times New Roman"/>
          <w:color w:val="000000"/>
          <w:sz w:val="28"/>
          <w:szCs w:val="28"/>
        </w:rPr>
        <w:t xml:space="preserve"> Анна</w:t>
      </w:r>
      <w:r w:rsidR="006435DF" w:rsidRPr="00941C75">
        <w:rPr>
          <w:rFonts w:ascii="Times New Roman" w:hAnsi="Times New Roman" w:cs="Times New Roman"/>
          <w:color w:val="000000"/>
          <w:sz w:val="28"/>
          <w:szCs w:val="28"/>
        </w:rPr>
        <w:t xml:space="preserve"> - 1 место</w:t>
      </w:r>
      <w:r w:rsidRPr="00941C75">
        <w:rPr>
          <w:rFonts w:ascii="Times New Roman" w:hAnsi="Times New Roman" w:cs="Times New Roman"/>
          <w:color w:val="000000"/>
          <w:sz w:val="28"/>
          <w:szCs w:val="28"/>
        </w:rPr>
        <w:t>, Андронова Юлия</w:t>
      </w:r>
      <w:r w:rsidR="006435DF" w:rsidRPr="00941C75">
        <w:rPr>
          <w:rFonts w:ascii="Times New Roman" w:hAnsi="Times New Roman" w:cs="Times New Roman"/>
          <w:color w:val="000000"/>
          <w:sz w:val="28"/>
          <w:szCs w:val="28"/>
        </w:rPr>
        <w:t xml:space="preserve"> 2 место</w:t>
      </w:r>
      <w:r w:rsidRPr="00941C75">
        <w:rPr>
          <w:rFonts w:ascii="Times New Roman" w:hAnsi="Times New Roman" w:cs="Times New Roman"/>
          <w:color w:val="000000"/>
          <w:sz w:val="28"/>
          <w:szCs w:val="28"/>
        </w:rPr>
        <w:t xml:space="preserve"> в Первенстве Кемеро</w:t>
      </w:r>
      <w:r w:rsidR="006435DF" w:rsidRPr="00941C75">
        <w:rPr>
          <w:rFonts w:ascii="Times New Roman" w:hAnsi="Times New Roman" w:cs="Times New Roman"/>
          <w:color w:val="000000"/>
          <w:sz w:val="28"/>
          <w:szCs w:val="28"/>
        </w:rPr>
        <w:t>вской области по вольной борьбе</w:t>
      </w:r>
      <w:r w:rsidRPr="00941C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33BF" w:rsidRPr="00941C75" w:rsidRDefault="005833BF" w:rsidP="00941C75">
      <w:pPr>
        <w:pStyle w:val="a6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C75">
        <w:rPr>
          <w:rFonts w:ascii="Times New Roman" w:hAnsi="Times New Roman" w:cs="Times New Roman"/>
          <w:color w:val="000000"/>
          <w:sz w:val="28"/>
          <w:szCs w:val="28"/>
        </w:rPr>
        <w:t xml:space="preserve">обучающаяся тренера - преподавателя </w:t>
      </w:r>
      <w:proofErr w:type="spellStart"/>
      <w:r w:rsidRPr="00941C75">
        <w:rPr>
          <w:rFonts w:ascii="Times New Roman" w:hAnsi="Times New Roman" w:cs="Times New Roman"/>
          <w:color w:val="000000"/>
          <w:sz w:val="28"/>
          <w:szCs w:val="28"/>
        </w:rPr>
        <w:t>Булавенко</w:t>
      </w:r>
      <w:proofErr w:type="spellEnd"/>
      <w:r w:rsidRPr="00941C75">
        <w:rPr>
          <w:rFonts w:ascii="Times New Roman" w:hAnsi="Times New Roman" w:cs="Times New Roman"/>
          <w:color w:val="000000"/>
          <w:sz w:val="28"/>
          <w:szCs w:val="28"/>
        </w:rPr>
        <w:t xml:space="preserve"> Василия Владимировича Коршунова Алина заняла 1 место в Первенстве Кемеровской области п</w:t>
      </w:r>
      <w:r w:rsidR="006435DF" w:rsidRPr="00941C75">
        <w:rPr>
          <w:rFonts w:ascii="Times New Roman" w:hAnsi="Times New Roman" w:cs="Times New Roman"/>
          <w:color w:val="000000"/>
          <w:sz w:val="28"/>
          <w:szCs w:val="28"/>
        </w:rPr>
        <w:t>о рукопашному бою среди девушек</w:t>
      </w:r>
      <w:r w:rsidRPr="00941C75">
        <w:rPr>
          <w:rFonts w:ascii="Times New Roman" w:hAnsi="Times New Roman" w:cs="Times New Roman"/>
          <w:color w:val="000000"/>
          <w:sz w:val="28"/>
          <w:szCs w:val="28"/>
        </w:rPr>
        <w:t>, 2 место в Первенстве Сибирского Федерального округа по рукопашному бою и 2 место в Первенстве России по рукопашному бою среди девушек;</w:t>
      </w:r>
    </w:p>
    <w:p w:rsidR="005833BF" w:rsidRPr="00941C75" w:rsidRDefault="005833BF" w:rsidP="00941C75">
      <w:pPr>
        <w:pStyle w:val="a6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C75">
        <w:rPr>
          <w:rFonts w:ascii="Times New Roman" w:hAnsi="Times New Roman" w:cs="Times New Roman"/>
          <w:color w:val="000000"/>
          <w:sz w:val="28"/>
          <w:szCs w:val="28"/>
        </w:rPr>
        <w:t>обучающийся тренера - преподавателя Польских Леонида Владимировича, Новицкий Максим занял 2 место в Первенстве Кемеровской области по боксу среди старших юношей и 3 место в Первенстве Сибирского Федерального округа, Юрин Захар</w:t>
      </w:r>
      <w:r w:rsidR="006435DF" w:rsidRPr="00941C75">
        <w:rPr>
          <w:rFonts w:ascii="Times New Roman" w:hAnsi="Times New Roman" w:cs="Times New Roman"/>
          <w:color w:val="000000"/>
          <w:sz w:val="28"/>
          <w:szCs w:val="28"/>
        </w:rPr>
        <w:t xml:space="preserve"> занял 2 место, а </w:t>
      </w:r>
      <w:r w:rsidRPr="00941C75">
        <w:rPr>
          <w:rFonts w:ascii="Times New Roman" w:hAnsi="Times New Roman" w:cs="Times New Roman"/>
          <w:color w:val="000000"/>
          <w:sz w:val="28"/>
          <w:szCs w:val="28"/>
        </w:rPr>
        <w:t xml:space="preserve">Комаров Антон </w:t>
      </w:r>
      <w:r w:rsidR="003312AF" w:rsidRPr="00941C7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435DF" w:rsidRPr="00941C75">
        <w:rPr>
          <w:rFonts w:ascii="Times New Roman" w:hAnsi="Times New Roman" w:cs="Times New Roman"/>
          <w:color w:val="000000"/>
          <w:sz w:val="28"/>
          <w:szCs w:val="28"/>
        </w:rPr>
        <w:t>3 место в П</w:t>
      </w:r>
      <w:r w:rsidRPr="00941C75">
        <w:rPr>
          <w:rFonts w:ascii="Times New Roman" w:hAnsi="Times New Roman" w:cs="Times New Roman"/>
          <w:color w:val="000000"/>
          <w:sz w:val="28"/>
          <w:szCs w:val="28"/>
        </w:rPr>
        <w:t>ервенстве Кемеровской области по боксу.</w:t>
      </w:r>
    </w:p>
    <w:p w:rsidR="00BD47E1" w:rsidRPr="00941C75" w:rsidRDefault="00BD47E1" w:rsidP="00941C75">
      <w:pPr>
        <w:pStyle w:val="a6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75">
        <w:rPr>
          <w:rFonts w:ascii="Times New Roman" w:hAnsi="Times New Roman" w:cs="Times New Roman"/>
          <w:sz w:val="28"/>
          <w:szCs w:val="28"/>
        </w:rPr>
        <w:t>Обучающиеся  тренера-преподавателя по футболу Плясунова Александра Сергеевича заняли 2 место в Первенстве Кемеровской области  по мини-футболу среди юношей 2003-2004 г.р.</w:t>
      </w:r>
    </w:p>
    <w:p w:rsidR="002471C5" w:rsidRPr="00941C75" w:rsidRDefault="000C3627" w:rsidP="006065D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C75">
        <w:rPr>
          <w:rFonts w:ascii="Times New Roman" w:hAnsi="Times New Roman" w:cs="Times New Roman"/>
          <w:color w:val="000000"/>
          <w:sz w:val="28"/>
          <w:szCs w:val="28"/>
        </w:rPr>
        <w:t xml:space="preserve">В 2018 г. </w:t>
      </w:r>
      <w:r w:rsidR="0033147C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</w:t>
      </w:r>
      <w:r w:rsidRPr="00941C75">
        <w:rPr>
          <w:rFonts w:ascii="Times New Roman" w:hAnsi="Times New Roman" w:cs="Times New Roman"/>
          <w:color w:val="000000"/>
          <w:sz w:val="28"/>
          <w:szCs w:val="28"/>
        </w:rPr>
        <w:t xml:space="preserve">состав МБУ ДО «КДЮСШ» представлен: 21 тренер-преподаватель по </w:t>
      </w:r>
      <w:r w:rsidR="002471C5" w:rsidRPr="00941C75">
        <w:rPr>
          <w:rFonts w:ascii="Times New Roman" w:hAnsi="Times New Roman" w:cs="Times New Roman"/>
          <w:color w:val="000000"/>
          <w:sz w:val="28"/>
          <w:szCs w:val="28"/>
        </w:rPr>
        <w:t xml:space="preserve">культивируемым </w:t>
      </w:r>
      <w:r w:rsidRPr="00941C75">
        <w:rPr>
          <w:rFonts w:ascii="Times New Roman" w:hAnsi="Times New Roman" w:cs="Times New Roman"/>
          <w:color w:val="000000"/>
          <w:sz w:val="28"/>
          <w:szCs w:val="28"/>
        </w:rPr>
        <w:t>видам спорта, в т.ч. 16 человек</w:t>
      </w:r>
      <w:r w:rsidR="006065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C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41C75">
        <w:rPr>
          <w:rFonts w:ascii="Times New Roman" w:hAnsi="Times New Roman" w:cs="Times New Roman"/>
          <w:color w:val="000000"/>
          <w:sz w:val="28"/>
          <w:szCs w:val="28"/>
        </w:rPr>
        <w:lastRenderedPageBreak/>
        <w:t>штатные сотрудники, 5 человек - внешние совместител</w:t>
      </w:r>
      <w:r w:rsidR="00BD47E1" w:rsidRPr="00941C75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="002471C5" w:rsidRPr="00941C75">
        <w:rPr>
          <w:rFonts w:ascii="Times New Roman" w:hAnsi="Times New Roman" w:cs="Times New Roman"/>
          <w:color w:val="000000"/>
          <w:sz w:val="28"/>
          <w:szCs w:val="28"/>
        </w:rPr>
        <w:t xml:space="preserve"> 3 человека имеют высшую квалификационную категорию, 5 человек</w:t>
      </w:r>
      <w:r w:rsidR="006065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71C5" w:rsidRPr="00941C7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065D2">
        <w:rPr>
          <w:rFonts w:ascii="Times New Roman" w:hAnsi="Times New Roman" w:cs="Times New Roman"/>
          <w:color w:val="000000"/>
          <w:sz w:val="28"/>
          <w:szCs w:val="28"/>
        </w:rPr>
        <w:t xml:space="preserve"> первую </w:t>
      </w:r>
      <w:r w:rsidR="002471C5" w:rsidRPr="00941C75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квалификационную категорию. Все тренеры-преподаватели  прошли повышение  квалификации. </w:t>
      </w:r>
    </w:p>
    <w:p w:rsidR="000C3627" w:rsidRDefault="002471C5" w:rsidP="006065D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C75">
        <w:rPr>
          <w:rFonts w:ascii="Times New Roman" w:hAnsi="Times New Roman" w:cs="Times New Roman"/>
          <w:color w:val="000000"/>
          <w:sz w:val="28"/>
          <w:szCs w:val="28"/>
        </w:rPr>
        <w:t xml:space="preserve">Также в осуществлении тренировочного процесса участвуют </w:t>
      </w:r>
      <w:r w:rsidR="00BD47E1" w:rsidRPr="00941C75">
        <w:rPr>
          <w:rFonts w:ascii="Times New Roman" w:hAnsi="Times New Roman" w:cs="Times New Roman"/>
          <w:color w:val="000000"/>
          <w:sz w:val="28"/>
          <w:szCs w:val="28"/>
        </w:rPr>
        <w:t>3 спортсмена-инструктора во видам спорт</w:t>
      </w:r>
      <w:r w:rsidR="00BF53AE" w:rsidRPr="00941C75">
        <w:rPr>
          <w:rFonts w:ascii="Times New Roman" w:hAnsi="Times New Roman" w:cs="Times New Roman"/>
          <w:color w:val="000000"/>
          <w:sz w:val="28"/>
          <w:szCs w:val="28"/>
        </w:rPr>
        <w:t xml:space="preserve">а: бокс, каратэ, вольная борьба, в т.ч. 1человек </w:t>
      </w:r>
      <w:proofErr w:type="gramStart"/>
      <w:r w:rsidR="00BF53AE" w:rsidRPr="00941C75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="00BF53AE" w:rsidRPr="00941C75">
        <w:rPr>
          <w:rFonts w:ascii="Times New Roman" w:hAnsi="Times New Roman" w:cs="Times New Roman"/>
          <w:color w:val="000000"/>
          <w:sz w:val="28"/>
          <w:szCs w:val="28"/>
        </w:rPr>
        <w:t>астер спорта России, 1 человек-кандидат в мастера спорта.</w:t>
      </w:r>
    </w:p>
    <w:p w:rsidR="00DF672F" w:rsidRPr="00E151E6" w:rsidRDefault="00DF672F" w:rsidP="00DF672F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подготовки спортсменов высокого класса в 2019 г. запланирован </w:t>
      </w:r>
      <w:r w:rsidRPr="00C46A0C">
        <w:rPr>
          <w:rFonts w:ascii="Times New Roman" w:hAnsi="Times New Roman" w:cs="Times New Roman"/>
          <w:color w:val="000000"/>
          <w:sz w:val="28"/>
          <w:szCs w:val="28"/>
        </w:rPr>
        <w:t xml:space="preserve">переход </w:t>
      </w:r>
      <w:r>
        <w:rPr>
          <w:rFonts w:ascii="Times New Roman" w:hAnsi="Times New Roman" w:cs="Times New Roman"/>
          <w:color w:val="000000"/>
          <w:sz w:val="28"/>
          <w:szCs w:val="28"/>
        </w:rPr>
        <w:t>МБУ ДО «КДЮСШ»</w:t>
      </w:r>
      <w:r w:rsidRPr="00C46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реализацию программ спортивной подготовки.</w:t>
      </w:r>
    </w:p>
    <w:p w:rsidR="005732BD" w:rsidRDefault="005732BD" w:rsidP="00606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75">
        <w:rPr>
          <w:rFonts w:ascii="Times New Roman" w:hAnsi="Times New Roman" w:cs="Times New Roman"/>
          <w:sz w:val="28"/>
          <w:szCs w:val="28"/>
        </w:rPr>
        <w:t xml:space="preserve">Тренеры МБУ ДО «КДЮСШ» совместно с АНО «Центр социального развития» участвуют в реализации социального проекта </w:t>
      </w:r>
      <w:r w:rsidRPr="00941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«ЦЕНТР РАВНЫХ ВОЗМОЖНОСТЕЙ: создание условий для реабилитации детей с ОВЗ» по развитию командно-игровых видов спорта для детей с ограниченными возможностями здоровья.</w:t>
      </w:r>
      <w:r w:rsidRPr="00941C75">
        <w:rPr>
          <w:rFonts w:ascii="Times New Roman" w:hAnsi="Times New Roman" w:cs="Times New Roman"/>
          <w:sz w:val="28"/>
          <w:szCs w:val="28"/>
        </w:rPr>
        <w:t xml:space="preserve"> Проект стал победителем конкурса президентских грантов  2018 г., получил финансирование в сумме  764,8 тыс</w:t>
      </w:r>
      <w:proofErr w:type="gramStart"/>
      <w:r w:rsidRPr="00941C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1C75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DF672F" w:rsidRPr="00941C75" w:rsidRDefault="00DF672F" w:rsidP="00606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базе  МАУ «Стадион Энергетик» проводятся занятия для детей с ограниченными возможностями  здоровья.  В группе занимаются  10</w:t>
      </w:r>
      <w:r w:rsidRPr="00683BC5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6 до 12 лет с диагнозами: ДЦП, нарушение опорно-двигательного аппарата, органического поражения центральной нервной системы и заболевания внутренних органов. </w:t>
      </w:r>
    </w:p>
    <w:p w:rsidR="009B6728" w:rsidRDefault="009B6728" w:rsidP="009B6728">
      <w:pPr>
        <w:spacing w:after="0"/>
        <w:ind w:firstLine="709"/>
        <w:jc w:val="both"/>
        <w:rPr>
          <w:szCs w:val="28"/>
        </w:rPr>
      </w:pPr>
      <w:r w:rsidRPr="009B6728">
        <w:rPr>
          <w:rFonts w:ascii="Times New Roman" w:hAnsi="Times New Roman" w:cs="Times New Roman"/>
          <w:sz w:val="28"/>
          <w:szCs w:val="28"/>
        </w:rPr>
        <w:t>Большая работа проводится отделом по делам молодежи по организации волонтерской деятельности среди подростков</w:t>
      </w:r>
      <w:r w:rsidR="005A60A4" w:rsidRPr="009B6728">
        <w:rPr>
          <w:rFonts w:ascii="Times New Roman" w:hAnsi="Times New Roman" w:cs="Times New Roman"/>
          <w:sz w:val="28"/>
          <w:szCs w:val="28"/>
        </w:rPr>
        <w:t xml:space="preserve">. </w:t>
      </w:r>
      <w:r w:rsidR="00C46A0C" w:rsidRPr="009B6728">
        <w:rPr>
          <w:rFonts w:ascii="Times New Roman" w:hAnsi="Times New Roman" w:cs="Times New Roman"/>
          <w:sz w:val="28"/>
          <w:szCs w:val="28"/>
        </w:rPr>
        <w:t>Волонтеры</w:t>
      </w:r>
      <w:r w:rsidR="005A60A4" w:rsidRPr="009B6728">
        <w:rPr>
          <w:rFonts w:ascii="Times New Roman" w:hAnsi="Times New Roman" w:cs="Times New Roman"/>
          <w:sz w:val="28"/>
          <w:szCs w:val="28"/>
        </w:rPr>
        <w:t xml:space="preserve"> принимают активное участие</w:t>
      </w:r>
      <w:r>
        <w:rPr>
          <w:rFonts w:ascii="Times New Roman" w:hAnsi="Times New Roman" w:cs="Times New Roman"/>
          <w:sz w:val="28"/>
          <w:szCs w:val="28"/>
        </w:rPr>
        <w:t xml:space="preserve"> в городских и областных акциях, мероприятиях. </w:t>
      </w:r>
      <w:r w:rsidR="00F30342" w:rsidRPr="009B672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4227D" w:rsidRPr="009B6728">
        <w:rPr>
          <w:rFonts w:ascii="Times New Roman" w:hAnsi="Times New Roman" w:cs="Times New Roman"/>
          <w:sz w:val="28"/>
          <w:szCs w:val="28"/>
        </w:rPr>
        <w:t xml:space="preserve">2018 </w:t>
      </w:r>
      <w:r w:rsidR="00F30342" w:rsidRPr="009B6728">
        <w:rPr>
          <w:rFonts w:ascii="Times New Roman" w:hAnsi="Times New Roman" w:cs="Times New Roman"/>
          <w:sz w:val="28"/>
          <w:szCs w:val="28"/>
        </w:rPr>
        <w:t xml:space="preserve">года среди  молодёжи проводились  мероприятия, посвященные </w:t>
      </w:r>
      <w:r w:rsidR="00DF672F" w:rsidRPr="009B6728">
        <w:rPr>
          <w:rFonts w:ascii="Times New Roman" w:hAnsi="Times New Roman" w:cs="Times New Roman"/>
          <w:sz w:val="28"/>
          <w:szCs w:val="28"/>
        </w:rPr>
        <w:t>торжественным датам</w:t>
      </w:r>
      <w:r w:rsidR="00F30342" w:rsidRPr="009B6728">
        <w:rPr>
          <w:rFonts w:ascii="Times New Roman" w:hAnsi="Times New Roman" w:cs="Times New Roman"/>
          <w:sz w:val="28"/>
          <w:szCs w:val="28"/>
        </w:rPr>
        <w:t xml:space="preserve"> «День защитника Отечества», «День Победы», «День России», «День Российского флага», «День народного Единства</w:t>
      </w:r>
      <w:r w:rsidR="00F3756E" w:rsidRPr="009B67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Проведены </w:t>
      </w:r>
      <w:r w:rsidRPr="00D84F54">
        <w:rPr>
          <w:rFonts w:ascii="Times New Roman" w:hAnsi="Times New Roman" w:cs="Times New Roman"/>
          <w:sz w:val="28"/>
          <w:szCs w:val="28"/>
        </w:rPr>
        <w:t xml:space="preserve">экологические акции «Зеленая весна», «Чистый родник», «Чистая река – чистые берега», </w:t>
      </w:r>
      <w:r>
        <w:rPr>
          <w:rFonts w:ascii="Times New Roman" w:hAnsi="Times New Roman" w:cs="Times New Roman"/>
          <w:sz w:val="28"/>
          <w:szCs w:val="28"/>
        </w:rPr>
        <w:t>пропагандирующие бережное отношение к природе,</w:t>
      </w:r>
      <w:r w:rsidR="00F3756E" w:rsidRPr="009B6728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F30342" w:rsidRPr="009B6728">
        <w:rPr>
          <w:rFonts w:ascii="Times New Roman" w:hAnsi="Times New Roman" w:cs="Times New Roman"/>
          <w:sz w:val="28"/>
          <w:szCs w:val="28"/>
        </w:rPr>
        <w:t xml:space="preserve">ден круглый стол «Когда мы были молодыми», посвящённый 95-летию пионерской организации и 100- </w:t>
      </w:r>
      <w:proofErr w:type="spellStart"/>
      <w:r w:rsidR="00F30342" w:rsidRPr="009B6728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F30342" w:rsidRPr="009B6728">
        <w:rPr>
          <w:rFonts w:ascii="Times New Roman" w:hAnsi="Times New Roman" w:cs="Times New Roman"/>
          <w:sz w:val="28"/>
          <w:szCs w:val="28"/>
        </w:rPr>
        <w:t xml:space="preserve"> основания ВЛКСМ.</w:t>
      </w:r>
      <w:r w:rsidRPr="009B6728">
        <w:rPr>
          <w:rFonts w:ascii="Times New Roman" w:hAnsi="Times New Roman" w:cs="Times New Roman"/>
          <w:sz w:val="28"/>
          <w:szCs w:val="28"/>
        </w:rPr>
        <w:t xml:space="preserve"> Ежегодно на базе ГПОУ «Калтанский многопрофильный техникум» при участии сотрудников отдела  по делам молодежи проводится Круглый стол «СПИД - Чума 21 века». В рамках данного мероприятия проводятся профилактические беседы с обучающимися, врачом-эпидемиологом осуществляется  забор крови у всех желающих для диагностики ВИЧ </w:t>
      </w:r>
      <w:proofErr w:type="gramStart"/>
      <w:r w:rsidRPr="009B6728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9B6728">
        <w:rPr>
          <w:rFonts w:ascii="Times New Roman" w:hAnsi="Times New Roman" w:cs="Times New Roman"/>
          <w:sz w:val="28"/>
          <w:szCs w:val="28"/>
        </w:rPr>
        <w:t xml:space="preserve">нфекции.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9B6728">
        <w:rPr>
          <w:rFonts w:ascii="Times New Roman" w:hAnsi="Times New Roman" w:cs="Times New Roman"/>
          <w:sz w:val="28"/>
          <w:szCs w:val="28"/>
        </w:rPr>
        <w:t>акция «Твой выбор», предусматривающая распространение листовок на улицах города, пропагандирующих здоровый образ жизни. В рамках акции проводи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9B6728">
        <w:rPr>
          <w:rFonts w:ascii="Times New Roman" w:hAnsi="Times New Roman" w:cs="Times New Roman"/>
          <w:sz w:val="28"/>
          <w:szCs w:val="28"/>
        </w:rPr>
        <w:t xml:space="preserve"> выявление и  уничтожение надписей  (ссылки на социальные сети, распространяющие синтетические наркотики) на зданиях. Пров</w:t>
      </w:r>
      <w:r w:rsidR="00F13232">
        <w:rPr>
          <w:rFonts w:ascii="Times New Roman" w:hAnsi="Times New Roman" w:cs="Times New Roman"/>
          <w:sz w:val="28"/>
          <w:szCs w:val="28"/>
        </w:rPr>
        <w:t>едена</w:t>
      </w:r>
      <w:r w:rsidRPr="009B6728">
        <w:rPr>
          <w:rFonts w:ascii="Times New Roman" w:hAnsi="Times New Roman" w:cs="Times New Roman"/>
          <w:sz w:val="28"/>
          <w:szCs w:val="28"/>
        </w:rPr>
        <w:t xml:space="preserve"> </w:t>
      </w:r>
      <w:r w:rsidRPr="009B6728">
        <w:rPr>
          <w:rFonts w:ascii="Times New Roman" w:hAnsi="Times New Roman" w:cs="Times New Roman"/>
          <w:sz w:val="28"/>
          <w:szCs w:val="28"/>
        </w:rPr>
        <w:lastRenderedPageBreak/>
        <w:t>всероссийская информационная акция «Должен знать!», посвященная Всемирному дню памяти жертв от СПИДА, направленная на профилактику ВИЧ – инфекции, СПИДА. Акция предусматрива</w:t>
      </w:r>
      <w:r w:rsidR="00F13232">
        <w:rPr>
          <w:rFonts w:ascii="Times New Roman" w:hAnsi="Times New Roman" w:cs="Times New Roman"/>
          <w:sz w:val="28"/>
          <w:szCs w:val="28"/>
        </w:rPr>
        <w:t>ла</w:t>
      </w:r>
      <w:r w:rsidRPr="009B6728">
        <w:rPr>
          <w:rFonts w:ascii="Times New Roman" w:hAnsi="Times New Roman" w:cs="Times New Roman"/>
          <w:sz w:val="28"/>
          <w:szCs w:val="28"/>
        </w:rPr>
        <w:t xml:space="preserve"> распространение листовок с предупреждающей информацией</w:t>
      </w:r>
      <w:r>
        <w:rPr>
          <w:szCs w:val="28"/>
        </w:rPr>
        <w:t>.</w:t>
      </w:r>
    </w:p>
    <w:p w:rsidR="00F30342" w:rsidRDefault="00F30342" w:rsidP="006065D2">
      <w:pPr>
        <w:pStyle w:val="2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Ежегодно ведется  волонтерская  работа  по  оказанию   </w:t>
      </w:r>
      <w:r w:rsidRPr="00A74E88">
        <w:rPr>
          <w:rFonts w:ascii="Times New Roman" w:hAnsi="Times New Roman" w:cs="Times New Roman"/>
          <w:sz w:val="28"/>
          <w:szCs w:val="28"/>
        </w:rPr>
        <w:t>адресн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A74E88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74E88">
        <w:rPr>
          <w:rFonts w:ascii="Times New Roman" w:hAnsi="Times New Roman" w:cs="Times New Roman"/>
          <w:sz w:val="28"/>
          <w:szCs w:val="28"/>
        </w:rPr>
        <w:t xml:space="preserve"> ветеранам войны и труда</w:t>
      </w:r>
      <w:r>
        <w:rPr>
          <w:rFonts w:ascii="Times New Roman" w:hAnsi="Times New Roman" w:cs="Times New Roman"/>
          <w:sz w:val="28"/>
          <w:szCs w:val="28"/>
        </w:rPr>
        <w:t xml:space="preserve">, труженикам тыла и пожилым </w:t>
      </w:r>
      <w:r w:rsidR="00F3756E">
        <w:rPr>
          <w:rFonts w:ascii="Times New Roman" w:hAnsi="Times New Roman" w:cs="Times New Roman"/>
          <w:sz w:val="28"/>
          <w:szCs w:val="28"/>
        </w:rPr>
        <w:t>людям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E8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территории, ремонт</w:t>
      </w:r>
      <w:r w:rsidR="00DC5A59">
        <w:rPr>
          <w:rFonts w:ascii="Times New Roman" w:hAnsi="Times New Roman" w:cs="Times New Roman"/>
          <w:sz w:val="28"/>
          <w:szCs w:val="28"/>
        </w:rPr>
        <w:t xml:space="preserve"> и уборка квартир, уборка снега,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E88">
        <w:rPr>
          <w:rFonts w:ascii="Times New Roman" w:hAnsi="Times New Roman" w:cs="Times New Roman"/>
          <w:sz w:val="28"/>
          <w:szCs w:val="28"/>
        </w:rPr>
        <w:t>доставка овощных наборов</w:t>
      </w:r>
      <w:r>
        <w:rPr>
          <w:rFonts w:ascii="Times New Roman" w:hAnsi="Times New Roman" w:cs="Times New Roman"/>
          <w:sz w:val="28"/>
          <w:szCs w:val="28"/>
        </w:rPr>
        <w:t xml:space="preserve"> и т.д</w:t>
      </w:r>
      <w:r w:rsidRPr="009C17B1">
        <w:rPr>
          <w:rFonts w:ascii="Times New Roman" w:hAnsi="Times New Roman" w:cs="Times New Roman"/>
          <w:sz w:val="28"/>
          <w:szCs w:val="28"/>
        </w:rPr>
        <w:t>.).</w:t>
      </w:r>
    </w:p>
    <w:p w:rsidR="001E3E4F" w:rsidRDefault="00DC5A59" w:rsidP="006065D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Традиционно  проводя</w:t>
      </w:r>
      <w:r w:rsidR="001E3E4F" w:rsidRPr="00D238EC">
        <w:rPr>
          <w:rFonts w:ascii="Times New Roman" w:hAnsi="Times New Roman" w:cs="Times New Roman"/>
          <w:sz w:val="28"/>
          <w:szCs w:val="28"/>
        </w:rPr>
        <w:t xml:space="preserve">тся </w:t>
      </w:r>
      <w:r w:rsidR="00C46A0C">
        <w:rPr>
          <w:rFonts w:ascii="Times New Roman" w:hAnsi="Times New Roman" w:cs="Times New Roman"/>
          <w:sz w:val="28"/>
          <w:szCs w:val="28"/>
        </w:rPr>
        <w:t>такие  массовые мероприятия как</w:t>
      </w:r>
      <w:r w:rsidR="001E3E4F">
        <w:rPr>
          <w:rFonts w:ascii="Times New Roman" w:hAnsi="Times New Roman" w:cs="Times New Roman"/>
          <w:sz w:val="28"/>
          <w:szCs w:val="28"/>
        </w:rPr>
        <w:t xml:space="preserve">  открытый традиционный  турнир</w:t>
      </w:r>
      <w:r w:rsidR="001E3E4F" w:rsidRPr="009F3AC8">
        <w:rPr>
          <w:rFonts w:ascii="Times New Roman" w:hAnsi="Times New Roman" w:cs="Times New Roman"/>
          <w:sz w:val="28"/>
          <w:szCs w:val="28"/>
        </w:rPr>
        <w:t xml:space="preserve"> по вольной борьбе памяти воина-интернациона</w:t>
      </w:r>
      <w:r w:rsidR="001E3E4F">
        <w:rPr>
          <w:rFonts w:ascii="Times New Roman" w:hAnsi="Times New Roman" w:cs="Times New Roman"/>
          <w:sz w:val="28"/>
          <w:szCs w:val="28"/>
        </w:rPr>
        <w:t xml:space="preserve">листа М.Ю. </w:t>
      </w:r>
      <w:proofErr w:type="spellStart"/>
      <w:r w:rsidR="001E3E4F">
        <w:rPr>
          <w:rFonts w:ascii="Times New Roman" w:hAnsi="Times New Roman" w:cs="Times New Roman"/>
          <w:sz w:val="28"/>
          <w:szCs w:val="28"/>
        </w:rPr>
        <w:t>Топоровского</w:t>
      </w:r>
      <w:proofErr w:type="spellEnd"/>
      <w:r w:rsidR="001E3E4F" w:rsidRPr="009F3AC8">
        <w:rPr>
          <w:rFonts w:ascii="Times New Roman" w:hAnsi="Times New Roman" w:cs="Times New Roman"/>
          <w:sz w:val="28"/>
          <w:szCs w:val="28"/>
        </w:rPr>
        <w:t xml:space="preserve">, </w:t>
      </w:r>
      <w:r w:rsidR="001E3E4F">
        <w:rPr>
          <w:rFonts w:ascii="Times New Roman" w:hAnsi="Times New Roman" w:cs="Times New Roman"/>
          <w:sz w:val="28"/>
          <w:szCs w:val="28"/>
        </w:rPr>
        <w:t xml:space="preserve">турнир </w:t>
      </w:r>
      <w:r w:rsidR="001E3E4F" w:rsidRPr="009F3AC8">
        <w:rPr>
          <w:rFonts w:ascii="Times New Roman" w:hAnsi="Times New Roman" w:cs="Times New Roman"/>
          <w:sz w:val="28"/>
          <w:szCs w:val="28"/>
        </w:rPr>
        <w:t>по футболу среди юношей «Молодёжь против наркотиков»</w:t>
      </w:r>
      <w:r w:rsidR="00E6039F">
        <w:rPr>
          <w:rFonts w:ascii="Times New Roman" w:hAnsi="Times New Roman" w:cs="Times New Roman"/>
          <w:sz w:val="28"/>
          <w:szCs w:val="28"/>
        </w:rPr>
        <w:t xml:space="preserve">, турнир по мини-футболу памяти </w:t>
      </w:r>
      <w:r w:rsidR="00E6039F" w:rsidRPr="009F3AC8">
        <w:rPr>
          <w:rFonts w:ascii="Times New Roman" w:hAnsi="Times New Roman" w:cs="Times New Roman"/>
          <w:sz w:val="28"/>
          <w:szCs w:val="28"/>
        </w:rPr>
        <w:t>воина-интернациона</w:t>
      </w:r>
      <w:r w:rsidR="00E6039F">
        <w:rPr>
          <w:rFonts w:ascii="Times New Roman" w:hAnsi="Times New Roman" w:cs="Times New Roman"/>
          <w:sz w:val="28"/>
          <w:szCs w:val="28"/>
        </w:rPr>
        <w:t xml:space="preserve">листа Э. </w:t>
      </w:r>
      <w:proofErr w:type="spellStart"/>
      <w:r w:rsidR="00E6039F">
        <w:rPr>
          <w:rFonts w:ascii="Times New Roman" w:hAnsi="Times New Roman" w:cs="Times New Roman"/>
          <w:sz w:val="28"/>
          <w:szCs w:val="28"/>
        </w:rPr>
        <w:t>Чумашева</w:t>
      </w:r>
      <w:proofErr w:type="spellEnd"/>
      <w:r w:rsidR="001E3E4F" w:rsidRPr="009F3AC8">
        <w:rPr>
          <w:rFonts w:ascii="Times New Roman" w:hAnsi="Times New Roman" w:cs="Times New Roman"/>
          <w:sz w:val="28"/>
          <w:szCs w:val="28"/>
        </w:rPr>
        <w:t xml:space="preserve">, </w:t>
      </w:r>
      <w:r w:rsidR="00E6039F">
        <w:rPr>
          <w:rFonts w:ascii="Times New Roman" w:hAnsi="Times New Roman" w:cs="Times New Roman"/>
          <w:sz w:val="28"/>
          <w:szCs w:val="28"/>
        </w:rPr>
        <w:t>фестиваль единоборств «Кубок успеха»,</w:t>
      </w:r>
      <w:r w:rsidR="001E3E4F">
        <w:rPr>
          <w:rFonts w:ascii="Times New Roman" w:hAnsi="Times New Roman" w:cs="Times New Roman"/>
          <w:sz w:val="28"/>
          <w:szCs w:val="28"/>
        </w:rPr>
        <w:t xml:space="preserve"> </w:t>
      </w:r>
      <w:r w:rsidR="00242017">
        <w:rPr>
          <w:rFonts w:ascii="Times New Roman" w:hAnsi="Times New Roman" w:cs="Times New Roman"/>
          <w:sz w:val="28"/>
          <w:szCs w:val="28"/>
        </w:rPr>
        <w:t xml:space="preserve">Всероссийская массовая лыжная гонка «Лыжня России», </w:t>
      </w:r>
      <w:r w:rsidR="001E3E4F">
        <w:rPr>
          <w:rFonts w:ascii="Times New Roman" w:hAnsi="Times New Roman" w:cs="Times New Roman"/>
          <w:sz w:val="28"/>
          <w:szCs w:val="28"/>
        </w:rPr>
        <w:t xml:space="preserve">традиционная  </w:t>
      </w:r>
      <w:r w:rsidR="001E3E4F" w:rsidRPr="009F3AC8">
        <w:rPr>
          <w:rFonts w:ascii="Times New Roman" w:hAnsi="Times New Roman" w:cs="Times New Roman"/>
          <w:sz w:val="28"/>
          <w:szCs w:val="28"/>
        </w:rPr>
        <w:t xml:space="preserve"> лыжная гонка на приз </w:t>
      </w:r>
      <w:r w:rsidR="001E3E4F">
        <w:rPr>
          <w:rFonts w:ascii="Times New Roman" w:hAnsi="Times New Roman" w:cs="Times New Roman"/>
          <w:sz w:val="28"/>
          <w:szCs w:val="28"/>
        </w:rPr>
        <w:t xml:space="preserve"> московской фирмы «Мустанг»</w:t>
      </w:r>
      <w:r w:rsidR="005147FC">
        <w:rPr>
          <w:rFonts w:ascii="Times New Roman" w:hAnsi="Times New Roman" w:cs="Times New Roman"/>
          <w:sz w:val="28"/>
          <w:szCs w:val="28"/>
        </w:rPr>
        <w:t>,</w:t>
      </w:r>
      <w:r w:rsidR="001E3E4F">
        <w:rPr>
          <w:rFonts w:ascii="Times New Roman" w:hAnsi="Times New Roman" w:cs="Times New Roman"/>
          <w:sz w:val="28"/>
          <w:szCs w:val="28"/>
        </w:rPr>
        <w:t xml:space="preserve"> турнир по спринт-</w:t>
      </w:r>
      <w:proofErr w:type="spellStart"/>
      <w:r w:rsidR="001E3E4F">
        <w:rPr>
          <w:rFonts w:ascii="Times New Roman" w:hAnsi="Times New Roman" w:cs="Times New Roman"/>
          <w:sz w:val="28"/>
          <w:szCs w:val="28"/>
        </w:rPr>
        <w:t>квадро</w:t>
      </w:r>
      <w:proofErr w:type="spellEnd"/>
      <w:r w:rsidR="005147FC">
        <w:rPr>
          <w:rFonts w:ascii="Times New Roman" w:hAnsi="Times New Roman" w:cs="Times New Roman"/>
          <w:sz w:val="28"/>
          <w:szCs w:val="28"/>
        </w:rPr>
        <w:t>, соревнования  по сноуборду</w:t>
      </w:r>
      <w:r w:rsidR="002545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45A5">
        <w:rPr>
          <w:rFonts w:ascii="Times New Roman" w:hAnsi="Times New Roman" w:cs="Times New Roman"/>
          <w:sz w:val="28"/>
          <w:szCs w:val="28"/>
        </w:rPr>
        <w:t xml:space="preserve"> В октябре был организован велопробег </w:t>
      </w:r>
      <w:r w:rsidR="002545A5">
        <w:rPr>
          <w:rFonts w:ascii="Times New Roman" w:hAnsi="Times New Roman"/>
          <w:sz w:val="28"/>
          <w:szCs w:val="28"/>
        </w:rPr>
        <w:t>в честь Престольного праздника Храма Покрова Божией Матери и старта 1000 дней до празднования 300-летия  образования Кузбасса, в котором приняли участие 75 человек.</w:t>
      </w:r>
    </w:p>
    <w:p w:rsidR="00375571" w:rsidRDefault="001E3E4F" w:rsidP="00606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AC8">
        <w:rPr>
          <w:rFonts w:ascii="Times New Roman" w:hAnsi="Times New Roman" w:cs="Times New Roman"/>
          <w:sz w:val="28"/>
          <w:szCs w:val="28"/>
        </w:rPr>
        <w:t>Управление молодежной политики и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571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 xml:space="preserve"> сотрудничает с советом ветеранов войны и труда</w:t>
      </w:r>
      <w:r w:rsidR="00375571">
        <w:rPr>
          <w:rFonts w:ascii="Times New Roman" w:hAnsi="Times New Roman" w:cs="Times New Roman"/>
          <w:sz w:val="28"/>
          <w:szCs w:val="28"/>
        </w:rPr>
        <w:t xml:space="preserve"> Катанского городского округа и</w:t>
      </w:r>
      <w:r w:rsidRPr="009F3AC8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 xml:space="preserve">ит большую  работу среди ветеранов округа по </w:t>
      </w:r>
      <w:r w:rsidR="00375571">
        <w:rPr>
          <w:rFonts w:ascii="Times New Roman" w:hAnsi="Times New Roman" w:cs="Times New Roman"/>
          <w:sz w:val="28"/>
          <w:szCs w:val="28"/>
        </w:rPr>
        <w:t>пропаганде здорового образа жизни</w:t>
      </w:r>
      <w:r w:rsidRPr="009F3AC8">
        <w:rPr>
          <w:rFonts w:ascii="Times New Roman" w:hAnsi="Times New Roman" w:cs="Times New Roman"/>
          <w:sz w:val="28"/>
          <w:szCs w:val="28"/>
        </w:rPr>
        <w:t xml:space="preserve">. В </w:t>
      </w:r>
      <w:r w:rsidR="00375571">
        <w:rPr>
          <w:rFonts w:ascii="Times New Roman" w:hAnsi="Times New Roman" w:cs="Times New Roman"/>
          <w:sz w:val="28"/>
          <w:szCs w:val="28"/>
        </w:rPr>
        <w:t>2018</w:t>
      </w:r>
      <w:r w:rsidRPr="009F3AC8">
        <w:rPr>
          <w:rFonts w:ascii="Times New Roman" w:hAnsi="Times New Roman" w:cs="Times New Roman"/>
          <w:sz w:val="28"/>
          <w:szCs w:val="28"/>
        </w:rPr>
        <w:t xml:space="preserve"> году проводил</w:t>
      </w:r>
      <w:r w:rsidR="00375571">
        <w:rPr>
          <w:rFonts w:ascii="Times New Roman" w:hAnsi="Times New Roman" w:cs="Times New Roman"/>
          <w:sz w:val="28"/>
          <w:szCs w:val="28"/>
        </w:rPr>
        <w:t>и</w:t>
      </w:r>
      <w:r w:rsidRPr="009F3AC8">
        <w:rPr>
          <w:rFonts w:ascii="Times New Roman" w:hAnsi="Times New Roman" w:cs="Times New Roman"/>
          <w:sz w:val="28"/>
          <w:szCs w:val="28"/>
        </w:rPr>
        <w:t>сь</w:t>
      </w:r>
      <w:r w:rsidR="00375571">
        <w:rPr>
          <w:rFonts w:ascii="Times New Roman" w:hAnsi="Times New Roman" w:cs="Times New Roman"/>
          <w:sz w:val="28"/>
          <w:szCs w:val="28"/>
        </w:rPr>
        <w:t>:</w:t>
      </w:r>
      <w:r w:rsidRPr="009F3AC8">
        <w:rPr>
          <w:rFonts w:ascii="Times New Roman" w:hAnsi="Times New Roman" w:cs="Times New Roman"/>
          <w:sz w:val="28"/>
          <w:szCs w:val="28"/>
        </w:rPr>
        <w:t xml:space="preserve"> Спартакиада среди перви</w:t>
      </w:r>
      <w:r>
        <w:rPr>
          <w:rFonts w:ascii="Times New Roman" w:hAnsi="Times New Roman" w:cs="Times New Roman"/>
          <w:sz w:val="28"/>
          <w:szCs w:val="28"/>
        </w:rPr>
        <w:t xml:space="preserve">чных ветеранских организаций, </w:t>
      </w:r>
      <w:r w:rsidR="00375571">
        <w:rPr>
          <w:rFonts w:ascii="Times New Roman" w:hAnsi="Times New Roman" w:cs="Times New Roman"/>
          <w:sz w:val="28"/>
          <w:szCs w:val="28"/>
        </w:rPr>
        <w:t>соревнования по настольному теннису</w:t>
      </w:r>
      <w:r w:rsidRPr="00C2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690D">
        <w:rPr>
          <w:rFonts w:ascii="Times New Roman" w:hAnsi="Times New Roman" w:cs="Times New Roman"/>
          <w:sz w:val="28"/>
          <w:szCs w:val="28"/>
        </w:rPr>
        <w:t>дартс</w:t>
      </w:r>
      <w:r w:rsidR="0037557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75571">
        <w:rPr>
          <w:rFonts w:ascii="Times New Roman" w:hAnsi="Times New Roman" w:cs="Times New Roman"/>
          <w:sz w:val="28"/>
          <w:szCs w:val="28"/>
        </w:rPr>
        <w:t>, бильярду, шахматам</w:t>
      </w:r>
      <w:r w:rsidRPr="00C2690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шашк</w:t>
      </w:r>
      <w:r w:rsidR="00375571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3AC8">
        <w:rPr>
          <w:rFonts w:ascii="Times New Roman" w:hAnsi="Times New Roman" w:cs="Times New Roman"/>
          <w:sz w:val="28"/>
          <w:szCs w:val="28"/>
        </w:rPr>
        <w:t xml:space="preserve"> </w:t>
      </w:r>
      <w:r w:rsidR="00375571">
        <w:rPr>
          <w:rFonts w:ascii="Times New Roman" w:hAnsi="Times New Roman" w:cs="Times New Roman"/>
          <w:sz w:val="28"/>
          <w:szCs w:val="28"/>
        </w:rPr>
        <w:t>волейболу, фестиваль скандинавской ходьбы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C8A" w:rsidRPr="00A43C8A" w:rsidRDefault="001E3E4F" w:rsidP="00A43C8A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8A">
        <w:rPr>
          <w:rFonts w:ascii="Times New Roman" w:hAnsi="Times New Roman" w:cs="Times New Roman"/>
          <w:sz w:val="28"/>
          <w:szCs w:val="28"/>
        </w:rPr>
        <w:t xml:space="preserve">  В округе созданы условия для занятий зимними и летними видами спорта. </w:t>
      </w:r>
      <w:r w:rsidR="00F76F1D">
        <w:rPr>
          <w:rFonts w:ascii="Times New Roman" w:hAnsi="Times New Roman" w:cs="Times New Roman"/>
          <w:sz w:val="28"/>
          <w:szCs w:val="28"/>
        </w:rPr>
        <w:t>Круглогодично доступны объекты спортивной инфраструктуры МАУ «</w:t>
      </w:r>
      <w:proofErr w:type="spellStart"/>
      <w:r w:rsidR="00F76F1D">
        <w:rPr>
          <w:rFonts w:ascii="Times New Roman" w:hAnsi="Times New Roman" w:cs="Times New Roman"/>
          <w:sz w:val="28"/>
          <w:szCs w:val="28"/>
        </w:rPr>
        <w:t>Сдадион</w:t>
      </w:r>
      <w:proofErr w:type="spellEnd"/>
      <w:r w:rsidR="00F76F1D">
        <w:rPr>
          <w:rFonts w:ascii="Times New Roman" w:hAnsi="Times New Roman" w:cs="Times New Roman"/>
          <w:sz w:val="28"/>
          <w:szCs w:val="28"/>
        </w:rPr>
        <w:t xml:space="preserve"> Энергетик». </w:t>
      </w:r>
      <w:r w:rsidR="000E20D7">
        <w:rPr>
          <w:rFonts w:ascii="Times New Roman" w:hAnsi="Times New Roman" w:cs="Times New Roman"/>
          <w:sz w:val="28"/>
          <w:szCs w:val="28"/>
        </w:rPr>
        <w:t xml:space="preserve">Летом </w:t>
      </w:r>
      <w:r w:rsidR="00F76F1D">
        <w:rPr>
          <w:rFonts w:ascii="Times New Roman" w:hAnsi="Times New Roman" w:cs="Times New Roman"/>
          <w:sz w:val="28"/>
          <w:szCs w:val="28"/>
        </w:rPr>
        <w:t xml:space="preserve"> на территории округа </w:t>
      </w:r>
      <w:r w:rsidR="000E20D7">
        <w:rPr>
          <w:rFonts w:ascii="Times New Roman" w:hAnsi="Times New Roman" w:cs="Times New Roman"/>
          <w:sz w:val="28"/>
          <w:szCs w:val="28"/>
        </w:rPr>
        <w:t xml:space="preserve">функционировало 10 спортивных площадок, на которых занятия с детьми и молодежью проводили тренеры-преподаватели МБУ ДО «КДЮСШ». Общий охват детей составил </w:t>
      </w:r>
      <w:r w:rsidR="00F76F1D">
        <w:rPr>
          <w:rFonts w:ascii="Times New Roman" w:hAnsi="Times New Roman" w:cs="Times New Roman"/>
          <w:sz w:val="28"/>
          <w:szCs w:val="28"/>
        </w:rPr>
        <w:t xml:space="preserve">1048 человек. </w:t>
      </w:r>
      <w:r w:rsidR="00A43C8A" w:rsidRPr="00A43C8A">
        <w:rPr>
          <w:rFonts w:ascii="Times New Roman" w:hAnsi="Times New Roman" w:cs="Times New Roman"/>
          <w:sz w:val="28"/>
          <w:szCs w:val="28"/>
        </w:rPr>
        <w:t xml:space="preserve">В зимний период на территории Катанского городского округа </w:t>
      </w:r>
      <w:r w:rsidR="00A43C8A">
        <w:rPr>
          <w:rFonts w:ascii="Times New Roman" w:hAnsi="Times New Roman" w:cs="Times New Roman"/>
          <w:sz w:val="28"/>
          <w:szCs w:val="28"/>
        </w:rPr>
        <w:t xml:space="preserve"> функционируют 3</w:t>
      </w:r>
      <w:r w:rsidR="00A43C8A" w:rsidRPr="00A43C8A">
        <w:rPr>
          <w:rFonts w:ascii="Times New Roman" w:hAnsi="Times New Roman" w:cs="Times New Roman"/>
          <w:sz w:val="28"/>
          <w:szCs w:val="28"/>
        </w:rPr>
        <w:t xml:space="preserve"> пункта проката спортивного инвентаря: п. Малиновка, район площади общественных мероприятий (прокат коньков), МАУ «Стадион Энергетик» (прокат коньков и лыж), </w:t>
      </w:r>
      <w:r w:rsidR="00A43C8A">
        <w:rPr>
          <w:rFonts w:ascii="Times New Roman" w:hAnsi="Times New Roman" w:cs="Times New Roman"/>
          <w:sz w:val="28"/>
          <w:szCs w:val="28"/>
        </w:rPr>
        <w:t xml:space="preserve">планируется открытие пункта проката лыж в зоне отдыха </w:t>
      </w:r>
      <w:r w:rsidR="00A43C8A" w:rsidRPr="00A43C8A">
        <w:rPr>
          <w:rFonts w:ascii="Times New Roman" w:hAnsi="Times New Roman" w:cs="Times New Roman"/>
          <w:sz w:val="28"/>
          <w:szCs w:val="28"/>
        </w:rPr>
        <w:t>гора «Солнечная».</w:t>
      </w:r>
      <w:r w:rsidR="00F76F1D">
        <w:rPr>
          <w:rFonts w:ascii="Times New Roman" w:hAnsi="Times New Roman" w:cs="Times New Roman"/>
          <w:sz w:val="28"/>
          <w:szCs w:val="28"/>
        </w:rPr>
        <w:t xml:space="preserve"> </w:t>
      </w:r>
      <w:r w:rsidR="00A43C8A" w:rsidRPr="00A43C8A">
        <w:rPr>
          <w:rFonts w:ascii="Times New Roman" w:hAnsi="Times New Roman" w:cs="Times New Roman"/>
          <w:sz w:val="28"/>
          <w:szCs w:val="28"/>
        </w:rPr>
        <w:t>Проведено открытие лыжных трасс в районе лыжной базы, горы «Солнечная»</w:t>
      </w:r>
      <w:r w:rsidR="00DB6096">
        <w:rPr>
          <w:rFonts w:ascii="Times New Roman" w:hAnsi="Times New Roman" w:cs="Times New Roman"/>
          <w:sz w:val="28"/>
          <w:szCs w:val="28"/>
        </w:rPr>
        <w:t>, стадионе «Энергетик»</w:t>
      </w:r>
      <w:r w:rsidR="00A43C8A" w:rsidRPr="00A43C8A">
        <w:rPr>
          <w:rFonts w:ascii="Times New Roman" w:hAnsi="Times New Roman" w:cs="Times New Roman"/>
          <w:sz w:val="28"/>
          <w:szCs w:val="28"/>
        </w:rPr>
        <w:t>.</w:t>
      </w:r>
      <w:r w:rsidR="00F13232">
        <w:rPr>
          <w:rFonts w:ascii="Times New Roman" w:hAnsi="Times New Roman" w:cs="Times New Roman"/>
          <w:sz w:val="28"/>
          <w:szCs w:val="28"/>
        </w:rPr>
        <w:t xml:space="preserve"> Функционирует 2 хоккейные коробки, 1 ледовая площадка.</w:t>
      </w:r>
    </w:p>
    <w:p w:rsidR="00375571" w:rsidRDefault="001E3E4F" w:rsidP="006065D2">
      <w:pPr>
        <w:tabs>
          <w:tab w:val="left" w:pos="68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A45">
        <w:rPr>
          <w:rFonts w:ascii="Times New Roman" w:hAnsi="Times New Roman" w:cs="Times New Roman"/>
          <w:sz w:val="28"/>
          <w:szCs w:val="28"/>
        </w:rPr>
        <w:t xml:space="preserve">В </w:t>
      </w:r>
      <w:r w:rsidR="00DB6096">
        <w:rPr>
          <w:rFonts w:ascii="Times New Roman" w:hAnsi="Times New Roman" w:cs="Times New Roman"/>
          <w:sz w:val="28"/>
          <w:szCs w:val="28"/>
        </w:rPr>
        <w:t>2018</w:t>
      </w:r>
      <w:r w:rsidRPr="009E4A4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13232">
        <w:rPr>
          <w:rFonts w:ascii="Times New Roman" w:hAnsi="Times New Roman" w:cs="Times New Roman"/>
          <w:sz w:val="28"/>
          <w:szCs w:val="28"/>
        </w:rPr>
        <w:t xml:space="preserve">в рамках спонсорской помощи </w:t>
      </w:r>
      <w:r w:rsidRPr="009E4A45">
        <w:rPr>
          <w:rFonts w:ascii="Times New Roman" w:hAnsi="Times New Roman" w:cs="Times New Roman"/>
          <w:sz w:val="28"/>
          <w:szCs w:val="28"/>
        </w:rPr>
        <w:t>приобретен</w:t>
      </w:r>
      <w:r w:rsidRPr="007049AB">
        <w:rPr>
          <w:rFonts w:ascii="Times New Roman" w:hAnsi="Times New Roman" w:cs="Times New Roman"/>
          <w:sz w:val="28"/>
          <w:szCs w:val="28"/>
        </w:rPr>
        <w:t xml:space="preserve">ы 40 </w:t>
      </w:r>
      <w:r w:rsidRPr="007049AB">
        <w:rPr>
          <w:rFonts w:ascii="Times New Roman" w:hAnsi="Times New Roman" w:cs="Times New Roman"/>
          <w:color w:val="000000"/>
          <w:sz w:val="28"/>
          <w:szCs w:val="28"/>
        </w:rPr>
        <w:t>лыжных комплектов (лыжи, крепления, ботинки, палки)</w:t>
      </w:r>
      <w:r w:rsidR="00DB60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049AB">
        <w:rPr>
          <w:rFonts w:ascii="Times New Roman" w:hAnsi="Times New Roman" w:cs="Times New Roman"/>
          <w:sz w:val="28"/>
          <w:szCs w:val="28"/>
        </w:rPr>
        <w:t xml:space="preserve"> 35 пар коньков.</w:t>
      </w:r>
      <w:r w:rsidRPr="009E4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E4F" w:rsidRDefault="001E3E4F" w:rsidP="006065D2">
      <w:pPr>
        <w:tabs>
          <w:tab w:val="left" w:pos="68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30454">
        <w:rPr>
          <w:rFonts w:ascii="Times New Roman" w:hAnsi="Times New Roman" w:cs="Times New Roman"/>
          <w:sz w:val="28"/>
          <w:szCs w:val="28"/>
        </w:rPr>
        <w:t>В целях пропаганды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454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активного отдыха   </w:t>
      </w:r>
      <w:r w:rsidR="00A43C8A">
        <w:rPr>
          <w:rFonts w:ascii="Times New Roman" w:hAnsi="Times New Roman" w:cs="Times New Roman"/>
          <w:sz w:val="28"/>
          <w:szCs w:val="28"/>
        </w:rPr>
        <w:t>среди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районе  лыжной  базы и зоны отдыха гора «Солнечная» проводятся спортивно-массовые мероприятия по зимним видам спорта (лыжные гонки, соревно</w:t>
      </w:r>
      <w:r w:rsidR="00A43C8A">
        <w:rPr>
          <w:rFonts w:ascii="Times New Roman" w:hAnsi="Times New Roman" w:cs="Times New Roman"/>
          <w:sz w:val="28"/>
          <w:szCs w:val="28"/>
        </w:rPr>
        <w:t>вания среди любителей по сноуборду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43C8A">
        <w:rPr>
          <w:rFonts w:ascii="Times New Roman" w:hAnsi="Times New Roman" w:cs="Times New Roman"/>
          <w:sz w:val="28"/>
          <w:szCs w:val="28"/>
        </w:rPr>
        <w:t>развлекательные мероприятия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B6096" w:rsidRDefault="001E3E4F" w:rsidP="00606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Pr="009F3AC8">
        <w:rPr>
          <w:rFonts w:ascii="Times New Roman" w:hAnsi="Times New Roman" w:cs="Times New Roman"/>
          <w:sz w:val="28"/>
          <w:szCs w:val="28"/>
        </w:rPr>
        <w:t xml:space="preserve"> году систематическими зан</w:t>
      </w:r>
      <w:r>
        <w:rPr>
          <w:rFonts w:ascii="Times New Roman" w:hAnsi="Times New Roman" w:cs="Times New Roman"/>
          <w:sz w:val="28"/>
          <w:szCs w:val="28"/>
        </w:rPr>
        <w:t xml:space="preserve">ятиями физической культурой и спортом было охвачено </w:t>
      </w:r>
      <w:r w:rsidRPr="00A241A7">
        <w:rPr>
          <w:rFonts w:ascii="Times New Roman" w:hAnsi="Times New Roman" w:cs="Times New Roman"/>
          <w:sz w:val="28"/>
          <w:szCs w:val="28"/>
        </w:rPr>
        <w:t>3180 учащихся</w:t>
      </w:r>
      <w:r w:rsidRPr="009F3AC8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течение года проведено более 36</w:t>
      </w:r>
      <w:r w:rsidRPr="00A40622">
        <w:rPr>
          <w:rFonts w:ascii="Times New Roman" w:hAnsi="Times New Roman" w:cs="Times New Roman"/>
          <w:sz w:val="28"/>
          <w:szCs w:val="28"/>
        </w:rPr>
        <w:t xml:space="preserve"> </w:t>
      </w:r>
      <w:r w:rsidRPr="009F3AC8">
        <w:rPr>
          <w:rFonts w:ascii="Times New Roman" w:hAnsi="Times New Roman" w:cs="Times New Roman"/>
          <w:sz w:val="28"/>
          <w:szCs w:val="28"/>
        </w:rPr>
        <w:t>городских спортивно-массовых мероприятий среди образовательных учреждений</w:t>
      </w:r>
      <w:r w:rsidRPr="009F3AC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3EE">
        <w:rPr>
          <w:rFonts w:ascii="Times New Roman" w:hAnsi="Times New Roman" w:cs="Times New Roman"/>
          <w:sz w:val="28"/>
          <w:szCs w:val="28"/>
        </w:rPr>
        <w:t>Ежегодно среди учащихся</w:t>
      </w:r>
      <w:r w:rsidR="00DB6096">
        <w:rPr>
          <w:rFonts w:ascii="Times New Roman" w:hAnsi="Times New Roman" w:cs="Times New Roman"/>
          <w:sz w:val="28"/>
          <w:szCs w:val="28"/>
        </w:rPr>
        <w:t xml:space="preserve"> общеобразовательных школ</w:t>
      </w:r>
      <w:r>
        <w:rPr>
          <w:rFonts w:ascii="Times New Roman" w:hAnsi="Times New Roman" w:cs="Times New Roman"/>
          <w:sz w:val="28"/>
          <w:szCs w:val="28"/>
        </w:rPr>
        <w:t xml:space="preserve"> с 5 по 11 классы</w:t>
      </w:r>
      <w:r w:rsidRPr="00E873EE">
        <w:rPr>
          <w:rFonts w:ascii="Times New Roman" w:hAnsi="Times New Roman" w:cs="Times New Roman"/>
          <w:sz w:val="28"/>
          <w:szCs w:val="28"/>
        </w:rPr>
        <w:t xml:space="preserve"> проводятся «Президентские игры» по видам спорта: баскетбол, волейбол, л</w:t>
      </w:r>
      <w:r w:rsidR="00DB6096">
        <w:rPr>
          <w:rFonts w:ascii="Times New Roman" w:hAnsi="Times New Roman" w:cs="Times New Roman"/>
          <w:sz w:val="28"/>
          <w:szCs w:val="28"/>
        </w:rPr>
        <w:t xml:space="preserve">егкая </w:t>
      </w:r>
      <w:r w:rsidRPr="00E873EE">
        <w:rPr>
          <w:rFonts w:ascii="Times New Roman" w:hAnsi="Times New Roman" w:cs="Times New Roman"/>
          <w:sz w:val="28"/>
          <w:szCs w:val="28"/>
        </w:rPr>
        <w:t>атлетика, мини-футбол</w:t>
      </w:r>
      <w:r w:rsidRPr="00AF04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E4F" w:rsidRPr="00C658F8" w:rsidRDefault="00DB6096" w:rsidP="00606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D7">
        <w:rPr>
          <w:rFonts w:ascii="Times New Roman" w:hAnsi="Times New Roman" w:cs="Times New Roman"/>
          <w:sz w:val="28"/>
          <w:szCs w:val="28"/>
        </w:rPr>
        <w:t xml:space="preserve">Успешно среди жителей Калтанского городского  округа реализуется сдача нормативов комплекса ВФСК ГТО. </w:t>
      </w:r>
      <w:r w:rsidR="000E20D7" w:rsidRPr="000E20D7">
        <w:rPr>
          <w:rFonts w:ascii="Times New Roman" w:hAnsi="Times New Roman" w:cs="Times New Roman"/>
          <w:sz w:val="28"/>
          <w:szCs w:val="28"/>
        </w:rPr>
        <w:t>В течение года было проведено 24</w:t>
      </w:r>
      <w:r w:rsidR="000E20D7" w:rsidRPr="000E2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20D7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0E20D7" w:rsidRPr="000E20D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20D7" w:rsidRPr="000E20D7">
        <w:rPr>
          <w:rFonts w:ascii="Times New Roman" w:hAnsi="Times New Roman" w:cs="Times New Roman"/>
          <w:sz w:val="28"/>
          <w:szCs w:val="28"/>
        </w:rPr>
        <w:t xml:space="preserve"> </w:t>
      </w:r>
      <w:r w:rsidR="001E3E4F" w:rsidRPr="000E20D7">
        <w:rPr>
          <w:rFonts w:ascii="Times New Roman" w:hAnsi="Times New Roman" w:cs="Times New Roman"/>
          <w:sz w:val="28"/>
          <w:szCs w:val="28"/>
        </w:rPr>
        <w:t xml:space="preserve">В </w:t>
      </w:r>
      <w:r w:rsidRPr="000E20D7">
        <w:rPr>
          <w:rFonts w:ascii="Times New Roman" w:hAnsi="Times New Roman" w:cs="Times New Roman"/>
          <w:sz w:val="28"/>
          <w:szCs w:val="28"/>
        </w:rPr>
        <w:t>2018</w:t>
      </w:r>
      <w:r w:rsidR="001E3E4F" w:rsidRPr="000E20D7">
        <w:rPr>
          <w:rFonts w:ascii="Times New Roman" w:hAnsi="Times New Roman" w:cs="Times New Roman"/>
          <w:sz w:val="28"/>
          <w:szCs w:val="28"/>
        </w:rPr>
        <w:t xml:space="preserve"> году к выполнению нормативом приступило 935 человек, </w:t>
      </w:r>
      <w:r w:rsidRPr="000E20D7">
        <w:rPr>
          <w:rFonts w:ascii="Times New Roman" w:hAnsi="Times New Roman" w:cs="Times New Roman"/>
          <w:sz w:val="28"/>
          <w:szCs w:val="28"/>
        </w:rPr>
        <w:t xml:space="preserve">из  них </w:t>
      </w:r>
      <w:r w:rsidR="001E3E4F" w:rsidRPr="000E20D7">
        <w:rPr>
          <w:rFonts w:ascii="Times New Roman" w:hAnsi="Times New Roman" w:cs="Times New Roman"/>
          <w:color w:val="000000"/>
          <w:sz w:val="28"/>
          <w:szCs w:val="28"/>
        </w:rPr>
        <w:t>185 человек</w:t>
      </w:r>
      <w:r w:rsidR="001E3E4F" w:rsidRPr="00C658F8">
        <w:rPr>
          <w:rFonts w:ascii="Times New Roman" w:hAnsi="Times New Roman" w:cs="Times New Roman"/>
          <w:color w:val="000000"/>
          <w:sz w:val="28"/>
          <w:szCs w:val="28"/>
        </w:rPr>
        <w:t xml:space="preserve"> получили золотой знак отличия ГТО, 373 человека - серебряный знак и 154 человека – бронзовый знак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E3E4F" w:rsidRPr="00C658F8">
        <w:rPr>
          <w:rFonts w:ascii="Times New Roman" w:hAnsi="Times New Roman" w:cs="Times New Roman"/>
          <w:sz w:val="28"/>
          <w:szCs w:val="28"/>
        </w:rPr>
        <w:t xml:space="preserve"> </w:t>
      </w:r>
      <w:r w:rsidR="001E3E4F">
        <w:rPr>
          <w:rFonts w:ascii="Times New Roman" w:hAnsi="Times New Roman"/>
          <w:sz w:val="28"/>
          <w:szCs w:val="28"/>
        </w:rPr>
        <w:t>В феврале 2018 года прошел «Зимний  фестиваль</w:t>
      </w:r>
      <w:r>
        <w:rPr>
          <w:rFonts w:ascii="Times New Roman" w:hAnsi="Times New Roman"/>
          <w:sz w:val="28"/>
          <w:szCs w:val="28"/>
        </w:rPr>
        <w:t xml:space="preserve"> ГТО</w:t>
      </w:r>
      <w:r w:rsidR="001E3E4F">
        <w:rPr>
          <w:rFonts w:ascii="Times New Roman" w:hAnsi="Times New Roman"/>
          <w:sz w:val="28"/>
          <w:szCs w:val="28"/>
        </w:rPr>
        <w:t>»,  в котором</w:t>
      </w:r>
      <w:r w:rsidR="001E3E4F" w:rsidRPr="006C0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приняли участие  48 человек, </w:t>
      </w:r>
      <w:r w:rsidR="001E3E4F">
        <w:rPr>
          <w:rFonts w:ascii="Times New Roman" w:hAnsi="Times New Roman"/>
          <w:sz w:val="28"/>
          <w:szCs w:val="28"/>
        </w:rPr>
        <w:t>соревнования по плаванию «Вольный стиль</w:t>
      </w:r>
      <w:r w:rsidR="001E3E4F" w:rsidRPr="00C658F8">
        <w:rPr>
          <w:rFonts w:ascii="Times New Roman" w:hAnsi="Times New Roman" w:cs="Times New Roman"/>
          <w:sz w:val="28"/>
          <w:szCs w:val="28"/>
        </w:rPr>
        <w:t xml:space="preserve">», </w:t>
      </w:r>
      <w:r w:rsidR="00242017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1E3E4F" w:rsidRPr="00C658F8">
        <w:rPr>
          <w:rFonts w:ascii="Times New Roman" w:hAnsi="Times New Roman" w:cs="Times New Roman"/>
          <w:sz w:val="28"/>
          <w:szCs w:val="28"/>
        </w:rPr>
        <w:t xml:space="preserve"> 100 человек.</w:t>
      </w:r>
    </w:p>
    <w:p w:rsidR="001E3E4F" w:rsidRPr="00C01BFC" w:rsidRDefault="001E3E4F" w:rsidP="00DF6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8F8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проекта «ГТО – одна страна, одна команда!» более 300 человек приняли участие в мероприятиях: «Устойчивая связь поколений», «Самый спортивный трудовой коллектив», «Крошка - </w:t>
      </w:r>
      <w:proofErr w:type="spellStart"/>
      <w:r w:rsidRPr="00C658F8">
        <w:rPr>
          <w:rFonts w:ascii="Times New Roman" w:hAnsi="Times New Roman" w:cs="Times New Roman"/>
          <w:color w:val="000000"/>
          <w:sz w:val="28"/>
          <w:szCs w:val="28"/>
        </w:rPr>
        <w:t>ГТОшка</w:t>
      </w:r>
      <w:proofErr w:type="spellEnd"/>
      <w:r w:rsidRPr="00C658F8">
        <w:rPr>
          <w:rFonts w:ascii="Times New Roman" w:hAnsi="Times New Roman" w:cs="Times New Roman"/>
          <w:color w:val="000000"/>
          <w:sz w:val="28"/>
          <w:szCs w:val="28"/>
        </w:rPr>
        <w:t>», «Папа, мама, Я – спортивная семья!».</w:t>
      </w:r>
    </w:p>
    <w:p w:rsidR="007C0F6C" w:rsidRDefault="001E3E4F" w:rsidP="00DF672F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01BFC">
        <w:rPr>
          <w:sz w:val="28"/>
          <w:szCs w:val="28"/>
        </w:rPr>
        <w:t>В этом году на территории Калтанского городского округа был проведен муниципальный этап</w:t>
      </w:r>
      <w:r w:rsidRPr="00C01BFC">
        <w:rPr>
          <w:sz w:val="28"/>
          <w:szCs w:val="28"/>
          <w:shd w:val="clear" w:color="auto" w:fill="FFFFFF"/>
        </w:rPr>
        <w:t xml:space="preserve"> Летнего фестиваля ВФСК «ГТО» среди обучающихся обра</w:t>
      </w:r>
      <w:r w:rsidR="00327D95">
        <w:rPr>
          <w:sz w:val="28"/>
          <w:szCs w:val="28"/>
          <w:shd w:val="clear" w:color="auto" w:fill="FFFFFF"/>
        </w:rPr>
        <w:t xml:space="preserve">зовательных организаций, в котором приняло участие 78 человек из </w:t>
      </w:r>
      <w:r w:rsidRPr="0067793C">
        <w:rPr>
          <w:sz w:val="28"/>
          <w:szCs w:val="28"/>
          <w:shd w:val="clear" w:color="auto" w:fill="FFFFFF"/>
        </w:rPr>
        <w:t>6 образовательных учреждений города</w:t>
      </w:r>
      <w:r w:rsidR="00327D95">
        <w:rPr>
          <w:sz w:val="28"/>
          <w:szCs w:val="28"/>
          <w:shd w:val="clear" w:color="auto" w:fill="FFFFFF"/>
        </w:rPr>
        <w:t>.</w:t>
      </w:r>
      <w:r w:rsidRPr="001E3E4F">
        <w:rPr>
          <w:color w:val="000000"/>
          <w:sz w:val="28"/>
          <w:szCs w:val="28"/>
        </w:rPr>
        <w:t xml:space="preserve"> </w:t>
      </w:r>
    </w:p>
    <w:p w:rsidR="00F76F1D" w:rsidRPr="005A60A4" w:rsidRDefault="00F76F1D" w:rsidP="00DF672F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F76F1D">
        <w:rPr>
          <w:rFonts w:ascii="Times New Roman" w:hAnsi="Times New Roman" w:cs="Times New Roman"/>
          <w:sz w:val="28"/>
          <w:szCs w:val="28"/>
        </w:rPr>
        <w:t xml:space="preserve">С апреля 2018 г. велась </w:t>
      </w:r>
      <w:r>
        <w:rPr>
          <w:rFonts w:ascii="Times New Roman" w:hAnsi="Times New Roman" w:cs="Times New Roman"/>
          <w:sz w:val="28"/>
          <w:szCs w:val="28"/>
        </w:rPr>
        <w:t xml:space="preserve">активная </w:t>
      </w:r>
      <w:r w:rsidRPr="00F76F1D">
        <w:rPr>
          <w:rFonts w:ascii="Times New Roman" w:hAnsi="Times New Roman" w:cs="Times New Roman"/>
          <w:sz w:val="28"/>
          <w:szCs w:val="28"/>
        </w:rPr>
        <w:t xml:space="preserve">работа по временному трудоустройству подростков и молодежи в свободное от учебы время, которое является не только весомой материальной поддержкой для бюджета семьи, но и профилактикой безнадзорности и правонарушений. </w:t>
      </w:r>
      <w:proofErr w:type="gramStart"/>
      <w:r w:rsidRPr="00F76F1D">
        <w:rPr>
          <w:rFonts w:ascii="Times New Roman" w:hAnsi="Times New Roman" w:cs="Times New Roman"/>
          <w:sz w:val="28"/>
          <w:szCs w:val="28"/>
        </w:rPr>
        <w:t xml:space="preserve">За летний период отделом по делам молодежи совместно с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F76F1D">
        <w:rPr>
          <w:rFonts w:ascii="Times New Roman" w:hAnsi="Times New Roman" w:cs="Times New Roman"/>
          <w:sz w:val="28"/>
          <w:szCs w:val="28"/>
        </w:rPr>
        <w:t xml:space="preserve">ентром занятости г. Осинники, предприятиями и учреждениями округа был трудоустроен 101 несовершеннолетний подросток (состоящие на учете в ПДН – 10 чел., дети из социально-опасных семей – 7 чел., опекаемые – 8 чел., дети из многодетных семей – 14 чел., дети из </w:t>
      </w:r>
      <w:r w:rsidRPr="00F76F1D">
        <w:rPr>
          <w:rFonts w:ascii="Times New Roman" w:hAnsi="Times New Roman" w:cs="Times New Roman"/>
          <w:bCs/>
          <w:iCs/>
          <w:sz w:val="28"/>
          <w:szCs w:val="28"/>
        </w:rPr>
        <w:t>малообеспеченных семей</w:t>
      </w:r>
      <w:r w:rsidRPr="00F76F1D">
        <w:rPr>
          <w:rFonts w:ascii="Times New Roman" w:hAnsi="Times New Roman" w:cs="Times New Roman"/>
          <w:sz w:val="28"/>
          <w:szCs w:val="28"/>
        </w:rPr>
        <w:t xml:space="preserve"> – 53 чел., из приемной семьи – 1 чел., из </w:t>
      </w:r>
      <w:r w:rsidRPr="00F76F1D">
        <w:rPr>
          <w:rFonts w:ascii="Times New Roman" w:hAnsi="Times New Roman" w:cs="Times New Roman"/>
          <w:bCs/>
          <w:iCs/>
          <w:sz w:val="28"/>
          <w:szCs w:val="28"/>
        </w:rPr>
        <w:t>благополучных семей – 8 чел</w:t>
      </w:r>
      <w:proofErr w:type="gramEnd"/>
      <w:r w:rsidRPr="00F76F1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F76F1D">
        <w:rPr>
          <w:rFonts w:ascii="Times New Roman" w:hAnsi="Times New Roman" w:cs="Times New Roman"/>
          <w:sz w:val="28"/>
          <w:szCs w:val="28"/>
        </w:rPr>
        <w:t>). Ребята выполняли работы по благоустройству города.</w:t>
      </w:r>
    </w:p>
    <w:p w:rsidR="00B93B1E" w:rsidRPr="00AF79FE" w:rsidRDefault="00B93B1E" w:rsidP="00606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E3E4F" w:rsidRPr="009F3AC8">
        <w:rPr>
          <w:rFonts w:ascii="Times New Roman" w:hAnsi="Times New Roman" w:cs="Times New Roman"/>
          <w:sz w:val="28"/>
          <w:szCs w:val="28"/>
        </w:rPr>
        <w:t xml:space="preserve">величилось число работников организаций и учреждений округа, которые ведут активный  образ жизни и регулярно занимаются физической </w:t>
      </w:r>
      <w:r w:rsidR="001E3E4F" w:rsidRPr="009F3AC8">
        <w:rPr>
          <w:rFonts w:ascii="Times New Roman" w:hAnsi="Times New Roman" w:cs="Times New Roman"/>
          <w:sz w:val="28"/>
          <w:szCs w:val="28"/>
        </w:rPr>
        <w:lastRenderedPageBreak/>
        <w:t xml:space="preserve">культурой и спортом, посещая </w:t>
      </w:r>
      <w:r>
        <w:rPr>
          <w:rFonts w:ascii="Times New Roman" w:hAnsi="Times New Roman" w:cs="Times New Roman"/>
          <w:sz w:val="28"/>
          <w:szCs w:val="28"/>
        </w:rPr>
        <w:t xml:space="preserve">спортивные залы и спортивные площадки </w:t>
      </w:r>
      <w:r w:rsidR="001E3E4F" w:rsidRPr="009F3AC8">
        <w:rPr>
          <w:rFonts w:ascii="Times New Roman" w:hAnsi="Times New Roman" w:cs="Times New Roman"/>
          <w:sz w:val="28"/>
          <w:szCs w:val="28"/>
        </w:rPr>
        <w:t xml:space="preserve">МАУ «Стадион Энергетик» </w:t>
      </w:r>
      <w:r>
        <w:rPr>
          <w:rFonts w:ascii="Times New Roman" w:hAnsi="Times New Roman" w:cs="Times New Roman"/>
          <w:sz w:val="28"/>
          <w:szCs w:val="28"/>
        </w:rPr>
        <w:t>и МБУ ДО «КДЮСШ»</w:t>
      </w:r>
      <w:r w:rsidR="001E3E4F" w:rsidRPr="009F3A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Ежегодно среди работников промышленных предприятий </w:t>
      </w:r>
      <w:r w:rsidR="001E3E4F" w:rsidRPr="00A245C6">
        <w:rPr>
          <w:rFonts w:ascii="Times New Roman" w:hAnsi="Times New Roman" w:cs="Times New Roman"/>
          <w:sz w:val="28"/>
          <w:szCs w:val="28"/>
        </w:rPr>
        <w:t xml:space="preserve"> проводят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1E3E4F" w:rsidRPr="00A24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="001E3E4F" w:rsidRPr="00A245C6">
        <w:rPr>
          <w:rFonts w:ascii="Times New Roman" w:hAnsi="Times New Roman" w:cs="Times New Roman"/>
          <w:sz w:val="28"/>
          <w:szCs w:val="28"/>
        </w:rPr>
        <w:t xml:space="preserve"> по волейбол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E3E4F" w:rsidRPr="00A245C6">
        <w:rPr>
          <w:rFonts w:ascii="Times New Roman" w:hAnsi="Times New Roman" w:cs="Times New Roman"/>
          <w:sz w:val="28"/>
          <w:szCs w:val="28"/>
        </w:rPr>
        <w:t xml:space="preserve">, </w:t>
      </w:r>
      <w:r w:rsidRPr="00AF79FE">
        <w:rPr>
          <w:rFonts w:ascii="Times New Roman" w:hAnsi="Times New Roman" w:cs="Times New Roman"/>
          <w:sz w:val="28"/>
          <w:szCs w:val="28"/>
        </w:rPr>
        <w:t xml:space="preserve">баскетболу, </w:t>
      </w:r>
      <w:r w:rsidR="001E3E4F" w:rsidRPr="00AF79FE">
        <w:rPr>
          <w:rFonts w:ascii="Times New Roman" w:hAnsi="Times New Roman" w:cs="Times New Roman"/>
          <w:sz w:val="28"/>
          <w:szCs w:val="28"/>
        </w:rPr>
        <w:t>футбол</w:t>
      </w:r>
      <w:r w:rsidRPr="00AF79FE">
        <w:rPr>
          <w:rFonts w:ascii="Times New Roman" w:hAnsi="Times New Roman" w:cs="Times New Roman"/>
          <w:sz w:val="28"/>
          <w:szCs w:val="28"/>
        </w:rPr>
        <w:t>у, легкой</w:t>
      </w:r>
      <w:r w:rsidR="001E3E4F" w:rsidRPr="00AF79FE">
        <w:rPr>
          <w:rFonts w:ascii="Times New Roman" w:hAnsi="Times New Roman" w:cs="Times New Roman"/>
          <w:sz w:val="28"/>
          <w:szCs w:val="28"/>
        </w:rPr>
        <w:t xml:space="preserve"> атлетик</w:t>
      </w:r>
      <w:r w:rsidR="00DC5A59">
        <w:rPr>
          <w:rFonts w:ascii="Times New Roman" w:hAnsi="Times New Roman" w:cs="Times New Roman"/>
          <w:sz w:val="28"/>
          <w:szCs w:val="28"/>
        </w:rPr>
        <w:t>е</w:t>
      </w:r>
      <w:r w:rsidR="001E3E4F" w:rsidRPr="00AF79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290" w:rsidRPr="00AF79FE" w:rsidRDefault="00AF79FE" w:rsidP="003C229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F79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3C2290" w:rsidRPr="00AF79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2018 г. </w:t>
      </w:r>
      <w:r w:rsidRPr="00AF79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большое внимание </w:t>
      </w:r>
      <w:r w:rsidR="003C2290" w:rsidRPr="00AF79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был</w:t>
      </w:r>
      <w:r w:rsidRPr="00AF79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3C2290" w:rsidRPr="00AF79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уделен</w:t>
      </w:r>
      <w:r w:rsidRPr="00AF79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 </w:t>
      </w:r>
      <w:r w:rsidR="003C2290" w:rsidRPr="00AF79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созданию условий для развития  спорта среди детей и подростков</w:t>
      </w:r>
      <w:r w:rsidRPr="00AF79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улучшению материально-технической базы</w:t>
      </w:r>
      <w:r w:rsidR="003C2290" w:rsidRPr="00AF79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В июле 2018 г. после ремонта введен в эксплуатацию боксерский клуб имени Ю.Я. </w:t>
      </w:r>
      <w:proofErr w:type="spellStart"/>
      <w:r w:rsidR="003C2290" w:rsidRPr="00AF79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Арбачакова</w:t>
      </w:r>
      <w:proofErr w:type="spellEnd"/>
      <w:r w:rsidR="003C2290" w:rsidRPr="00AF79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расположенный по адресу: г. Калтан, ул. Калинина, 44 литера А5. Более 3 млн. руб. было затрачено на проведение ремонта здания и помещений: произведен ремонт кровли и фасада здания, ремонт спортивного зала и бытовых помещений, произведен монтаж системы вентиляции, пожарной и охранной сигнализации, выполнены электромонтажные работы. Выполнено благоустройство территории. Боксерский клуб  оснащен самым современным оборудованием и инвентарем (боксерский ринг, покрытие для пола, боксерские мешки, гантели, </w:t>
      </w:r>
      <w:proofErr w:type="spellStart"/>
      <w:r w:rsidR="003C2290" w:rsidRPr="00AF79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медболы</w:t>
      </w:r>
      <w:proofErr w:type="spellEnd"/>
      <w:r w:rsidR="003C2290" w:rsidRPr="00AF79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шлемы и перчатки), которые были предоставлены в рамках спонсорской помощи РОО «Федерация бокса Кемеровской области» совместно с АО ХК «Сибирский деловой союз».</w:t>
      </w:r>
    </w:p>
    <w:p w:rsidR="003C2290" w:rsidRPr="003C2290" w:rsidRDefault="003C2290" w:rsidP="003C229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290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C2290">
        <w:rPr>
          <w:rFonts w:ascii="Times New Roman" w:hAnsi="Times New Roman" w:cs="Times New Roman"/>
          <w:color w:val="000000"/>
          <w:sz w:val="28"/>
          <w:szCs w:val="28"/>
        </w:rPr>
        <w:t>Открыт после ремонта спортивный клуб по адресу: г. Калтан, ул. Дзержинского, 3 (здание бывшей школы №15), который оснащен необходимым оборудованием и инвентарем для проведения занятий по боксу (</w:t>
      </w:r>
      <w:r w:rsidRPr="003C2290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которые также были предоставлены в рамках спонсорской помощи РОО «Федерация бокса Кемеровской области» совместно с АО ХК «Сибирский деловой союз»</w:t>
      </w:r>
      <w:r w:rsidRPr="003C2290">
        <w:rPr>
          <w:rFonts w:ascii="Times New Roman" w:hAnsi="Times New Roman" w:cs="Times New Roman"/>
          <w:color w:val="000000"/>
          <w:sz w:val="28"/>
          <w:szCs w:val="28"/>
        </w:rPr>
        <w:t>), имеется тренажерный зал.</w:t>
      </w:r>
      <w:proofErr w:type="gramEnd"/>
      <w:r w:rsidRPr="003C2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7AA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C2290">
        <w:rPr>
          <w:rFonts w:ascii="Times New Roman" w:hAnsi="Times New Roman" w:cs="Times New Roman"/>
          <w:color w:val="000000"/>
          <w:sz w:val="28"/>
          <w:szCs w:val="28"/>
        </w:rPr>
        <w:t xml:space="preserve">роизведен ремонт кровли и фасада здания, замена окон, выполнено устройство сетей наружного и внутреннего теплоснабжения, водоснабжения и канализации, произведен монтаж системы вентиляции, выполнен ремонт спортивного зала и бытовых помещений, произведены электромонтажные работы. Уже сейчас в этом клубе занимаются  обучающиеся МБУ ДО «КДЮСШ» секции «бокс» и любители пауэрлифтинга. </w:t>
      </w:r>
    </w:p>
    <w:p w:rsidR="003C2290" w:rsidRPr="003C2290" w:rsidRDefault="003C2290" w:rsidP="003C229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90">
        <w:rPr>
          <w:rFonts w:ascii="Times New Roman" w:hAnsi="Times New Roman" w:cs="Times New Roman"/>
          <w:sz w:val="28"/>
          <w:szCs w:val="28"/>
        </w:rPr>
        <w:t>Завершается капитальный ремонт здания по адресу: г. Калтан, пр. Мира, 12, где в дальнейшем будет размещена МБУ ДО «КДЮСШ». В школе будут функционировать спортивные залы для занятий каратэ, рукопашным боем, дзюдо, шахматный клуб, зал для занятий фитнесом, медицинский кабинет.</w:t>
      </w:r>
    </w:p>
    <w:p w:rsidR="003C2290" w:rsidRPr="003C2290" w:rsidRDefault="00AF79FE" w:rsidP="003C229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</w:t>
      </w:r>
      <w:r w:rsidR="003C2290" w:rsidRPr="003C2290">
        <w:rPr>
          <w:rFonts w:ascii="Times New Roman" w:hAnsi="Times New Roman" w:cs="Times New Roman"/>
          <w:sz w:val="28"/>
          <w:szCs w:val="28"/>
        </w:rPr>
        <w:t xml:space="preserve"> выполнены следующие работы: произведен капитальный ремонт крыши здания, выполнен ремонт помещений </w:t>
      </w:r>
      <w:r>
        <w:rPr>
          <w:rFonts w:ascii="Times New Roman" w:hAnsi="Times New Roman" w:cs="Times New Roman"/>
          <w:sz w:val="28"/>
          <w:szCs w:val="28"/>
        </w:rPr>
        <w:t>1 го и 2-го этажа, монтаж</w:t>
      </w:r>
      <w:r w:rsidR="003C2290" w:rsidRPr="003C2290">
        <w:rPr>
          <w:rFonts w:ascii="Times New Roman" w:hAnsi="Times New Roman" w:cs="Times New Roman"/>
          <w:sz w:val="28"/>
          <w:szCs w:val="28"/>
        </w:rPr>
        <w:t xml:space="preserve"> системы вентиляции, внутреннего водопровода и канализации.</w:t>
      </w:r>
    </w:p>
    <w:p w:rsidR="003C2290" w:rsidRDefault="003C2290" w:rsidP="00606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3C5" w:rsidRPr="00F13232" w:rsidRDefault="000353C5" w:rsidP="00F132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32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DF672F" w:rsidRPr="00F13232">
        <w:rPr>
          <w:rFonts w:ascii="Times New Roman" w:hAnsi="Times New Roman"/>
          <w:color w:val="000000"/>
          <w:sz w:val="28"/>
          <w:szCs w:val="28"/>
        </w:rPr>
        <w:t>итогам реализации муниципальной программы</w:t>
      </w:r>
      <w:r w:rsidRPr="00F132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3232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культуры, спорта и молодежной политики Калтанского </w:t>
      </w:r>
      <w:r w:rsidRPr="00F13232">
        <w:rPr>
          <w:rFonts w:ascii="Times New Roman" w:hAnsi="Times New Roman" w:cs="Times New Roman"/>
          <w:sz w:val="28"/>
          <w:szCs w:val="28"/>
        </w:rPr>
        <w:lastRenderedPageBreak/>
        <w:t>городского</w:t>
      </w:r>
      <w:r w:rsidR="00F13232">
        <w:rPr>
          <w:rFonts w:ascii="Times New Roman" w:hAnsi="Times New Roman" w:cs="Times New Roman"/>
          <w:sz w:val="28"/>
          <w:szCs w:val="28"/>
        </w:rPr>
        <w:t> </w:t>
      </w:r>
      <w:r w:rsidRPr="00F13232">
        <w:rPr>
          <w:rFonts w:ascii="Times New Roman" w:hAnsi="Times New Roman" w:cs="Times New Roman"/>
          <w:sz w:val="28"/>
          <w:szCs w:val="28"/>
        </w:rPr>
        <w:t>округа</w:t>
      </w:r>
      <w:r w:rsidR="00F13232">
        <w:rPr>
          <w:rFonts w:ascii="Times New Roman" w:hAnsi="Times New Roman" w:cs="Times New Roman"/>
          <w:sz w:val="28"/>
          <w:szCs w:val="28"/>
        </w:rPr>
        <w:t> </w:t>
      </w:r>
      <w:r w:rsidR="00C27DDD" w:rsidRPr="00F13232">
        <w:rPr>
          <w:rFonts w:ascii="Times New Roman" w:hAnsi="Times New Roman" w:cs="Times New Roman"/>
          <w:sz w:val="28"/>
          <w:szCs w:val="28"/>
        </w:rPr>
        <w:t xml:space="preserve">на </w:t>
      </w:r>
      <w:r w:rsidR="00F13232">
        <w:rPr>
          <w:rFonts w:ascii="Times New Roman" w:hAnsi="Times New Roman" w:cs="Times New Roman"/>
          <w:sz w:val="28"/>
          <w:szCs w:val="28"/>
        </w:rPr>
        <w:t> </w:t>
      </w:r>
      <w:r w:rsidR="00C27DDD" w:rsidRPr="00F13232">
        <w:rPr>
          <w:rFonts w:ascii="Times New Roman" w:hAnsi="Times New Roman" w:cs="Times New Roman"/>
          <w:sz w:val="28"/>
          <w:szCs w:val="28"/>
        </w:rPr>
        <w:t>2014-20</w:t>
      </w:r>
      <w:r w:rsidR="009B346E" w:rsidRPr="00F13232">
        <w:rPr>
          <w:rFonts w:ascii="Times New Roman" w:hAnsi="Times New Roman" w:cs="Times New Roman"/>
          <w:sz w:val="28"/>
          <w:szCs w:val="28"/>
        </w:rPr>
        <w:t>21</w:t>
      </w:r>
      <w:r w:rsidR="00C27DDD" w:rsidRPr="00F13232">
        <w:rPr>
          <w:rFonts w:ascii="Times New Roman" w:hAnsi="Times New Roman" w:cs="Times New Roman"/>
          <w:sz w:val="28"/>
          <w:szCs w:val="28"/>
        </w:rPr>
        <w:t xml:space="preserve">гг» </w:t>
      </w:r>
      <w:r w:rsidRPr="00F13232">
        <w:rPr>
          <w:rFonts w:ascii="Times New Roman" w:hAnsi="Times New Roman" w:cs="Times New Roman"/>
          <w:sz w:val="28"/>
          <w:szCs w:val="28"/>
        </w:rPr>
        <w:t xml:space="preserve"> в 201</w:t>
      </w:r>
      <w:r w:rsidR="009B346E" w:rsidRPr="00F13232">
        <w:rPr>
          <w:rFonts w:ascii="Times New Roman" w:hAnsi="Times New Roman" w:cs="Times New Roman"/>
          <w:sz w:val="28"/>
          <w:szCs w:val="28"/>
        </w:rPr>
        <w:t>8</w:t>
      </w:r>
      <w:r w:rsidRPr="00F13232">
        <w:rPr>
          <w:rFonts w:ascii="Times New Roman" w:hAnsi="Times New Roman" w:cs="Times New Roman"/>
          <w:sz w:val="28"/>
          <w:szCs w:val="28"/>
        </w:rPr>
        <w:t xml:space="preserve"> году</w:t>
      </w:r>
      <w:r w:rsidR="00F13232">
        <w:rPr>
          <w:rFonts w:ascii="Times New Roman" w:hAnsi="Times New Roman" w:cs="Times New Roman"/>
          <w:sz w:val="28"/>
          <w:szCs w:val="28"/>
        </w:rPr>
        <w:t>,</w:t>
      </w:r>
      <w:r w:rsidRPr="00F13232">
        <w:rPr>
          <w:rFonts w:ascii="Times New Roman" w:hAnsi="Times New Roman" w:cs="Times New Roman"/>
          <w:sz w:val="28"/>
          <w:szCs w:val="28"/>
        </w:rPr>
        <w:t xml:space="preserve"> </w:t>
      </w:r>
      <w:r w:rsidR="00F13232" w:rsidRPr="00F13232">
        <w:rPr>
          <w:rFonts w:ascii="Times New Roman" w:hAnsi="Times New Roman" w:cs="Times New Roman"/>
          <w:sz w:val="28"/>
          <w:szCs w:val="28"/>
        </w:rPr>
        <w:t xml:space="preserve">поставленные цели и задачи были выполнены, </w:t>
      </w:r>
      <w:r w:rsidRPr="00F13232">
        <w:rPr>
          <w:rFonts w:ascii="Times New Roman" w:hAnsi="Times New Roman" w:cs="Times New Roman"/>
          <w:sz w:val="28"/>
          <w:szCs w:val="28"/>
        </w:rPr>
        <w:t>на программные мероприяти</w:t>
      </w:r>
      <w:r w:rsidR="00C27DDD" w:rsidRPr="00F13232">
        <w:rPr>
          <w:rFonts w:ascii="Times New Roman" w:hAnsi="Times New Roman" w:cs="Times New Roman"/>
          <w:sz w:val="28"/>
          <w:szCs w:val="28"/>
        </w:rPr>
        <w:t>я затрачено</w:t>
      </w:r>
      <w:r w:rsidR="00683184" w:rsidRPr="00F13232">
        <w:rPr>
          <w:rFonts w:ascii="Times New Roman" w:hAnsi="Times New Roman" w:cs="Times New Roman"/>
          <w:sz w:val="28"/>
          <w:szCs w:val="28"/>
        </w:rPr>
        <w:br/>
      </w:r>
      <w:r w:rsidR="00C27DDD" w:rsidRPr="00F13232">
        <w:rPr>
          <w:rFonts w:ascii="Times New Roman" w:hAnsi="Times New Roman" w:cs="Times New Roman"/>
          <w:sz w:val="28"/>
          <w:szCs w:val="28"/>
        </w:rPr>
        <w:t xml:space="preserve"> </w:t>
      </w:r>
      <w:r w:rsidR="001E3E4F" w:rsidRPr="00F13232">
        <w:rPr>
          <w:rFonts w:ascii="Times New Roman" w:hAnsi="Times New Roman"/>
          <w:sz w:val="28"/>
          <w:szCs w:val="28"/>
        </w:rPr>
        <w:t xml:space="preserve">29 843,02 </w:t>
      </w:r>
      <w:r w:rsidR="00C27DDD" w:rsidRPr="00F13232">
        <w:rPr>
          <w:rFonts w:ascii="Times New Roman" w:hAnsi="Times New Roman" w:cs="Times New Roman"/>
          <w:sz w:val="28"/>
          <w:szCs w:val="28"/>
        </w:rPr>
        <w:t xml:space="preserve">тыс. рублей. Общая эффективность </w:t>
      </w:r>
      <w:r w:rsidR="00DF672F" w:rsidRPr="00F13232">
        <w:rPr>
          <w:rFonts w:ascii="Times New Roman" w:hAnsi="Times New Roman" w:cs="Times New Roman"/>
          <w:sz w:val="28"/>
          <w:szCs w:val="28"/>
        </w:rPr>
        <w:t>выполнения</w:t>
      </w:r>
      <w:r w:rsidR="00C27DDD" w:rsidRPr="00F13232">
        <w:rPr>
          <w:rFonts w:ascii="Times New Roman" w:hAnsi="Times New Roman" w:cs="Times New Roman"/>
          <w:sz w:val="28"/>
          <w:szCs w:val="28"/>
        </w:rPr>
        <w:t xml:space="preserve"> программы составляет </w:t>
      </w:r>
      <w:r w:rsidR="0074227D" w:rsidRPr="00F13232">
        <w:rPr>
          <w:rFonts w:ascii="Times New Roman" w:hAnsi="Times New Roman" w:cs="Times New Roman"/>
          <w:sz w:val="28"/>
          <w:szCs w:val="28"/>
        </w:rPr>
        <w:t>98,9</w:t>
      </w:r>
      <w:r w:rsidRPr="00F13232">
        <w:rPr>
          <w:rFonts w:ascii="Times New Roman" w:hAnsi="Times New Roman" w:cs="Times New Roman"/>
          <w:sz w:val="28"/>
          <w:szCs w:val="28"/>
        </w:rPr>
        <w:t>%.</w:t>
      </w:r>
    </w:p>
    <w:p w:rsidR="000353C5" w:rsidRPr="00C364D9" w:rsidRDefault="000353C5" w:rsidP="006065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4D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256E8" w:rsidRDefault="00E256E8" w:rsidP="00606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256E8" w:rsidRDefault="00E256E8" w:rsidP="00606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0CB1" w:rsidRDefault="00720CB1" w:rsidP="00606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0CB1" w:rsidRDefault="00720CB1" w:rsidP="00606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0CB1" w:rsidRDefault="00720CB1" w:rsidP="00606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7CE6" w:rsidRDefault="00657CE6" w:rsidP="006C16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657CE6" w:rsidSect="00DA1F33">
          <w:pgSz w:w="11906" w:h="16838" w:code="9"/>
          <w:pgMar w:top="1134" w:right="851" w:bottom="851" w:left="1559" w:header="709" w:footer="709" w:gutter="0"/>
          <w:cols w:space="708"/>
          <w:docGrid w:linePitch="360"/>
        </w:sectPr>
      </w:pPr>
    </w:p>
    <w:p w:rsidR="009B346E" w:rsidRPr="009B346E" w:rsidRDefault="009B346E" w:rsidP="009B346E">
      <w:pPr>
        <w:ind w:left="1070"/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9B346E">
        <w:rPr>
          <w:rFonts w:ascii="Times New Roman" w:eastAsia="Calibri" w:hAnsi="Times New Roman" w:cs="Times New Roman"/>
          <w:b/>
          <w:lang w:eastAsia="en-US"/>
        </w:rPr>
        <w:lastRenderedPageBreak/>
        <w:t>ЦЕЛЕВЫЕ ИНДИКАТОРЫ ПРОГРАММЫ</w:t>
      </w:r>
    </w:p>
    <w:tbl>
      <w:tblPr>
        <w:tblW w:w="13686" w:type="dxa"/>
        <w:jc w:val="center"/>
        <w:tblInd w:w="-8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976"/>
        <w:gridCol w:w="2694"/>
        <w:gridCol w:w="1134"/>
        <w:gridCol w:w="2007"/>
        <w:gridCol w:w="1276"/>
        <w:gridCol w:w="1134"/>
        <w:gridCol w:w="1134"/>
        <w:gridCol w:w="850"/>
      </w:tblGrid>
      <w:tr w:rsidR="00A83E44" w:rsidRPr="00F90673" w:rsidTr="00A83E44">
        <w:trPr>
          <w:trHeight w:val="391"/>
          <w:jc w:val="center"/>
        </w:trPr>
        <w:tc>
          <w:tcPr>
            <w:tcW w:w="4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программных мероприятий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83E44" w:rsidRPr="00F90673" w:rsidRDefault="00A83E44" w:rsidP="006F38A3">
            <w:pPr>
              <w:ind w:left="-37" w:firstLine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40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Значение целевого индикатора</w:t>
            </w:r>
          </w:p>
        </w:tc>
      </w:tr>
      <w:tr w:rsidR="00A83E44" w:rsidRPr="00F90673" w:rsidTr="00A83E44">
        <w:trPr>
          <w:trHeight w:val="1322"/>
          <w:jc w:val="center"/>
        </w:trPr>
        <w:tc>
          <w:tcPr>
            <w:tcW w:w="48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83E44" w:rsidRPr="00F90673" w:rsidRDefault="00A83E44" w:rsidP="00F90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Фактическое исполнение за 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</w:t>
            </w: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 xml:space="preserve">ый показатель </w:t>
            </w:r>
          </w:p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на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за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83E44" w:rsidRPr="00F90673" w:rsidRDefault="00A83E44" w:rsidP="00F90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</w:t>
            </w: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ны и отклонения</w:t>
            </w:r>
          </w:p>
        </w:tc>
      </w:tr>
      <w:tr w:rsidR="00A83E44" w:rsidRPr="00F90673" w:rsidTr="00A83E44">
        <w:trPr>
          <w:trHeight w:val="374"/>
          <w:jc w:val="center"/>
        </w:trPr>
        <w:tc>
          <w:tcPr>
            <w:tcW w:w="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83E44" w:rsidRPr="00F90673" w:rsidTr="00A83E44">
        <w:trPr>
          <w:trHeight w:val="215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E44" w:rsidRPr="00F90673" w:rsidRDefault="00A83E44" w:rsidP="006F3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Вовлечение  жителей  Калтанского городского округа всех возрастов к  систематическим  занятиям физической  культурой  и спортом</w:t>
            </w:r>
          </w:p>
          <w:p w:rsidR="00A83E44" w:rsidRPr="00F90673" w:rsidRDefault="00A83E44" w:rsidP="006F3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3E44" w:rsidRPr="00F90673" w:rsidRDefault="00A83E44" w:rsidP="006F3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Доля населения,</w:t>
            </w:r>
            <w:r w:rsidRPr="00F9067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CED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33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33C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12B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E44" w:rsidRPr="00F90673" w:rsidTr="00A83E44">
        <w:trPr>
          <w:trHeight w:val="215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3E44" w:rsidRPr="00F90673" w:rsidRDefault="00A83E44" w:rsidP="006F3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A83E4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A83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A83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67442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F90673" w:rsidRDefault="00B67442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D212B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A83E44" w:rsidRPr="00F9067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E44" w:rsidRPr="00F90673" w:rsidTr="00A83E44">
        <w:trPr>
          <w:trHeight w:val="406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3E44" w:rsidRPr="00F90673" w:rsidRDefault="00A83E44" w:rsidP="006F38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Проведение спортивно-массовых, физкультурно-оздоровительных, патриотических и культурных мероприятий, учебно-тренировочных сборов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633CED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633CED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D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633CED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633CED" w:rsidRDefault="00633CED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D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633CED" w:rsidRDefault="00A83E44" w:rsidP="00D21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212BC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  <w:r w:rsidRPr="00633CE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E44" w:rsidRPr="00F90673" w:rsidTr="00A83E44">
        <w:trPr>
          <w:trHeight w:val="82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633CED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633CED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D">
              <w:rPr>
                <w:rFonts w:ascii="Times New Roman" w:hAnsi="Times New Roman" w:cs="Times New Roman"/>
                <w:sz w:val="20"/>
                <w:szCs w:val="20"/>
              </w:rPr>
              <w:t>11400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A83E44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3C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33CED" w:rsidRPr="00633CE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A83E44" w:rsidRDefault="00633CED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3CED">
              <w:rPr>
                <w:rFonts w:ascii="Times New Roman" w:hAnsi="Times New Roman" w:cs="Times New Roman"/>
                <w:sz w:val="20"/>
                <w:szCs w:val="20"/>
              </w:rPr>
              <w:t>12140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A83E44" w:rsidRDefault="00633CED" w:rsidP="00F9067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3CE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D212B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A83E44" w:rsidRPr="00633CE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E44" w:rsidRPr="00F90673" w:rsidTr="00A83E44">
        <w:trPr>
          <w:trHeight w:val="215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Количество молодежи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4350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4350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4350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E44" w:rsidRPr="00F90673" w:rsidTr="00A83E44">
        <w:trPr>
          <w:trHeight w:val="215"/>
          <w:jc w:val="center"/>
        </w:trPr>
        <w:tc>
          <w:tcPr>
            <w:tcW w:w="48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3E44" w:rsidRPr="00F90673" w:rsidRDefault="00A83E44" w:rsidP="006F3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Обеспеченность спортивных сооружений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3E44" w:rsidRPr="00F90673" w:rsidRDefault="00A83E44" w:rsidP="006F3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Доля обеспеченности спортивными сооружениями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5D47D2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7D2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5D47D2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7D2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5D47D2" w:rsidRDefault="00A83E44" w:rsidP="005D4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7D2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E44" w:rsidRPr="00F90673" w:rsidTr="00A83E4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83E44" w:rsidRPr="00F90673" w:rsidRDefault="00A83E44" w:rsidP="006F3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Трудоустройство молодежных трудовых отрядов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83E44" w:rsidRPr="00F90673" w:rsidRDefault="00A83E44" w:rsidP="006F3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Количество бойцов молодежных трудовых отрядов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3E44" w:rsidRPr="00282D54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3E44" w:rsidRPr="00282D54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3E44" w:rsidRPr="00282D54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5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3E44" w:rsidRPr="00282D54" w:rsidRDefault="00D212BC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A83E44" w:rsidRPr="00282D5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83E44" w:rsidRPr="00F90673" w:rsidRDefault="00A83E44" w:rsidP="006F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346E" w:rsidRDefault="009B346E" w:rsidP="009B346E">
      <w:pPr>
        <w:tabs>
          <w:tab w:val="left" w:pos="6804"/>
        </w:tabs>
      </w:pPr>
    </w:p>
    <w:p w:rsidR="00657CE6" w:rsidRDefault="00657CE6" w:rsidP="00657CE6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CE6" w:rsidRPr="00952E6F" w:rsidRDefault="00657CE6" w:rsidP="00657CE6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</w:t>
      </w:r>
      <w:r w:rsidRPr="00952E6F">
        <w:rPr>
          <w:rFonts w:ascii="Times New Roman" w:hAnsi="Times New Roman" w:cs="Times New Roman"/>
          <w:sz w:val="24"/>
          <w:szCs w:val="24"/>
        </w:rPr>
        <w:t>ачальник  МКУ  Управление</w:t>
      </w:r>
    </w:p>
    <w:p w:rsidR="00657CE6" w:rsidRPr="00952E6F" w:rsidRDefault="00657CE6" w:rsidP="00657CE6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52E6F">
        <w:rPr>
          <w:rFonts w:ascii="Times New Roman" w:hAnsi="Times New Roman" w:cs="Times New Roman"/>
          <w:sz w:val="24"/>
          <w:szCs w:val="24"/>
        </w:rPr>
        <w:t xml:space="preserve">молодежной политики и спорта  </w:t>
      </w:r>
    </w:p>
    <w:p w:rsidR="00657CE6" w:rsidRPr="00692219" w:rsidRDefault="00657CE6" w:rsidP="00657CE6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52E6F">
        <w:rPr>
          <w:rFonts w:ascii="Times New Roman" w:hAnsi="Times New Roman" w:cs="Times New Roman"/>
          <w:sz w:val="24"/>
          <w:szCs w:val="24"/>
        </w:rPr>
        <w:t>Калтанского городского округа</w:t>
      </w:r>
      <w:r w:rsidRPr="00952E6F">
        <w:rPr>
          <w:rFonts w:ascii="Times New Roman" w:hAnsi="Times New Roman" w:cs="Times New Roman"/>
          <w:sz w:val="24"/>
          <w:szCs w:val="24"/>
        </w:rPr>
        <w:tab/>
      </w:r>
      <w:r w:rsidR="00F90673">
        <w:rPr>
          <w:rFonts w:ascii="Times New Roman" w:hAnsi="Times New Roman" w:cs="Times New Roman"/>
          <w:sz w:val="24"/>
          <w:szCs w:val="24"/>
        </w:rPr>
        <w:t xml:space="preserve">                                                 О.Н. </w:t>
      </w:r>
      <w:proofErr w:type="spellStart"/>
      <w:r w:rsidR="00F90673">
        <w:rPr>
          <w:rFonts w:ascii="Times New Roman" w:hAnsi="Times New Roman" w:cs="Times New Roman"/>
          <w:sz w:val="24"/>
          <w:szCs w:val="24"/>
        </w:rPr>
        <w:t>Плахотская</w:t>
      </w:r>
      <w:proofErr w:type="spellEnd"/>
    </w:p>
    <w:sectPr w:rsidR="00657CE6" w:rsidRPr="00692219" w:rsidSect="00E561B9">
      <w:pgSz w:w="16838" w:h="11906" w:orient="landscape"/>
      <w:pgMar w:top="568" w:right="42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316" w:rsidRDefault="00A27316" w:rsidP="00657CE6">
      <w:pPr>
        <w:spacing w:after="0" w:line="240" w:lineRule="auto"/>
      </w:pPr>
      <w:r>
        <w:separator/>
      </w:r>
    </w:p>
  </w:endnote>
  <w:endnote w:type="continuationSeparator" w:id="0">
    <w:p w:rsidR="00A27316" w:rsidRDefault="00A27316" w:rsidP="0065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DL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316" w:rsidRDefault="00A27316" w:rsidP="00657CE6">
      <w:pPr>
        <w:spacing w:after="0" w:line="240" w:lineRule="auto"/>
      </w:pPr>
      <w:r>
        <w:separator/>
      </w:r>
    </w:p>
  </w:footnote>
  <w:footnote w:type="continuationSeparator" w:id="0">
    <w:p w:rsidR="00A27316" w:rsidRDefault="00A27316" w:rsidP="00657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8CA"/>
    <w:multiLevelType w:val="hybridMultilevel"/>
    <w:tmpl w:val="1E52BB2C"/>
    <w:lvl w:ilvl="0" w:tplc="F768D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AE1C21"/>
    <w:multiLevelType w:val="hybridMultilevel"/>
    <w:tmpl w:val="E4E48C38"/>
    <w:lvl w:ilvl="0" w:tplc="A648A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103D31"/>
    <w:multiLevelType w:val="hybridMultilevel"/>
    <w:tmpl w:val="A6CEA040"/>
    <w:lvl w:ilvl="0" w:tplc="60483022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411624"/>
    <w:multiLevelType w:val="hybridMultilevel"/>
    <w:tmpl w:val="52FE3A18"/>
    <w:lvl w:ilvl="0" w:tplc="4454BE76">
      <w:start w:val="1"/>
      <w:numFmt w:val="decimal"/>
      <w:lvlText w:val="%1."/>
      <w:lvlJc w:val="left"/>
      <w:pPr>
        <w:ind w:left="1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5" w:hanging="360"/>
      </w:pPr>
    </w:lvl>
    <w:lvl w:ilvl="2" w:tplc="0419001B" w:tentative="1">
      <w:start w:val="1"/>
      <w:numFmt w:val="lowerRoman"/>
      <w:lvlText w:val="%3."/>
      <w:lvlJc w:val="right"/>
      <w:pPr>
        <w:ind w:left="2465" w:hanging="180"/>
      </w:pPr>
    </w:lvl>
    <w:lvl w:ilvl="3" w:tplc="0419000F" w:tentative="1">
      <w:start w:val="1"/>
      <w:numFmt w:val="decimal"/>
      <w:lvlText w:val="%4."/>
      <w:lvlJc w:val="left"/>
      <w:pPr>
        <w:ind w:left="3185" w:hanging="360"/>
      </w:pPr>
    </w:lvl>
    <w:lvl w:ilvl="4" w:tplc="04190019" w:tentative="1">
      <w:start w:val="1"/>
      <w:numFmt w:val="lowerLetter"/>
      <w:lvlText w:val="%5."/>
      <w:lvlJc w:val="left"/>
      <w:pPr>
        <w:ind w:left="3905" w:hanging="360"/>
      </w:pPr>
    </w:lvl>
    <w:lvl w:ilvl="5" w:tplc="0419001B" w:tentative="1">
      <w:start w:val="1"/>
      <w:numFmt w:val="lowerRoman"/>
      <w:lvlText w:val="%6."/>
      <w:lvlJc w:val="right"/>
      <w:pPr>
        <w:ind w:left="4625" w:hanging="180"/>
      </w:pPr>
    </w:lvl>
    <w:lvl w:ilvl="6" w:tplc="0419000F" w:tentative="1">
      <w:start w:val="1"/>
      <w:numFmt w:val="decimal"/>
      <w:lvlText w:val="%7."/>
      <w:lvlJc w:val="left"/>
      <w:pPr>
        <w:ind w:left="5345" w:hanging="360"/>
      </w:pPr>
    </w:lvl>
    <w:lvl w:ilvl="7" w:tplc="04190019" w:tentative="1">
      <w:start w:val="1"/>
      <w:numFmt w:val="lowerLetter"/>
      <w:lvlText w:val="%8."/>
      <w:lvlJc w:val="left"/>
      <w:pPr>
        <w:ind w:left="6065" w:hanging="360"/>
      </w:pPr>
    </w:lvl>
    <w:lvl w:ilvl="8" w:tplc="041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4">
    <w:nsid w:val="41314673"/>
    <w:multiLevelType w:val="hybridMultilevel"/>
    <w:tmpl w:val="54A2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31FC5"/>
    <w:multiLevelType w:val="hybridMultilevel"/>
    <w:tmpl w:val="DBC0E02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5FB6227"/>
    <w:multiLevelType w:val="hybridMultilevel"/>
    <w:tmpl w:val="CFE87B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134E6"/>
    <w:multiLevelType w:val="hybridMultilevel"/>
    <w:tmpl w:val="19A675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D6312D1"/>
    <w:multiLevelType w:val="hybridMultilevel"/>
    <w:tmpl w:val="1494D39A"/>
    <w:lvl w:ilvl="0" w:tplc="B18A87E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6BAC7486"/>
    <w:multiLevelType w:val="hybridMultilevel"/>
    <w:tmpl w:val="C91E178E"/>
    <w:lvl w:ilvl="0" w:tplc="9312961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B2480E"/>
    <w:multiLevelType w:val="hybridMultilevel"/>
    <w:tmpl w:val="42063A58"/>
    <w:lvl w:ilvl="0" w:tplc="66DECB48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DA7D70"/>
    <w:multiLevelType w:val="hybridMultilevel"/>
    <w:tmpl w:val="1C6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C5359"/>
    <w:multiLevelType w:val="hybridMultilevel"/>
    <w:tmpl w:val="E4E48C38"/>
    <w:lvl w:ilvl="0" w:tplc="A648A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172F23"/>
    <w:multiLevelType w:val="multilevel"/>
    <w:tmpl w:val="03DE9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4"/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10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A9"/>
    <w:rsid w:val="00001A3F"/>
    <w:rsid w:val="000064BA"/>
    <w:rsid w:val="0000736E"/>
    <w:rsid w:val="00007C65"/>
    <w:rsid w:val="00014C3F"/>
    <w:rsid w:val="00015F00"/>
    <w:rsid w:val="00030D05"/>
    <w:rsid w:val="00033083"/>
    <w:rsid w:val="00033F80"/>
    <w:rsid w:val="000353C5"/>
    <w:rsid w:val="0004362B"/>
    <w:rsid w:val="000451A5"/>
    <w:rsid w:val="00046344"/>
    <w:rsid w:val="0005088B"/>
    <w:rsid w:val="00050A94"/>
    <w:rsid w:val="000569B7"/>
    <w:rsid w:val="00061912"/>
    <w:rsid w:val="000660ED"/>
    <w:rsid w:val="00070D98"/>
    <w:rsid w:val="00076168"/>
    <w:rsid w:val="00080564"/>
    <w:rsid w:val="000913B4"/>
    <w:rsid w:val="00091A6B"/>
    <w:rsid w:val="00097DDA"/>
    <w:rsid w:val="000A00C7"/>
    <w:rsid w:val="000A382E"/>
    <w:rsid w:val="000A3EEE"/>
    <w:rsid w:val="000B189D"/>
    <w:rsid w:val="000B3B68"/>
    <w:rsid w:val="000B4C4E"/>
    <w:rsid w:val="000B5934"/>
    <w:rsid w:val="000B71E8"/>
    <w:rsid w:val="000B7438"/>
    <w:rsid w:val="000C3627"/>
    <w:rsid w:val="000C7A0A"/>
    <w:rsid w:val="000D4A97"/>
    <w:rsid w:val="000D6FC0"/>
    <w:rsid w:val="000D71C4"/>
    <w:rsid w:val="000E20D7"/>
    <w:rsid w:val="000E2BDC"/>
    <w:rsid w:val="000F1558"/>
    <w:rsid w:val="000F53EE"/>
    <w:rsid w:val="000F5786"/>
    <w:rsid w:val="000F5D76"/>
    <w:rsid w:val="000F7E95"/>
    <w:rsid w:val="00100214"/>
    <w:rsid w:val="00111ED5"/>
    <w:rsid w:val="00114D81"/>
    <w:rsid w:val="00125311"/>
    <w:rsid w:val="00126227"/>
    <w:rsid w:val="001461BB"/>
    <w:rsid w:val="00146A37"/>
    <w:rsid w:val="00153D42"/>
    <w:rsid w:val="00153D43"/>
    <w:rsid w:val="0015583A"/>
    <w:rsid w:val="00161366"/>
    <w:rsid w:val="00161ADD"/>
    <w:rsid w:val="00165A98"/>
    <w:rsid w:val="00174F07"/>
    <w:rsid w:val="00181DFE"/>
    <w:rsid w:val="00191C89"/>
    <w:rsid w:val="00193A39"/>
    <w:rsid w:val="001951C4"/>
    <w:rsid w:val="00195AFC"/>
    <w:rsid w:val="001A61AE"/>
    <w:rsid w:val="001A6349"/>
    <w:rsid w:val="001B1F37"/>
    <w:rsid w:val="001E3E4F"/>
    <w:rsid w:val="001F20C8"/>
    <w:rsid w:val="001F22A6"/>
    <w:rsid w:val="001F406B"/>
    <w:rsid w:val="00210443"/>
    <w:rsid w:val="00215C78"/>
    <w:rsid w:val="00217756"/>
    <w:rsid w:val="002268F6"/>
    <w:rsid w:val="00230CD2"/>
    <w:rsid w:val="00231CA2"/>
    <w:rsid w:val="00233430"/>
    <w:rsid w:val="00242017"/>
    <w:rsid w:val="00242C4A"/>
    <w:rsid w:val="002471C5"/>
    <w:rsid w:val="002514FC"/>
    <w:rsid w:val="00253577"/>
    <w:rsid w:val="002545A5"/>
    <w:rsid w:val="002722D3"/>
    <w:rsid w:val="00273526"/>
    <w:rsid w:val="00275DD6"/>
    <w:rsid w:val="002808D8"/>
    <w:rsid w:val="00282D54"/>
    <w:rsid w:val="00284335"/>
    <w:rsid w:val="00286504"/>
    <w:rsid w:val="00286979"/>
    <w:rsid w:val="00287968"/>
    <w:rsid w:val="00287A94"/>
    <w:rsid w:val="00292C14"/>
    <w:rsid w:val="00293524"/>
    <w:rsid w:val="00295590"/>
    <w:rsid w:val="002960AB"/>
    <w:rsid w:val="00296808"/>
    <w:rsid w:val="002A169B"/>
    <w:rsid w:val="002A1F7C"/>
    <w:rsid w:val="002A41CF"/>
    <w:rsid w:val="002A4649"/>
    <w:rsid w:val="002A5266"/>
    <w:rsid w:val="002B31C8"/>
    <w:rsid w:val="002B4D22"/>
    <w:rsid w:val="002D1B6B"/>
    <w:rsid w:val="002D5111"/>
    <w:rsid w:val="002D582E"/>
    <w:rsid w:val="002D5B34"/>
    <w:rsid w:val="002D6174"/>
    <w:rsid w:val="002D6BCC"/>
    <w:rsid w:val="002E3F91"/>
    <w:rsid w:val="002E750C"/>
    <w:rsid w:val="002F563A"/>
    <w:rsid w:val="00300D2D"/>
    <w:rsid w:val="0031217D"/>
    <w:rsid w:val="00315FE6"/>
    <w:rsid w:val="00324037"/>
    <w:rsid w:val="00327645"/>
    <w:rsid w:val="00327B30"/>
    <w:rsid w:val="00327D95"/>
    <w:rsid w:val="003312AF"/>
    <w:rsid w:val="003312FD"/>
    <w:rsid w:val="0033147C"/>
    <w:rsid w:val="00331CDB"/>
    <w:rsid w:val="00336DE5"/>
    <w:rsid w:val="00341304"/>
    <w:rsid w:val="00342060"/>
    <w:rsid w:val="0034410C"/>
    <w:rsid w:val="003450FC"/>
    <w:rsid w:val="003470E5"/>
    <w:rsid w:val="00347B5F"/>
    <w:rsid w:val="00352F5B"/>
    <w:rsid w:val="003538B9"/>
    <w:rsid w:val="00365E67"/>
    <w:rsid w:val="003670DC"/>
    <w:rsid w:val="0036762D"/>
    <w:rsid w:val="003712AA"/>
    <w:rsid w:val="00375571"/>
    <w:rsid w:val="003756A4"/>
    <w:rsid w:val="0038301A"/>
    <w:rsid w:val="00390F3D"/>
    <w:rsid w:val="003969F2"/>
    <w:rsid w:val="003A6BF4"/>
    <w:rsid w:val="003C117E"/>
    <w:rsid w:val="003C2093"/>
    <w:rsid w:val="003C2290"/>
    <w:rsid w:val="003C2491"/>
    <w:rsid w:val="003E211F"/>
    <w:rsid w:val="003F0FCF"/>
    <w:rsid w:val="003F2932"/>
    <w:rsid w:val="003F5D52"/>
    <w:rsid w:val="003F6E2A"/>
    <w:rsid w:val="00400F73"/>
    <w:rsid w:val="00402E33"/>
    <w:rsid w:val="0040638D"/>
    <w:rsid w:val="00407B26"/>
    <w:rsid w:val="0041098C"/>
    <w:rsid w:val="004148D9"/>
    <w:rsid w:val="004233C4"/>
    <w:rsid w:val="00441DB4"/>
    <w:rsid w:val="00442AE0"/>
    <w:rsid w:val="00450678"/>
    <w:rsid w:val="00451D87"/>
    <w:rsid w:val="0045310A"/>
    <w:rsid w:val="00457410"/>
    <w:rsid w:val="004614B8"/>
    <w:rsid w:val="0046253F"/>
    <w:rsid w:val="00467047"/>
    <w:rsid w:val="00470276"/>
    <w:rsid w:val="00470FE7"/>
    <w:rsid w:val="00476765"/>
    <w:rsid w:val="00480D0D"/>
    <w:rsid w:val="00486A28"/>
    <w:rsid w:val="00490F30"/>
    <w:rsid w:val="0049190B"/>
    <w:rsid w:val="00496C88"/>
    <w:rsid w:val="004A0E03"/>
    <w:rsid w:val="004A4654"/>
    <w:rsid w:val="004A6DA9"/>
    <w:rsid w:val="004B063F"/>
    <w:rsid w:val="004B1C76"/>
    <w:rsid w:val="004B24B7"/>
    <w:rsid w:val="004C0CA7"/>
    <w:rsid w:val="004C2892"/>
    <w:rsid w:val="004C7500"/>
    <w:rsid w:val="004D2010"/>
    <w:rsid w:val="004D41B2"/>
    <w:rsid w:val="004D5787"/>
    <w:rsid w:val="004D7E45"/>
    <w:rsid w:val="004E2E4C"/>
    <w:rsid w:val="004E2EFF"/>
    <w:rsid w:val="004E4733"/>
    <w:rsid w:val="004F7771"/>
    <w:rsid w:val="00501EC2"/>
    <w:rsid w:val="0050382B"/>
    <w:rsid w:val="00513D5F"/>
    <w:rsid w:val="00513EDA"/>
    <w:rsid w:val="0051443C"/>
    <w:rsid w:val="005147FC"/>
    <w:rsid w:val="00514EE8"/>
    <w:rsid w:val="005158DF"/>
    <w:rsid w:val="005211F4"/>
    <w:rsid w:val="00527A62"/>
    <w:rsid w:val="00532EC7"/>
    <w:rsid w:val="00534108"/>
    <w:rsid w:val="005403F9"/>
    <w:rsid w:val="00552101"/>
    <w:rsid w:val="00557686"/>
    <w:rsid w:val="00557748"/>
    <w:rsid w:val="00567F06"/>
    <w:rsid w:val="005732BD"/>
    <w:rsid w:val="00577D3D"/>
    <w:rsid w:val="00577D7E"/>
    <w:rsid w:val="00582663"/>
    <w:rsid w:val="005833BF"/>
    <w:rsid w:val="00584504"/>
    <w:rsid w:val="0058726C"/>
    <w:rsid w:val="00591D70"/>
    <w:rsid w:val="00591E5E"/>
    <w:rsid w:val="00592604"/>
    <w:rsid w:val="005A1701"/>
    <w:rsid w:val="005A25C8"/>
    <w:rsid w:val="005A2DC1"/>
    <w:rsid w:val="005A35A4"/>
    <w:rsid w:val="005A60A4"/>
    <w:rsid w:val="005B4A5A"/>
    <w:rsid w:val="005B5092"/>
    <w:rsid w:val="005B63D2"/>
    <w:rsid w:val="005C6B9F"/>
    <w:rsid w:val="005D47D2"/>
    <w:rsid w:val="005D5D90"/>
    <w:rsid w:val="005D6D69"/>
    <w:rsid w:val="005E6381"/>
    <w:rsid w:val="005E69DA"/>
    <w:rsid w:val="005F0807"/>
    <w:rsid w:val="005F230F"/>
    <w:rsid w:val="005F5D5C"/>
    <w:rsid w:val="005F6648"/>
    <w:rsid w:val="005F6D7B"/>
    <w:rsid w:val="005F6DC1"/>
    <w:rsid w:val="006022A2"/>
    <w:rsid w:val="00603A64"/>
    <w:rsid w:val="00603B05"/>
    <w:rsid w:val="00604A97"/>
    <w:rsid w:val="006065D2"/>
    <w:rsid w:val="006111CC"/>
    <w:rsid w:val="00611B08"/>
    <w:rsid w:val="00612F06"/>
    <w:rsid w:val="006142F9"/>
    <w:rsid w:val="006148E9"/>
    <w:rsid w:val="00615A49"/>
    <w:rsid w:val="0062155C"/>
    <w:rsid w:val="00623B5A"/>
    <w:rsid w:val="00624337"/>
    <w:rsid w:val="00633CED"/>
    <w:rsid w:val="006341AA"/>
    <w:rsid w:val="00634DB1"/>
    <w:rsid w:val="0063538A"/>
    <w:rsid w:val="006360DE"/>
    <w:rsid w:val="00637B3B"/>
    <w:rsid w:val="00637E36"/>
    <w:rsid w:val="006435DF"/>
    <w:rsid w:val="00645DB8"/>
    <w:rsid w:val="00647E27"/>
    <w:rsid w:val="00652DED"/>
    <w:rsid w:val="006562D0"/>
    <w:rsid w:val="00657CE6"/>
    <w:rsid w:val="00660357"/>
    <w:rsid w:val="0066754F"/>
    <w:rsid w:val="00675A92"/>
    <w:rsid w:val="0067602F"/>
    <w:rsid w:val="00676EF4"/>
    <w:rsid w:val="00677432"/>
    <w:rsid w:val="00683184"/>
    <w:rsid w:val="00687877"/>
    <w:rsid w:val="00687AA0"/>
    <w:rsid w:val="00690788"/>
    <w:rsid w:val="006966B4"/>
    <w:rsid w:val="006A3970"/>
    <w:rsid w:val="006A760C"/>
    <w:rsid w:val="006C1642"/>
    <w:rsid w:val="006C5597"/>
    <w:rsid w:val="006C6663"/>
    <w:rsid w:val="006C6B6A"/>
    <w:rsid w:val="006E2A7B"/>
    <w:rsid w:val="006E508E"/>
    <w:rsid w:val="006F0DC0"/>
    <w:rsid w:val="006F2DBB"/>
    <w:rsid w:val="006F38A3"/>
    <w:rsid w:val="006F4C31"/>
    <w:rsid w:val="006F7487"/>
    <w:rsid w:val="00700273"/>
    <w:rsid w:val="00700308"/>
    <w:rsid w:val="007004B3"/>
    <w:rsid w:val="00704B74"/>
    <w:rsid w:val="00712F5F"/>
    <w:rsid w:val="00713486"/>
    <w:rsid w:val="00715089"/>
    <w:rsid w:val="00720CB1"/>
    <w:rsid w:val="00723638"/>
    <w:rsid w:val="007241C2"/>
    <w:rsid w:val="00725459"/>
    <w:rsid w:val="00725A0E"/>
    <w:rsid w:val="00725D6A"/>
    <w:rsid w:val="00730D5E"/>
    <w:rsid w:val="00731459"/>
    <w:rsid w:val="0073402F"/>
    <w:rsid w:val="007357A5"/>
    <w:rsid w:val="00741E19"/>
    <w:rsid w:val="0074227D"/>
    <w:rsid w:val="007536E4"/>
    <w:rsid w:val="0075420F"/>
    <w:rsid w:val="007568FC"/>
    <w:rsid w:val="00757CC0"/>
    <w:rsid w:val="00765CE0"/>
    <w:rsid w:val="00770942"/>
    <w:rsid w:val="007724EB"/>
    <w:rsid w:val="007742F8"/>
    <w:rsid w:val="007744DD"/>
    <w:rsid w:val="007773BB"/>
    <w:rsid w:val="00780C6F"/>
    <w:rsid w:val="00783C99"/>
    <w:rsid w:val="007856E2"/>
    <w:rsid w:val="0078677F"/>
    <w:rsid w:val="007922DD"/>
    <w:rsid w:val="007A0180"/>
    <w:rsid w:val="007A37E5"/>
    <w:rsid w:val="007A41A4"/>
    <w:rsid w:val="007B28D9"/>
    <w:rsid w:val="007B423F"/>
    <w:rsid w:val="007B4D05"/>
    <w:rsid w:val="007B729A"/>
    <w:rsid w:val="007C0F6C"/>
    <w:rsid w:val="007C34AB"/>
    <w:rsid w:val="007D062A"/>
    <w:rsid w:val="007D09A2"/>
    <w:rsid w:val="007D45ED"/>
    <w:rsid w:val="007E726F"/>
    <w:rsid w:val="007F0B24"/>
    <w:rsid w:val="00810FE9"/>
    <w:rsid w:val="008157A9"/>
    <w:rsid w:val="00825EC0"/>
    <w:rsid w:val="0082638C"/>
    <w:rsid w:val="0083384D"/>
    <w:rsid w:val="00841008"/>
    <w:rsid w:val="0085334F"/>
    <w:rsid w:val="0085621F"/>
    <w:rsid w:val="00856C04"/>
    <w:rsid w:val="00857CA1"/>
    <w:rsid w:val="0086024D"/>
    <w:rsid w:val="00860DF7"/>
    <w:rsid w:val="008617FA"/>
    <w:rsid w:val="00861FF1"/>
    <w:rsid w:val="0086787C"/>
    <w:rsid w:val="00881A50"/>
    <w:rsid w:val="0089107F"/>
    <w:rsid w:val="00893B6B"/>
    <w:rsid w:val="008A21DF"/>
    <w:rsid w:val="008A491D"/>
    <w:rsid w:val="008A5722"/>
    <w:rsid w:val="008B4B06"/>
    <w:rsid w:val="008B718E"/>
    <w:rsid w:val="008C6597"/>
    <w:rsid w:val="008D46ED"/>
    <w:rsid w:val="008D471A"/>
    <w:rsid w:val="008D5294"/>
    <w:rsid w:val="008E066E"/>
    <w:rsid w:val="008E3B75"/>
    <w:rsid w:val="008F0B2B"/>
    <w:rsid w:val="008F7371"/>
    <w:rsid w:val="00910EF5"/>
    <w:rsid w:val="00917EC9"/>
    <w:rsid w:val="0092215F"/>
    <w:rsid w:val="00922400"/>
    <w:rsid w:val="00923A5F"/>
    <w:rsid w:val="00925BD1"/>
    <w:rsid w:val="00926400"/>
    <w:rsid w:val="00927BA4"/>
    <w:rsid w:val="00935B63"/>
    <w:rsid w:val="00941C75"/>
    <w:rsid w:val="0094730A"/>
    <w:rsid w:val="00952E6F"/>
    <w:rsid w:val="00953237"/>
    <w:rsid w:val="0096042F"/>
    <w:rsid w:val="00961E84"/>
    <w:rsid w:val="00965574"/>
    <w:rsid w:val="00973FC0"/>
    <w:rsid w:val="0098072F"/>
    <w:rsid w:val="00991EA1"/>
    <w:rsid w:val="00992966"/>
    <w:rsid w:val="00992FBB"/>
    <w:rsid w:val="00995B20"/>
    <w:rsid w:val="00996E3F"/>
    <w:rsid w:val="009A52B6"/>
    <w:rsid w:val="009A5BBF"/>
    <w:rsid w:val="009B346E"/>
    <w:rsid w:val="009B4FCC"/>
    <w:rsid w:val="009B54CD"/>
    <w:rsid w:val="009B6728"/>
    <w:rsid w:val="009C05FB"/>
    <w:rsid w:val="009C49BF"/>
    <w:rsid w:val="009C5350"/>
    <w:rsid w:val="009C6BF7"/>
    <w:rsid w:val="009D4078"/>
    <w:rsid w:val="009D5076"/>
    <w:rsid w:val="009E2509"/>
    <w:rsid w:val="009E37E6"/>
    <w:rsid w:val="009F0ACB"/>
    <w:rsid w:val="00A00D26"/>
    <w:rsid w:val="00A04FC3"/>
    <w:rsid w:val="00A0771B"/>
    <w:rsid w:val="00A12F60"/>
    <w:rsid w:val="00A13C0D"/>
    <w:rsid w:val="00A14ACB"/>
    <w:rsid w:val="00A21703"/>
    <w:rsid w:val="00A25DB5"/>
    <w:rsid w:val="00A27316"/>
    <w:rsid w:val="00A3360E"/>
    <w:rsid w:val="00A34785"/>
    <w:rsid w:val="00A35D3C"/>
    <w:rsid w:val="00A43C8A"/>
    <w:rsid w:val="00A52C34"/>
    <w:rsid w:val="00A53034"/>
    <w:rsid w:val="00A542A8"/>
    <w:rsid w:val="00A55786"/>
    <w:rsid w:val="00A703EA"/>
    <w:rsid w:val="00A71390"/>
    <w:rsid w:val="00A73191"/>
    <w:rsid w:val="00A75AC1"/>
    <w:rsid w:val="00A77E2D"/>
    <w:rsid w:val="00A80DB9"/>
    <w:rsid w:val="00A83E44"/>
    <w:rsid w:val="00A85A13"/>
    <w:rsid w:val="00A874F8"/>
    <w:rsid w:val="00A87EB0"/>
    <w:rsid w:val="00AB0C1E"/>
    <w:rsid w:val="00AB582A"/>
    <w:rsid w:val="00AC1C17"/>
    <w:rsid w:val="00AC4266"/>
    <w:rsid w:val="00AD4D59"/>
    <w:rsid w:val="00AD6E21"/>
    <w:rsid w:val="00AF6D1D"/>
    <w:rsid w:val="00AF79FE"/>
    <w:rsid w:val="00B051B4"/>
    <w:rsid w:val="00B05CC6"/>
    <w:rsid w:val="00B07F5F"/>
    <w:rsid w:val="00B13889"/>
    <w:rsid w:val="00B20A44"/>
    <w:rsid w:val="00B21D2F"/>
    <w:rsid w:val="00B2333A"/>
    <w:rsid w:val="00B312D5"/>
    <w:rsid w:val="00B33B0E"/>
    <w:rsid w:val="00B36453"/>
    <w:rsid w:val="00B5403D"/>
    <w:rsid w:val="00B61326"/>
    <w:rsid w:val="00B645FC"/>
    <w:rsid w:val="00B6477A"/>
    <w:rsid w:val="00B67442"/>
    <w:rsid w:val="00B8569F"/>
    <w:rsid w:val="00B85AD0"/>
    <w:rsid w:val="00B902DD"/>
    <w:rsid w:val="00B90E28"/>
    <w:rsid w:val="00B9366B"/>
    <w:rsid w:val="00B93B1E"/>
    <w:rsid w:val="00B955D9"/>
    <w:rsid w:val="00BA350A"/>
    <w:rsid w:val="00BA586A"/>
    <w:rsid w:val="00BC4A83"/>
    <w:rsid w:val="00BD47E1"/>
    <w:rsid w:val="00BE181C"/>
    <w:rsid w:val="00BE31EF"/>
    <w:rsid w:val="00BE3C74"/>
    <w:rsid w:val="00BF1271"/>
    <w:rsid w:val="00BF3170"/>
    <w:rsid w:val="00BF53AE"/>
    <w:rsid w:val="00BF620E"/>
    <w:rsid w:val="00BF6A67"/>
    <w:rsid w:val="00C0269A"/>
    <w:rsid w:val="00C111A6"/>
    <w:rsid w:val="00C17561"/>
    <w:rsid w:val="00C2189F"/>
    <w:rsid w:val="00C23092"/>
    <w:rsid w:val="00C2417D"/>
    <w:rsid w:val="00C27DDD"/>
    <w:rsid w:val="00C34C93"/>
    <w:rsid w:val="00C403D4"/>
    <w:rsid w:val="00C4043E"/>
    <w:rsid w:val="00C46A0C"/>
    <w:rsid w:val="00C46D04"/>
    <w:rsid w:val="00C57DB1"/>
    <w:rsid w:val="00C803A5"/>
    <w:rsid w:val="00C804E0"/>
    <w:rsid w:val="00CA4130"/>
    <w:rsid w:val="00CA51A7"/>
    <w:rsid w:val="00CA7AA3"/>
    <w:rsid w:val="00CA7C81"/>
    <w:rsid w:val="00CB1C35"/>
    <w:rsid w:val="00CB3FD9"/>
    <w:rsid w:val="00CB7EC8"/>
    <w:rsid w:val="00CC21EB"/>
    <w:rsid w:val="00CE0199"/>
    <w:rsid w:val="00CE28DC"/>
    <w:rsid w:val="00CE72BA"/>
    <w:rsid w:val="00CF0DE3"/>
    <w:rsid w:val="00CF46B7"/>
    <w:rsid w:val="00CF7959"/>
    <w:rsid w:val="00D03467"/>
    <w:rsid w:val="00D128AC"/>
    <w:rsid w:val="00D13F47"/>
    <w:rsid w:val="00D17D03"/>
    <w:rsid w:val="00D212BC"/>
    <w:rsid w:val="00D21382"/>
    <w:rsid w:val="00D21533"/>
    <w:rsid w:val="00D22E76"/>
    <w:rsid w:val="00D27174"/>
    <w:rsid w:val="00D32B79"/>
    <w:rsid w:val="00D34069"/>
    <w:rsid w:val="00D3432F"/>
    <w:rsid w:val="00D34E2C"/>
    <w:rsid w:val="00D41296"/>
    <w:rsid w:val="00D447DE"/>
    <w:rsid w:val="00D519EA"/>
    <w:rsid w:val="00D5316C"/>
    <w:rsid w:val="00D5477C"/>
    <w:rsid w:val="00D67CF0"/>
    <w:rsid w:val="00D80FFE"/>
    <w:rsid w:val="00D81A27"/>
    <w:rsid w:val="00D8218B"/>
    <w:rsid w:val="00D835EB"/>
    <w:rsid w:val="00D8364C"/>
    <w:rsid w:val="00D85E7A"/>
    <w:rsid w:val="00D92F49"/>
    <w:rsid w:val="00D9487B"/>
    <w:rsid w:val="00D95C1E"/>
    <w:rsid w:val="00DA1F33"/>
    <w:rsid w:val="00DA2DBE"/>
    <w:rsid w:val="00DB0577"/>
    <w:rsid w:val="00DB6096"/>
    <w:rsid w:val="00DB6A22"/>
    <w:rsid w:val="00DC2A3B"/>
    <w:rsid w:val="00DC3994"/>
    <w:rsid w:val="00DC5A59"/>
    <w:rsid w:val="00DC5F79"/>
    <w:rsid w:val="00DD1F13"/>
    <w:rsid w:val="00DE0EE0"/>
    <w:rsid w:val="00DF0C60"/>
    <w:rsid w:val="00DF672F"/>
    <w:rsid w:val="00DF7439"/>
    <w:rsid w:val="00E05E93"/>
    <w:rsid w:val="00E072FE"/>
    <w:rsid w:val="00E151E6"/>
    <w:rsid w:val="00E1658C"/>
    <w:rsid w:val="00E17358"/>
    <w:rsid w:val="00E1799D"/>
    <w:rsid w:val="00E23E7D"/>
    <w:rsid w:val="00E256E8"/>
    <w:rsid w:val="00E26DF0"/>
    <w:rsid w:val="00E30BF0"/>
    <w:rsid w:val="00E404F2"/>
    <w:rsid w:val="00E43860"/>
    <w:rsid w:val="00E5053C"/>
    <w:rsid w:val="00E561B9"/>
    <w:rsid w:val="00E6039F"/>
    <w:rsid w:val="00E618B3"/>
    <w:rsid w:val="00E75A6D"/>
    <w:rsid w:val="00E80492"/>
    <w:rsid w:val="00E81EA5"/>
    <w:rsid w:val="00E8487C"/>
    <w:rsid w:val="00E9052E"/>
    <w:rsid w:val="00E920B0"/>
    <w:rsid w:val="00E9217D"/>
    <w:rsid w:val="00EA6C5C"/>
    <w:rsid w:val="00EB20F5"/>
    <w:rsid w:val="00EB525E"/>
    <w:rsid w:val="00EB5C1A"/>
    <w:rsid w:val="00EB653E"/>
    <w:rsid w:val="00EC143A"/>
    <w:rsid w:val="00ED08AE"/>
    <w:rsid w:val="00ED1E48"/>
    <w:rsid w:val="00ED31A9"/>
    <w:rsid w:val="00ED4ED8"/>
    <w:rsid w:val="00EE0D61"/>
    <w:rsid w:val="00EF0590"/>
    <w:rsid w:val="00EF49C6"/>
    <w:rsid w:val="00F00E51"/>
    <w:rsid w:val="00F023DC"/>
    <w:rsid w:val="00F13232"/>
    <w:rsid w:val="00F15ECB"/>
    <w:rsid w:val="00F163C1"/>
    <w:rsid w:val="00F30342"/>
    <w:rsid w:val="00F34712"/>
    <w:rsid w:val="00F370E2"/>
    <w:rsid w:val="00F3756E"/>
    <w:rsid w:val="00F376FD"/>
    <w:rsid w:val="00F439CD"/>
    <w:rsid w:val="00F46336"/>
    <w:rsid w:val="00F46DDE"/>
    <w:rsid w:val="00F527BD"/>
    <w:rsid w:val="00F551B4"/>
    <w:rsid w:val="00F616A7"/>
    <w:rsid w:val="00F6553B"/>
    <w:rsid w:val="00F72FFD"/>
    <w:rsid w:val="00F76F1D"/>
    <w:rsid w:val="00F816BB"/>
    <w:rsid w:val="00F902E2"/>
    <w:rsid w:val="00F90673"/>
    <w:rsid w:val="00F92507"/>
    <w:rsid w:val="00F95529"/>
    <w:rsid w:val="00F96A1C"/>
    <w:rsid w:val="00FC0556"/>
    <w:rsid w:val="00FC20AF"/>
    <w:rsid w:val="00FC4A35"/>
    <w:rsid w:val="00FC6FFA"/>
    <w:rsid w:val="00FC7B3A"/>
    <w:rsid w:val="00FC7F58"/>
    <w:rsid w:val="00FD58EC"/>
    <w:rsid w:val="00FE0023"/>
    <w:rsid w:val="00FE2A16"/>
    <w:rsid w:val="00FE462F"/>
    <w:rsid w:val="00FE7461"/>
    <w:rsid w:val="00FF164B"/>
    <w:rsid w:val="00FF2D02"/>
    <w:rsid w:val="00FF6790"/>
    <w:rsid w:val="00FF718B"/>
    <w:rsid w:val="00FF7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D31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0">
    <w:name w:val="Стандартный HTML Знак"/>
    <w:basedOn w:val="a0"/>
    <w:link w:val="HTML"/>
    <w:rsid w:val="00ED31A9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11">
    <w:name w:val="Текст1"/>
    <w:basedOn w:val="a"/>
    <w:rsid w:val="00ED31A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2E3F91"/>
    <w:rPr>
      <w:rFonts w:ascii="Times New Roman" w:eastAsia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2E3F91"/>
    <w:rPr>
      <w:rFonts w:ascii="Times New Roman" w:eastAsia="Times New Roman" w:hAnsi="Times New Roman"/>
      <w:b/>
      <w:bCs/>
      <w:spacing w:val="30"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4"/>
    <w:rsid w:val="002E3F91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E3F91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3F91"/>
    <w:pPr>
      <w:widowControl w:val="0"/>
      <w:shd w:val="clear" w:color="auto" w:fill="FFFFFF"/>
      <w:spacing w:after="600" w:line="480" w:lineRule="exact"/>
      <w:jc w:val="center"/>
    </w:pPr>
    <w:rPr>
      <w:rFonts w:ascii="Times New Roman" w:eastAsia="Times New Roman" w:hAnsi="Times New Roman"/>
      <w:b/>
      <w:bCs/>
      <w:spacing w:val="20"/>
      <w:sz w:val="26"/>
      <w:szCs w:val="26"/>
    </w:rPr>
  </w:style>
  <w:style w:type="paragraph" w:customStyle="1" w:styleId="13">
    <w:name w:val="Заголовок №1"/>
    <w:basedOn w:val="a"/>
    <w:link w:val="12"/>
    <w:rsid w:val="002E3F91"/>
    <w:pPr>
      <w:widowControl w:val="0"/>
      <w:shd w:val="clear" w:color="auto" w:fill="FFFFFF"/>
      <w:spacing w:before="600" w:after="480" w:line="0" w:lineRule="atLeast"/>
      <w:jc w:val="center"/>
      <w:outlineLvl w:val="0"/>
    </w:pPr>
    <w:rPr>
      <w:rFonts w:ascii="Times New Roman" w:eastAsia="Times New Roman" w:hAnsi="Times New Roman"/>
      <w:b/>
      <w:bCs/>
      <w:spacing w:val="30"/>
      <w:sz w:val="34"/>
      <w:szCs w:val="34"/>
    </w:rPr>
  </w:style>
  <w:style w:type="paragraph" w:customStyle="1" w:styleId="14">
    <w:name w:val="Основной текст1"/>
    <w:basedOn w:val="a"/>
    <w:link w:val="a3"/>
    <w:rsid w:val="002E3F91"/>
    <w:pPr>
      <w:widowControl w:val="0"/>
      <w:shd w:val="clear" w:color="auto" w:fill="FFFFFF"/>
      <w:spacing w:before="480" w:after="840" w:line="0" w:lineRule="atLeast"/>
      <w:jc w:val="center"/>
    </w:pPr>
    <w:rPr>
      <w:rFonts w:ascii="Times New Roman" w:eastAsia="Times New Roman" w:hAnsi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2E3F91"/>
    <w:pPr>
      <w:widowControl w:val="0"/>
      <w:shd w:val="clear" w:color="auto" w:fill="FFFFFF"/>
      <w:spacing w:before="840" w:after="0" w:line="322" w:lineRule="exact"/>
      <w:jc w:val="center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4">
    <w:name w:val="Body Text Indent"/>
    <w:basedOn w:val="a"/>
    <w:link w:val="a5"/>
    <w:uiPriority w:val="99"/>
    <w:rsid w:val="00D34E2C"/>
    <w:pPr>
      <w:spacing w:after="0" w:line="240" w:lineRule="auto"/>
      <w:ind w:left="3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34E2C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1"/>
    <w:basedOn w:val="a"/>
    <w:rsid w:val="00D34E2C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</w:rPr>
  </w:style>
  <w:style w:type="paragraph" w:styleId="21">
    <w:name w:val="Body Text 2"/>
    <w:basedOn w:val="a"/>
    <w:link w:val="22"/>
    <w:uiPriority w:val="99"/>
    <w:rsid w:val="00D34E2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34E2C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D34E2C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D34E2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CB7EC8"/>
    <w:pPr>
      <w:ind w:left="720"/>
      <w:contextualSpacing/>
    </w:pPr>
  </w:style>
  <w:style w:type="character" w:customStyle="1" w:styleId="apple-converted-space">
    <w:name w:val="apple-converted-space"/>
    <w:basedOn w:val="a0"/>
    <w:rsid w:val="000B71E8"/>
  </w:style>
  <w:style w:type="paragraph" w:customStyle="1" w:styleId="Default">
    <w:name w:val="Default"/>
    <w:uiPriority w:val="99"/>
    <w:rsid w:val="008338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657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7CE6"/>
  </w:style>
  <w:style w:type="paragraph" w:styleId="a9">
    <w:name w:val="footer"/>
    <w:basedOn w:val="a"/>
    <w:link w:val="aa"/>
    <w:uiPriority w:val="99"/>
    <w:semiHidden/>
    <w:unhideWhenUsed/>
    <w:rsid w:val="00657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7CE6"/>
  </w:style>
  <w:style w:type="paragraph" w:styleId="ab">
    <w:name w:val="Body Text"/>
    <w:basedOn w:val="a"/>
    <w:link w:val="ac"/>
    <w:uiPriority w:val="99"/>
    <w:semiHidden/>
    <w:unhideWhenUsed/>
    <w:rsid w:val="000B593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B5934"/>
  </w:style>
  <w:style w:type="paragraph" w:customStyle="1" w:styleId="210">
    <w:name w:val="Основной текст 21"/>
    <w:basedOn w:val="a"/>
    <w:rsid w:val="000B5934"/>
    <w:pPr>
      <w:suppressAutoHyphens/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ar-SA"/>
    </w:rPr>
  </w:style>
  <w:style w:type="paragraph" w:customStyle="1" w:styleId="textstatei">
    <w:name w:val="textstatei"/>
    <w:basedOn w:val="a"/>
    <w:rsid w:val="000B593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712F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unhideWhenUsed/>
    <w:rsid w:val="0091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7C0F6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C0F6C"/>
  </w:style>
  <w:style w:type="paragraph" w:styleId="33">
    <w:name w:val="Body Text Indent 3"/>
    <w:basedOn w:val="a"/>
    <w:link w:val="34"/>
    <w:uiPriority w:val="99"/>
    <w:semiHidden/>
    <w:unhideWhenUsed/>
    <w:rsid w:val="005A60A4"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A60A4"/>
    <w:rPr>
      <w:rFonts w:ascii="Calibri" w:eastAsia="Times New Roman" w:hAnsi="Calibri" w:cs="Calibri"/>
      <w:sz w:val="16"/>
      <w:szCs w:val="16"/>
    </w:rPr>
  </w:style>
  <w:style w:type="paragraph" w:customStyle="1" w:styleId="BodySingle">
    <w:name w:val="Body Single"/>
    <w:rsid w:val="009B672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D31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0">
    <w:name w:val="Стандартный HTML Знак"/>
    <w:basedOn w:val="a0"/>
    <w:link w:val="HTML"/>
    <w:rsid w:val="00ED31A9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11">
    <w:name w:val="Текст1"/>
    <w:basedOn w:val="a"/>
    <w:rsid w:val="00ED31A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2E3F91"/>
    <w:rPr>
      <w:rFonts w:ascii="Times New Roman" w:eastAsia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2E3F91"/>
    <w:rPr>
      <w:rFonts w:ascii="Times New Roman" w:eastAsia="Times New Roman" w:hAnsi="Times New Roman"/>
      <w:b/>
      <w:bCs/>
      <w:spacing w:val="30"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4"/>
    <w:rsid w:val="002E3F91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E3F91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3F91"/>
    <w:pPr>
      <w:widowControl w:val="0"/>
      <w:shd w:val="clear" w:color="auto" w:fill="FFFFFF"/>
      <w:spacing w:after="600" w:line="480" w:lineRule="exact"/>
      <w:jc w:val="center"/>
    </w:pPr>
    <w:rPr>
      <w:rFonts w:ascii="Times New Roman" w:eastAsia="Times New Roman" w:hAnsi="Times New Roman"/>
      <w:b/>
      <w:bCs/>
      <w:spacing w:val="20"/>
      <w:sz w:val="26"/>
      <w:szCs w:val="26"/>
    </w:rPr>
  </w:style>
  <w:style w:type="paragraph" w:customStyle="1" w:styleId="13">
    <w:name w:val="Заголовок №1"/>
    <w:basedOn w:val="a"/>
    <w:link w:val="12"/>
    <w:rsid w:val="002E3F91"/>
    <w:pPr>
      <w:widowControl w:val="0"/>
      <w:shd w:val="clear" w:color="auto" w:fill="FFFFFF"/>
      <w:spacing w:before="600" w:after="480" w:line="0" w:lineRule="atLeast"/>
      <w:jc w:val="center"/>
      <w:outlineLvl w:val="0"/>
    </w:pPr>
    <w:rPr>
      <w:rFonts w:ascii="Times New Roman" w:eastAsia="Times New Roman" w:hAnsi="Times New Roman"/>
      <w:b/>
      <w:bCs/>
      <w:spacing w:val="30"/>
      <w:sz w:val="34"/>
      <w:szCs w:val="34"/>
    </w:rPr>
  </w:style>
  <w:style w:type="paragraph" w:customStyle="1" w:styleId="14">
    <w:name w:val="Основной текст1"/>
    <w:basedOn w:val="a"/>
    <w:link w:val="a3"/>
    <w:rsid w:val="002E3F91"/>
    <w:pPr>
      <w:widowControl w:val="0"/>
      <w:shd w:val="clear" w:color="auto" w:fill="FFFFFF"/>
      <w:spacing w:before="480" w:after="840" w:line="0" w:lineRule="atLeast"/>
      <w:jc w:val="center"/>
    </w:pPr>
    <w:rPr>
      <w:rFonts w:ascii="Times New Roman" w:eastAsia="Times New Roman" w:hAnsi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2E3F91"/>
    <w:pPr>
      <w:widowControl w:val="0"/>
      <w:shd w:val="clear" w:color="auto" w:fill="FFFFFF"/>
      <w:spacing w:before="840" w:after="0" w:line="322" w:lineRule="exact"/>
      <w:jc w:val="center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4">
    <w:name w:val="Body Text Indent"/>
    <w:basedOn w:val="a"/>
    <w:link w:val="a5"/>
    <w:uiPriority w:val="99"/>
    <w:rsid w:val="00D34E2C"/>
    <w:pPr>
      <w:spacing w:after="0" w:line="240" w:lineRule="auto"/>
      <w:ind w:left="3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34E2C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1"/>
    <w:basedOn w:val="a"/>
    <w:rsid w:val="00D34E2C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</w:rPr>
  </w:style>
  <w:style w:type="paragraph" w:styleId="21">
    <w:name w:val="Body Text 2"/>
    <w:basedOn w:val="a"/>
    <w:link w:val="22"/>
    <w:uiPriority w:val="99"/>
    <w:rsid w:val="00D34E2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34E2C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D34E2C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D34E2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CB7EC8"/>
    <w:pPr>
      <w:ind w:left="720"/>
      <w:contextualSpacing/>
    </w:pPr>
  </w:style>
  <w:style w:type="character" w:customStyle="1" w:styleId="apple-converted-space">
    <w:name w:val="apple-converted-space"/>
    <w:basedOn w:val="a0"/>
    <w:rsid w:val="000B71E8"/>
  </w:style>
  <w:style w:type="paragraph" w:customStyle="1" w:styleId="Default">
    <w:name w:val="Default"/>
    <w:uiPriority w:val="99"/>
    <w:rsid w:val="008338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657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7CE6"/>
  </w:style>
  <w:style w:type="paragraph" w:styleId="a9">
    <w:name w:val="footer"/>
    <w:basedOn w:val="a"/>
    <w:link w:val="aa"/>
    <w:uiPriority w:val="99"/>
    <w:semiHidden/>
    <w:unhideWhenUsed/>
    <w:rsid w:val="00657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7CE6"/>
  </w:style>
  <w:style w:type="paragraph" w:styleId="ab">
    <w:name w:val="Body Text"/>
    <w:basedOn w:val="a"/>
    <w:link w:val="ac"/>
    <w:uiPriority w:val="99"/>
    <w:semiHidden/>
    <w:unhideWhenUsed/>
    <w:rsid w:val="000B593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B5934"/>
  </w:style>
  <w:style w:type="paragraph" w:customStyle="1" w:styleId="210">
    <w:name w:val="Основной текст 21"/>
    <w:basedOn w:val="a"/>
    <w:rsid w:val="000B5934"/>
    <w:pPr>
      <w:suppressAutoHyphens/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ar-SA"/>
    </w:rPr>
  </w:style>
  <w:style w:type="paragraph" w:customStyle="1" w:styleId="textstatei">
    <w:name w:val="textstatei"/>
    <w:basedOn w:val="a"/>
    <w:rsid w:val="000B593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712F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unhideWhenUsed/>
    <w:rsid w:val="0091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7C0F6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C0F6C"/>
  </w:style>
  <w:style w:type="paragraph" w:styleId="33">
    <w:name w:val="Body Text Indent 3"/>
    <w:basedOn w:val="a"/>
    <w:link w:val="34"/>
    <w:uiPriority w:val="99"/>
    <w:semiHidden/>
    <w:unhideWhenUsed/>
    <w:rsid w:val="005A60A4"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A60A4"/>
    <w:rPr>
      <w:rFonts w:ascii="Calibri" w:eastAsia="Times New Roman" w:hAnsi="Calibri" w:cs="Calibri"/>
      <w:sz w:val="16"/>
      <w:szCs w:val="16"/>
    </w:rPr>
  </w:style>
  <w:style w:type="paragraph" w:customStyle="1" w:styleId="BodySingle">
    <w:name w:val="Body Single"/>
    <w:rsid w:val="009B672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0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7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4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964D-120A-43D7-9961-D2EF04EF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3582</Words>
  <Characters>20423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Добуш Мария Владимировна</cp:lastModifiedBy>
  <cp:revision>2</cp:revision>
  <cp:lastPrinted>2019-02-11T07:28:00Z</cp:lastPrinted>
  <dcterms:created xsi:type="dcterms:W3CDTF">2019-02-14T04:45:00Z</dcterms:created>
  <dcterms:modified xsi:type="dcterms:W3CDTF">2019-02-14T04:45:00Z</dcterms:modified>
</cp:coreProperties>
</file>