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93" w:rsidRPr="00306A49" w:rsidRDefault="006B5393" w:rsidP="006B5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393" w:rsidRPr="00306A49" w:rsidRDefault="006B5393" w:rsidP="006B53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D64A91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BE2DED" w:rsidRPr="00BE2DED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D64A91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D64A91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6B5393" w:rsidRPr="00494241" w:rsidRDefault="006B5393" w:rsidP="006B5393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5393" w:rsidRPr="00AF5863" w:rsidRDefault="000F5CC5" w:rsidP="006B5393">
      <w:pPr>
        <w:spacing w:after="0" w:line="360" w:lineRule="atLeast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6B5393" w:rsidRPr="00494241" w:rsidRDefault="006B5393" w:rsidP="006B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5393" w:rsidRPr="00D64A91" w:rsidRDefault="006B5393" w:rsidP="006B539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4A9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C16F3">
        <w:rPr>
          <w:rFonts w:ascii="Times New Roman" w:hAnsi="Times New Roman"/>
          <w:sz w:val="28"/>
          <w:szCs w:val="28"/>
          <w:lang w:eastAsia="ru-RU"/>
        </w:rPr>
        <w:t>___</w:t>
      </w:r>
      <w:r w:rsidRPr="00D64A91">
        <w:rPr>
          <w:rFonts w:ascii="Times New Roman" w:hAnsi="Times New Roman"/>
          <w:sz w:val="28"/>
          <w:szCs w:val="28"/>
          <w:lang w:eastAsia="ru-RU"/>
        </w:rPr>
        <w:t>.</w:t>
      </w:r>
      <w:r w:rsidR="003C16F3">
        <w:rPr>
          <w:rFonts w:ascii="Times New Roman" w:hAnsi="Times New Roman"/>
          <w:sz w:val="28"/>
          <w:szCs w:val="28"/>
          <w:lang w:eastAsia="ru-RU"/>
        </w:rPr>
        <w:t>___</w:t>
      </w:r>
      <w:r w:rsidR="00BE2DED">
        <w:rPr>
          <w:rFonts w:ascii="Times New Roman" w:hAnsi="Times New Roman"/>
          <w:sz w:val="28"/>
          <w:szCs w:val="28"/>
          <w:lang w:eastAsia="ru-RU"/>
        </w:rPr>
        <w:t>.2020</w:t>
      </w:r>
      <w:r w:rsidR="00D43ACA">
        <w:rPr>
          <w:rFonts w:ascii="Times New Roman" w:hAnsi="Times New Roman"/>
          <w:sz w:val="28"/>
          <w:szCs w:val="28"/>
          <w:lang w:eastAsia="ru-RU"/>
        </w:rPr>
        <w:t xml:space="preserve"> г.            № </w:t>
      </w:r>
      <w:r w:rsidR="003C16F3">
        <w:rPr>
          <w:rFonts w:ascii="Times New Roman" w:hAnsi="Times New Roman"/>
          <w:sz w:val="28"/>
          <w:szCs w:val="28"/>
          <w:lang w:eastAsia="ru-RU"/>
        </w:rPr>
        <w:t>_____</w:t>
      </w:r>
      <w:proofErr w:type="gramStart"/>
      <w:r w:rsidR="003C16F3">
        <w:rPr>
          <w:rFonts w:ascii="Times New Roman" w:hAnsi="Times New Roman"/>
          <w:sz w:val="28"/>
          <w:szCs w:val="28"/>
          <w:lang w:eastAsia="ru-RU"/>
        </w:rPr>
        <w:t>_</w:t>
      </w:r>
      <w:r w:rsidR="00D43ACA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0F5CC5">
        <w:rPr>
          <w:rFonts w:ascii="Times New Roman" w:hAnsi="Times New Roman"/>
          <w:sz w:val="28"/>
          <w:szCs w:val="28"/>
          <w:lang w:eastAsia="ru-RU"/>
        </w:rPr>
        <w:t>п</w:t>
      </w:r>
    </w:p>
    <w:p w:rsidR="006B5393" w:rsidRPr="00494241" w:rsidRDefault="006B5393" w:rsidP="006B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5CC5" w:rsidRPr="000F5CC5" w:rsidRDefault="000F5CC5" w:rsidP="000F5CC5">
      <w:pPr>
        <w:spacing w:after="0" w:line="240" w:lineRule="auto"/>
        <w:ind w:right="-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Об утверждении Порядка выявления и учета мнения собственников помещений </w:t>
      </w:r>
      <w:proofErr w:type="gramStart"/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</w:t>
      </w:r>
    </w:p>
    <w:p w:rsidR="006B5393" w:rsidRPr="000F5CC5" w:rsidRDefault="006B5393" w:rsidP="000F5C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F5CC5" w:rsidRPr="00BC50F8" w:rsidRDefault="000F5CC5" w:rsidP="000F5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12 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2.12.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2017 № 443-ФЗ «Об организации дорожного движения в Российской Федерации и о внесении изменений в отдельные законодательные акты Российской Федерации», пунктом 5 части 1 статьи 15 Федерального закона от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Федерации»: </w:t>
      </w:r>
    </w:p>
    <w:p w:rsidR="007276C8" w:rsidRDefault="000F5CC5" w:rsidP="000F5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выявления и учета мнения собственников помещений 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 планировочной структуры, застроенного многокварт</w:t>
      </w:r>
      <w:r w:rsidR="00B34946">
        <w:rPr>
          <w:rFonts w:ascii="Times New Roman" w:eastAsia="Times New Roman" w:hAnsi="Times New Roman"/>
          <w:sz w:val="28"/>
          <w:szCs w:val="28"/>
          <w:lang w:eastAsia="ru-RU"/>
        </w:rPr>
        <w:t>ирными домами (далее – Порядок) (Приложение №1).</w:t>
      </w:r>
    </w:p>
    <w:p w:rsidR="000F5CC5" w:rsidRPr="007276C8" w:rsidRDefault="007276C8" w:rsidP="000F5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276C8"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организационной и кадровой работы администрации Калтанского городского округа (Т.А. Верещагина) опубликовать настоящее постановление на официальном сайте администрации Калтанского городского округа.</w:t>
      </w:r>
      <w:r w:rsidR="000F5CC5"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5CC5" w:rsidRPr="00BB7645" w:rsidRDefault="007276C8" w:rsidP="000F5C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F5CC5" w:rsidRPr="00BB7645">
        <w:rPr>
          <w:sz w:val="28"/>
          <w:szCs w:val="28"/>
        </w:rPr>
        <w:t xml:space="preserve">. </w:t>
      </w:r>
      <w:r w:rsidR="000F5CC5" w:rsidRPr="00BB7645">
        <w:rPr>
          <w:rFonts w:eastAsiaTheme="minorHAnsi"/>
          <w:sz w:val="28"/>
          <w:szCs w:val="28"/>
          <w:lang w:eastAsia="en-US"/>
        </w:rPr>
        <w:t>МАУ «Пресс-Центр г. Калтан» (</w:t>
      </w:r>
      <w:proofErr w:type="spellStart"/>
      <w:r w:rsidR="000F5CC5" w:rsidRPr="00BB7645">
        <w:rPr>
          <w:rFonts w:eastAsiaTheme="minorHAnsi"/>
          <w:sz w:val="28"/>
          <w:szCs w:val="28"/>
          <w:lang w:eastAsia="en-US"/>
        </w:rPr>
        <w:t>Беспальчук</w:t>
      </w:r>
      <w:proofErr w:type="spellEnd"/>
      <w:r w:rsidR="000F5CC5" w:rsidRPr="00BB7645">
        <w:rPr>
          <w:rFonts w:eastAsiaTheme="minorHAnsi"/>
          <w:sz w:val="28"/>
          <w:szCs w:val="28"/>
          <w:lang w:eastAsia="en-US"/>
        </w:rPr>
        <w:t xml:space="preserve"> В.Н.) опубликовать настоящее постановление в средствах массовой информации.</w:t>
      </w:r>
    </w:p>
    <w:p w:rsidR="000F5CC5" w:rsidRPr="00BB7645" w:rsidRDefault="007276C8" w:rsidP="000F5C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F5CC5" w:rsidRPr="00BB7645">
        <w:rPr>
          <w:rFonts w:eastAsiaTheme="minorHAnsi"/>
          <w:sz w:val="28"/>
          <w:szCs w:val="28"/>
          <w:lang w:eastAsia="en-US"/>
        </w:rPr>
        <w:t>. Постановление вступает в силу после его официального опубликования.</w:t>
      </w:r>
    </w:p>
    <w:p w:rsidR="000F5CC5" w:rsidRPr="00BB7645" w:rsidRDefault="007276C8" w:rsidP="000F5CC5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F5CC5" w:rsidRPr="00BB764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исполнения данного постановления возложить на первого заместителя главы Калтанского городского округа по ЖКХ -  </w:t>
      </w:r>
      <w:proofErr w:type="spellStart"/>
      <w:r w:rsidR="000F5CC5" w:rsidRPr="00BB7645">
        <w:rPr>
          <w:rFonts w:ascii="Times New Roman" w:hAnsi="Times New Roman"/>
          <w:color w:val="000000" w:themeColor="text1"/>
          <w:sz w:val="28"/>
          <w:szCs w:val="28"/>
        </w:rPr>
        <w:t>Шайхелисламову</w:t>
      </w:r>
      <w:proofErr w:type="spellEnd"/>
      <w:r w:rsidR="000F5CC5" w:rsidRPr="00BB7645">
        <w:rPr>
          <w:rFonts w:ascii="Times New Roman" w:hAnsi="Times New Roman"/>
          <w:color w:val="000000" w:themeColor="text1"/>
          <w:sz w:val="28"/>
          <w:szCs w:val="28"/>
        </w:rPr>
        <w:t xml:space="preserve"> Л.А.</w:t>
      </w:r>
    </w:p>
    <w:p w:rsidR="000F5CC5" w:rsidRPr="003924F6" w:rsidRDefault="000F5CC5" w:rsidP="000F5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4241" w:rsidRPr="007276C8" w:rsidRDefault="00494241" w:rsidP="005256E6">
      <w:pPr>
        <w:spacing w:after="0"/>
        <w:rPr>
          <w:rFonts w:ascii="Times New Roman" w:hAnsi="Times New Roman"/>
          <w:b/>
          <w:sz w:val="28"/>
          <w:szCs w:val="28"/>
        </w:rPr>
      </w:pPr>
      <w:r w:rsidRPr="007276C8">
        <w:rPr>
          <w:rFonts w:ascii="Times New Roman" w:hAnsi="Times New Roman"/>
          <w:b/>
          <w:sz w:val="28"/>
          <w:szCs w:val="28"/>
        </w:rPr>
        <w:t xml:space="preserve">Глава </w:t>
      </w:r>
      <w:r w:rsidR="005256E6" w:rsidRPr="007276C8">
        <w:rPr>
          <w:rFonts w:ascii="Times New Roman" w:hAnsi="Times New Roman"/>
          <w:b/>
          <w:sz w:val="28"/>
          <w:szCs w:val="28"/>
        </w:rPr>
        <w:t>Калтанского</w:t>
      </w:r>
    </w:p>
    <w:p w:rsidR="003E6692" w:rsidRPr="007276C8" w:rsidRDefault="005256E6" w:rsidP="005256E6">
      <w:pPr>
        <w:spacing w:after="0"/>
        <w:rPr>
          <w:rFonts w:ascii="Times New Roman" w:hAnsi="Times New Roman"/>
          <w:b/>
          <w:sz w:val="28"/>
          <w:szCs w:val="28"/>
        </w:rPr>
      </w:pPr>
      <w:r w:rsidRPr="007276C8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</w:t>
      </w:r>
      <w:r w:rsidR="00494241" w:rsidRPr="007276C8">
        <w:rPr>
          <w:rFonts w:ascii="Times New Roman" w:hAnsi="Times New Roman"/>
          <w:b/>
          <w:sz w:val="28"/>
          <w:szCs w:val="28"/>
        </w:rPr>
        <w:t xml:space="preserve">            </w:t>
      </w:r>
      <w:r w:rsidRPr="007276C8">
        <w:rPr>
          <w:rFonts w:ascii="Times New Roman" w:hAnsi="Times New Roman"/>
          <w:b/>
          <w:sz w:val="28"/>
          <w:szCs w:val="28"/>
        </w:rPr>
        <w:t xml:space="preserve">     </w:t>
      </w:r>
      <w:r w:rsidR="00F735FD" w:rsidRPr="007276C8">
        <w:rPr>
          <w:rFonts w:ascii="Times New Roman" w:hAnsi="Times New Roman"/>
          <w:b/>
          <w:sz w:val="28"/>
          <w:szCs w:val="28"/>
        </w:rPr>
        <w:t xml:space="preserve">             </w:t>
      </w:r>
      <w:r w:rsidRPr="007276C8">
        <w:rPr>
          <w:rFonts w:ascii="Times New Roman" w:hAnsi="Times New Roman"/>
          <w:b/>
          <w:sz w:val="28"/>
          <w:szCs w:val="28"/>
        </w:rPr>
        <w:t xml:space="preserve">     </w:t>
      </w:r>
      <w:r w:rsidR="00494241" w:rsidRPr="007276C8">
        <w:rPr>
          <w:rFonts w:ascii="Times New Roman" w:hAnsi="Times New Roman"/>
          <w:b/>
          <w:sz w:val="28"/>
          <w:szCs w:val="28"/>
        </w:rPr>
        <w:t>И.Ф. Голдинов</w:t>
      </w:r>
    </w:p>
    <w:p w:rsidR="008533F2" w:rsidRDefault="008533F2" w:rsidP="005256E6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084A3F" w:rsidRDefault="008533F2" w:rsidP="008533F2">
      <w:pPr>
        <w:pStyle w:val="1"/>
        <w:spacing w:before="0" w:beforeAutospacing="0" w:after="0" w:afterAutospacing="0"/>
        <w:jc w:val="right"/>
      </w:pPr>
      <w:r w:rsidRPr="00CD0888">
        <w:lastRenderedPageBreak/>
        <w:t>Приложение №1</w:t>
      </w:r>
    </w:p>
    <w:p w:rsidR="008533F2" w:rsidRPr="00F1230A" w:rsidRDefault="008533F2" w:rsidP="008533F2">
      <w:pPr>
        <w:pStyle w:val="1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 w:rsidRPr="00F1230A">
        <w:rPr>
          <w:color w:val="000000"/>
        </w:rPr>
        <w:t xml:space="preserve">к </w:t>
      </w:r>
      <w:r>
        <w:rPr>
          <w:color w:val="000000"/>
        </w:rPr>
        <w:t>п</w:t>
      </w:r>
      <w:r w:rsidRPr="00F1230A">
        <w:rPr>
          <w:color w:val="000000"/>
        </w:rPr>
        <w:t>остановлению администрации</w:t>
      </w:r>
    </w:p>
    <w:p w:rsidR="008533F2" w:rsidRDefault="008533F2" w:rsidP="008533F2">
      <w:pPr>
        <w:pStyle w:val="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Калтанского городского округа</w:t>
      </w:r>
    </w:p>
    <w:p w:rsidR="008533F2" w:rsidRDefault="008533F2" w:rsidP="008533F2">
      <w:pPr>
        <w:pStyle w:val="1"/>
        <w:spacing w:before="0" w:beforeAutospacing="0" w:after="0" w:afterAutospacing="0"/>
        <w:jc w:val="right"/>
      </w:pPr>
      <w:r>
        <w:t>от ________2020</w:t>
      </w:r>
      <w:r w:rsidRPr="00CD0888">
        <w:t xml:space="preserve"> № </w:t>
      </w:r>
      <w:r>
        <w:t>_____-</w:t>
      </w:r>
      <w:proofErr w:type="gramStart"/>
      <w:r>
        <w:t>п</w:t>
      </w:r>
      <w:proofErr w:type="gramEnd"/>
    </w:p>
    <w:p w:rsidR="008533F2" w:rsidRDefault="008533F2" w:rsidP="005256E6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8533F2" w:rsidRDefault="008533F2" w:rsidP="005256E6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8533F2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</w:t>
      </w:r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к выявления и учета мнения собственников </w:t>
      </w:r>
    </w:p>
    <w:p w:rsidR="008533F2" w:rsidRDefault="008533F2" w:rsidP="008533F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помещений </w:t>
      </w:r>
      <w:proofErr w:type="gramStart"/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0F5CC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</w:t>
      </w:r>
    </w:p>
    <w:p w:rsidR="008533F2" w:rsidRDefault="008533F2" w:rsidP="005256E6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8533F2" w:rsidRPr="00BC50F8" w:rsidRDefault="008533F2" w:rsidP="008533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1.1.Настоящий Порядок разработан в соответствии с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домами, в целях принятия решений о создании парковок общего пользования на данных территориях.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1.2.Для целей настоящего Порядка применяются следующие понятия: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а) территория общего пользования – территория общего пользования, за исключением улично-дорожной сети, в границах элемента планировочной структуры, застроенного многоквартирными домами, на которой планируется создание парковки общего пользования;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б) собственник помещения в многоквартирном доме – лицо, право 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на помещение (помещения) в многоквартирном доме, расположенном на земельном участке, прилегающем к территории общего пользования, зарегистрировано в установленном законодательством порядке;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проектная документация – проектная документация на выполнение работ по благоустройству территорий общего пользования, в том числе работ по созданию парковок общего пользования, выполненная в соответствии с требованиями законодательства;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г) техническая документация – техническая документация на выполнение работ по созданию парковок общего пользования, выполненная в соответствии с требованиями законодательства;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д) схема размещения парковки общего пользования – схема, подготовленная на основании проектной документации или технической документации в электронном виде с нанесением границ парковки общего пользования, указанием ее адресной привязки, назначения, площади, вместительности (количества </w:t>
      </w:r>
      <w:proofErr w:type="spell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-мест), организации въезда, выезда и движения транспортных средств на парковке общего пользования,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выделением мест для стоянки транспортных средств, управляемых инвалидами, перевозящих инвалидов; </w:t>
      </w:r>
      <w:proofErr w:type="gramEnd"/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е) перечень многоквартирных домов – перечень многоквартирных домов, расположенных на земельных участках, границы которых определены в соответствии с требованиями земельного законодательства и законодательства о градостроительной деятельности, прилегающих к территории общего пользования, собственники помещений в которых вправе принять участие в опросе, проводимом в соответствии с требованиями настоящего Порядка.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 w:rsidR="000946A8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 - Кузбасс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правовых актах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Калтанского городского округа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1.3. Выявление и учет мнения собственников помещений в многоквартирном доме в целях принятия решений о создании парковок общего пользования на территориях общего пользования осуществляется органами местного самоуправления  в порядке, предусмотренном главой 2 настоящего Порядка.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Default="008533F2" w:rsidP="008533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2. Выявление и учет мнения собственников помещений в многоквартирном доме в целях принятия решения о создании парковок</w:t>
      </w:r>
    </w:p>
    <w:p w:rsidR="008533F2" w:rsidRPr="00BC50F8" w:rsidRDefault="008533F2" w:rsidP="008533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пользования на территориях общего пользования</w:t>
      </w: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2.1.В целях принятия решения о создании парковки общего пользования на территории общего пользования орган  местного самоуправления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в форме опроса.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2.2. Информация о проведении опроса должна содержать: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а) сведения о дате начала и окончания опроса, общий срок которого не может составлять менее 30 календарных дней;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б) перечень многоквартирных домов;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в) схему размещения парковки общего пользования;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г) опросный лист по форме, предусмотренной приложением к настоящему Порядку (далее – опросный лист);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д) дату и время окончания приема опросных листов;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е) адрес (почтовый адрес и адрес электронной почты) органа  местного самоуправления для направления (представления) собственниками помещений в многоквартирном доме опросных листов.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пользования. От имени несовершеннолетних в опросе вправе принять участие законные представители несовершеннолетних.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2.4. В целях привлечения к участию в опросе собственников помещений в многоквартирных домах, расположенных на земельных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участках, прилегающих к территории общего пользования, орган  местного самоуправления направляет информацию о проведении опроса в организации, осуществляющие управление многоквартирными домами, указанными в перечне многоквартирных домов, предусмотренном подпунктом «б» пункта 2.2. настоящего Порядка.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2.5.Собственники помещений в многоквартирных домах направляют (представляют) заполненный опросный лист по адресу, указанному в информации о проведении опроса. Способ направления опросного листа выбирается собственником помещения в многоквартирном доме самостоятельно.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2.6. Орган  местного самоуправления организует прием и регистрацию поступивших (представленных) опросных листов.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2.7. В течение 2 рабочих дней со дня истечения даты окончания опроса, указанной в информации о проведении опроса, орган  местного самоуправления осуществляет сортировку действительных и недействительных опросных листов путем признания 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недействительными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опросных листов: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составленных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 форме, размещенной в информации о проведении опроса;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б) в 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обязательные для заполнения сведения;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в) содержащих сведения об участии в опросе собственников помещений в многоквартирных домах, не указанных в перечне многоквартирных домов, предусмотренном подпунктом «б» пункта 2.2 настоящего Порядка;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г) содержащих сведения о помещениях, в отношении которых по запросам, направленным органом  местного самоуправления в порядке, предусмотренном пунктом  2.8 настоящего Порядка, поступила информация об отсутствии сведений о зарегистрированных правах;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д) поступивших по истечении даты и времени окончания приема опросных листов, указанных в информации о проведении опроса. </w:t>
      </w:r>
    </w:p>
    <w:p w:rsidR="00B34946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Pr="00B3494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  местного самоуправления в течение 3 рабочих дней </w:t>
      </w:r>
      <w:r w:rsidR="00B34946" w:rsidRPr="00B34946">
        <w:rPr>
          <w:rFonts w:ascii="Times New Roman" w:hAnsi="Times New Roman"/>
          <w:sz w:val="28"/>
          <w:szCs w:val="28"/>
        </w:rPr>
        <w:t>со дня истечения даты окончания опроса, указанной в информации о проведении опроса, осуществляет следующие действия: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а) устанавливает результаты опроса, оформляет их путем составления протокола итогов опроса с указанием сведений о: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результатах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опроса с указанием количества голосов по указанным в опросном листе вопросам, вынесенным на опрос;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б) размещает протокол итогов опроса на официальном сайте администрации </w:t>
      </w:r>
      <w:r w:rsidR="00B34946">
        <w:rPr>
          <w:rFonts w:ascii="Times New Roman" w:eastAsia="Times New Roman" w:hAnsi="Times New Roman"/>
          <w:sz w:val="28"/>
          <w:szCs w:val="28"/>
          <w:lang w:eastAsia="ru-RU"/>
        </w:rPr>
        <w:t>Калтанского городского округа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принятии решения о создании парковок общего пользования на территориях общего пользования подлежит учету выраженное в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действительных опросных листах мнение более двух третей от числа принявших участие в опросе собственников помещений в многоквартирных домах, расположенных на земельных участках, прилегающих к территории общего пользования, по вопросам, вынесенным на опрос (далее – общее мнение собственников помещений в многоквартирных домах). </w:t>
      </w:r>
      <w:proofErr w:type="gramEnd"/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2.11. В случае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 вопросу под номером 6.3 в опросном листе выражено общее мнение собственников помещений в многоквартирных домах о том, что создание парковки общего пользования на территории общего пользования, предлагаемой к размещению, не требуется, орган  местного самоуправления в течение 2 рабочих дней со дня составления протокола об итогах опроса исключает мероприятия по созданию парковки общего пользования на территории общего пользования в случае, если схема размещения парковки общего пользования, размещенная в информации о проведении опроса, составлена на основании проектной документации.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2.12. Общее мнение собственников помещений в многоквартирных домах по указанным в опросном листе вопросам под номерами 6.4 и 6.5 учитывается органом  местного самоуправления при условии соблюдения требований земельного законодательства и законодательства о градостроительной деятельности путем: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а) организации корректировки проектной документации;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б) внесения соответствующих изменений в техническую документацию.</w:t>
      </w: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Порядка</w:t>
      </w: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За нарушение требований настоящего Порядка должностные лица органа  местного самоуправления несут ответственность в соответствии с законодательством.</w:t>
      </w:r>
    </w:p>
    <w:p w:rsidR="008533F2" w:rsidRPr="00A2189B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A2189B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F2" w:rsidRPr="00B34946" w:rsidRDefault="008533F2" w:rsidP="008533F2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  <w:r w:rsidRPr="00B34946"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:rsidR="008533F2" w:rsidRPr="00B34946" w:rsidRDefault="008533F2" w:rsidP="008533F2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  <w:r w:rsidRPr="00B34946">
        <w:rPr>
          <w:rFonts w:ascii="Times New Roman" w:eastAsia="Times New Roman" w:hAnsi="Times New Roman"/>
          <w:lang w:eastAsia="ru-RU"/>
        </w:rPr>
        <w:t xml:space="preserve"> к Порядку выявления и учёта мнения собственников помещений </w:t>
      </w:r>
      <w:proofErr w:type="gramStart"/>
      <w:r w:rsidRPr="00B34946">
        <w:rPr>
          <w:rFonts w:ascii="Times New Roman" w:eastAsia="Times New Roman" w:hAnsi="Times New Roman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B34946">
        <w:rPr>
          <w:rFonts w:ascii="Times New Roman" w:eastAsia="Times New Roman" w:hAnsi="Times New Roman"/>
          <w:lang w:eastAsia="ru-RU"/>
        </w:rPr>
        <w:t xml:space="preserve"> элемента планировочной структуры, застроенного многоквартирными домами</w:t>
      </w:r>
    </w:p>
    <w:p w:rsidR="008533F2" w:rsidRPr="00BC50F8" w:rsidRDefault="008533F2" w:rsidP="008533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</w:t>
      </w: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1. Опрос проводится органом  местного самоуправления </w:t>
      </w:r>
      <w:r w:rsidR="00697DB9">
        <w:rPr>
          <w:rFonts w:ascii="Times New Roman" w:eastAsia="Times New Roman" w:hAnsi="Times New Roman"/>
          <w:sz w:val="28"/>
          <w:szCs w:val="28"/>
          <w:lang w:eastAsia="ru-RU"/>
        </w:rPr>
        <w:t xml:space="preserve">Калтанского городского округа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принятия решения о создании парковки общего пользования на территории общего пользования (далее – парковка) по адресу*: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 </w:t>
      </w: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указывается адресная привязка парковки общего пользования на территории общего пользования в соответствии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с адресной привязкой, указанной в схеме размещения парковки общего пользования</w:t>
      </w: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Опрос проводится в период с «___» ______20__ по «___» _____20__*. </w:t>
      </w:r>
    </w:p>
    <w:p w:rsidR="008533F2" w:rsidRPr="00BC50F8" w:rsidRDefault="008533F2" w:rsidP="008533F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3. Сведения о лице, принявшем участие в опросе**: ____________________________________________________________________</w:t>
      </w:r>
    </w:p>
    <w:p w:rsidR="008533F2" w:rsidRPr="00BC50F8" w:rsidRDefault="008533F2" w:rsidP="008533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указываются фамилия, имя, отчество (при наличии), дата, месяц и год рождения – для физических лиц;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полное наименование,</w:t>
      </w: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ИНН, ОГРН юридического лица – для юридических лиц</w:t>
      </w:r>
      <w:proofErr w:type="gramEnd"/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4. Сведения о помещении в многоквартирном доме, собственником которого является лицо, принявшее участие в опросе**: ____________________________________________________________________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указываются сведения о номере многоквартирного дома и номере квартиры (комнаты в коммунальной квартире) в отношении жилых помещений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 xml:space="preserve">и кадастровом </w:t>
      </w:r>
      <w:proofErr w:type="gramStart"/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номере</w:t>
      </w:r>
      <w:proofErr w:type="gramEnd"/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помещения – в отношении нежилого помещения</w:t>
      </w: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5. Сведения о законном представителе несовершеннолетнего лица***: ____________________________________________________________________ </w:t>
      </w: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указываются фамилия, имя, отчество законного представителя несовершеннолетнего, являющегося,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собственником помещения в многоквартирном доме</w:t>
      </w: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6. Вопросы, вынесенные на опрос (мнение выражается путем проставления значка «Х»  </w:t>
      </w: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одном из предложенных вариантов ответа)**: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1327"/>
        <w:gridCol w:w="1863"/>
        <w:gridCol w:w="3220"/>
      </w:tblGrid>
      <w:tr w:rsidR="008533F2" w:rsidRPr="00BC50F8" w:rsidTr="00EB0F27">
        <w:tc>
          <w:tcPr>
            <w:tcW w:w="9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6.1. Ваше отношение к фактам парковки транспортных средств на тротуарах, озелененных территориях, детских, спортивных площадках: 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533F2" w:rsidRPr="00BC50F8" w:rsidTr="00EB0F27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Безразлично</w:t>
            </w:r>
          </w:p>
        </w:tc>
      </w:tr>
      <w:tr w:rsidR="008533F2" w:rsidRPr="00BC50F8" w:rsidTr="00EB0F27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 Ваше мнение о наличии/отсутствии обеспеченности парковками многоквартирного дома, собственником помещения в котором Вы являетесь: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3F2" w:rsidRPr="00BC50F8" w:rsidTr="00EB0F27">
        <w:tc>
          <w:tcPr>
            <w:tcW w:w="4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 обеспеченность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 обеспеченность</w:t>
            </w:r>
          </w:p>
        </w:tc>
      </w:tr>
      <w:tr w:rsidR="008533F2" w:rsidRPr="00BC50F8" w:rsidTr="00EB0F27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6.3. Создание парковки общего пользования на территории общего пользования, предлагаемой к размещению:</w:t>
            </w:r>
          </w:p>
        </w:tc>
      </w:tr>
      <w:tr w:rsidR="008533F2" w:rsidRPr="00BC50F8" w:rsidTr="00EB0F27">
        <w:tc>
          <w:tcPr>
            <w:tcW w:w="4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8533F2" w:rsidRPr="00BC50F8" w:rsidTr="00EB0F27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6.4. С назначением парковки общего пользования на территории общего пользования, предлагаемой к размещению:</w:t>
            </w:r>
          </w:p>
        </w:tc>
      </w:tr>
      <w:tr w:rsidR="008533F2" w:rsidRPr="00BC50F8" w:rsidTr="00EB0F27">
        <w:tc>
          <w:tcPr>
            <w:tcW w:w="4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Согласен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согласна)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согласен (не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согласна)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назначения парковки:</w:t>
            </w:r>
          </w:p>
        </w:tc>
      </w:tr>
      <w:tr w:rsidR="008533F2" w:rsidRPr="00BC50F8" w:rsidTr="00EB0F27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6.5. С площадью и вместительностью (количеством </w:t>
            </w:r>
            <w:proofErr w:type="spellStart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-мест) парковки общего пользования на территории общего пользования, предлагаемой к размещению:</w:t>
            </w:r>
          </w:p>
        </w:tc>
      </w:tr>
      <w:tr w:rsidR="008533F2" w:rsidRPr="00BC50F8" w:rsidTr="00EB0F27">
        <w:tc>
          <w:tcPr>
            <w:tcW w:w="4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Согласен (согласна)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согласен (не согласна)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 увеличить/уменьшить площадь парковки (</w:t>
            </w:r>
            <w:proofErr w:type="gramStart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нужное</w:t>
            </w:r>
            <w:proofErr w:type="gramEnd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подчеркнуть) до ___________ (указать предлагаемую площадь парковки); </w:t>
            </w:r>
          </w:p>
          <w:p w:rsidR="008533F2" w:rsidRPr="00BC50F8" w:rsidRDefault="008533F2" w:rsidP="00EB0F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Требуется увеличить/уменьшить количество </w:t>
            </w:r>
            <w:proofErr w:type="spellStart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машиномест</w:t>
            </w:r>
            <w:proofErr w:type="spellEnd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(нужное подчеркнуть) </w:t>
            </w:r>
            <w:proofErr w:type="gramStart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______________(указать </w:t>
            </w:r>
            <w:proofErr w:type="gramStart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предлагаемое</w:t>
            </w:r>
            <w:proofErr w:type="gramEnd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количество </w:t>
            </w:r>
            <w:proofErr w:type="spellStart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C5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-мест)</w:t>
            </w:r>
          </w:p>
        </w:tc>
      </w:tr>
      <w:tr w:rsidR="008533F2" w:rsidRPr="00BC50F8" w:rsidTr="00EB0F2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3F2" w:rsidRPr="00BC50F8" w:rsidRDefault="008533F2" w:rsidP="00EB0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3F2" w:rsidRPr="00BC50F8" w:rsidRDefault="008533F2" w:rsidP="00EB0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3F2" w:rsidRPr="00BC50F8" w:rsidRDefault="008533F2" w:rsidP="00EB0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3F2" w:rsidRPr="00BC50F8" w:rsidRDefault="008533F2" w:rsidP="00EB0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В соответст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вии с Федеральным законом от 27 июля 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 № 152-ФЗ «О персональных данных» даю согласие на обработку моих персональных данных органом  местного самоуправления </w:t>
      </w:r>
      <w:r w:rsidR="00697DB9">
        <w:rPr>
          <w:rFonts w:ascii="Times New Roman" w:eastAsia="Times New Roman" w:hAnsi="Times New Roman"/>
          <w:sz w:val="28"/>
          <w:szCs w:val="28"/>
          <w:lang w:eastAsia="ru-RU"/>
        </w:rPr>
        <w:t>Калтанского городского округа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дается на обработку моих персональных данных, указанных в настоящем опросном листе, осуществляемую в целях принятия решения о создании парковки общего пользования на территории общего пользования по адресу, указанному в п. 1 настоящего опросного листа.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Настоящее согласие действует бессрочно и может быть отозвано мной в любое время посредством подачи письменного заявления об этом в орган  местного самоуправления </w:t>
      </w:r>
      <w:r w:rsidR="00697DB9">
        <w:rPr>
          <w:rFonts w:ascii="Times New Roman" w:eastAsia="Times New Roman" w:hAnsi="Times New Roman"/>
          <w:sz w:val="28"/>
          <w:szCs w:val="28"/>
          <w:lang w:eastAsia="ru-RU"/>
        </w:rPr>
        <w:t>Калтанского городского округа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33F2" w:rsidRPr="00BC50F8" w:rsidRDefault="008533F2" w:rsidP="008533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выражено мною свободно, своей волей и в своем интересе.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* - сведения, подлежащие заполнению органом  местного самоуправления </w:t>
      </w:r>
      <w:r w:rsidR="00697DB9">
        <w:rPr>
          <w:rFonts w:ascii="Times New Roman" w:eastAsia="Times New Roman" w:hAnsi="Times New Roman"/>
          <w:sz w:val="28"/>
          <w:szCs w:val="28"/>
          <w:lang w:eastAsia="ru-RU"/>
        </w:rPr>
        <w:t>Калтанского городского округа</w:t>
      </w: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** - сведения, подлежащие обязательному заполнению участником опроса;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*** - сведения подлежат обязательному заполнению участником опроса в случае, если собственником помещения в многоквартирном доме является несовершеннолетнее лицо.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заполнения «____» _____________ 20__.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8533F2" w:rsidRPr="00A2189B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9B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</w:p>
    <w:p w:rsidR="008533F2" w:rsidRPr="00A2189B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9B">
        <w:rPr>
          <w:rFonts w:ascii="Times New Roman" w:eastAsia="Times New Roman" w:hAnsi="Times New Roman"/>
          <w:sz w:val="24"/>
          <w:szCs w:val="24"/>
          <w:lang w:eastAsia="ru-RU"/>
        </w:rPr>
        <w:t xml:space="preserve">(расшифровка подписи)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______________20__;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 xml:space="preserve">№ ____________________. 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Дата и номер регистрации опросного листа (заполняется должностным лицом органа местного самоуправления)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0F8">
        <w:rPr>
          <w:rFonts w:ascii="Times New Roman" w:eastAsia="Times New Roman" w:hAnsi="Times New Roman"/>
          <w:sz w:val="28"/>
          <w:szCs w:val="28"/>
          <w:lang w:eastAsia="ru-RU"/>
        </w:rPr>
        <w:t>________________________               (________________________)</w:t>
      </w:r>
    </w:p>
    <w:p w:rsidR="008533F2" w:rsidRPr="00BC50F8" w:rsidRDefault="008533F2" w:rsidP="008533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>Подпись                                           </w:t>
      </w:r>
      <w:r w:rsidR="00697DB9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      </w:t>
      </w:r>
      <w:r w:rsidRPr="00BC50F8">
        <w:rPr>
          <w:rFonts w:ascii="Times New Roman" w:eastAsia="Times New Roman" w:hAnsi="Times New Roman"/>
          <w:sz w:val="20"/>
          <w:szCs w:val="20"/>
          <w:lang w:eastAsia="ru-RU"/>
        </w:rPr>
        <w:t xml:space="preserve">расшифровка подписи) </w:t>
      </w:r>
      <w:proofErr w:type="gramEnd"/>
    </w:p>
    <w:p w:rsidR="008533F2" w:rsidRDefault="008533F2" w:rsidP="008533F2"/>
    <w:p w:rsidR="008533F2" w:rsidRPr="00AF5863" w:rsidRDefault="008533F2" w:rsidP="005256E6">
      <w:pPr>
        <w:spacing w:after="0"/>
        <w:rPr>
          <w:rFonts w:ascii="Times New Roman" w:hAnsi="Times New Roman"/>
          <w:b/>
          <w:sz w:val="27"/>
          <w:szCs w:val="27"/>
        </w:rPr>
      </w:pPr>
    </w:p>
    <w:sectPr w:rsidR="008533F2" w:rsidRPr="00AF5863" w:rsidSect="006B539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3A4"/>
    <w:multiLevelType w:val="multilevel"/>
    <w:tmpl w:val="99640C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3CE6081A"/>
    <w:multiLevelType w:val="hybridMultilevel"/>
    <w:tmpl w:val="8A8EDBE2"/>
    <w:lvl w:ilvl="0" w:tplc="36A83C0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FF236D"/>
    <w:multiLevelType w:val="multilevel"/>
    <w:tmpl w:val="8F5652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3">
    <w:nsid w:val="4ACA7EF7"/>
    <w:multiLevelType w:val="multilevel"/>
    <w:tmpl w:val="4DAAE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4C1B7DE0"/>
    <w:multiLevelType w:val="multilevel"/>
    <w:tmpl w:val="BB507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6C596E49"/>
    <w:multiLevelType w:val="multilevel"/>
    <w:tmpl w:val="6DEA2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77D31D1C"/>
    <w:multiLevelType w:val="multilevel"/>
    <w:tmpl w:val="D1D8CA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7">
    <w:nsid w:val="7C2E4615"/>
    <w:multiLevelType w:val="multilevel"/>
    <w:tmpl w:val="99640CAC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93"/>
    <w:rsid w:val="00006BC8"/>
    <w:rsid w:val="0003783D"/>
    <w:rsid w:val="00037A69"/>
    <w:rsid w:val="000439C6"/>
    <w:rsid w:val="000534F5"/>
    <w:rsid w:val="00074943"/>
    <w:rsid w:val="00076422"/>
    <w:rsid w:val="00084A3F"/>
    <w:rsid w:val="000946A8"/>
    <w:rsid w:val="000D3ACA"/>
    <w:rsid w:val="000F0FC5"/>
    <w:rsid w:val="000F5CC5"/>
    <w:rsid w:val="00107236"/>
    <w:rsid w:val="00112838"/>
    <w:rsid w:val="00135867"/>
    <w:rsid w:val="0014392A"/>
    <w:rsid w:val="0018571F"/>
    <w:rsid w:val="00190C91"/>
    <w:rsid w:val="001A08D3"/>
    <w:rsid w:val="001C529A"/>
    <w:rsid w:val="002052FB"/>
    <w:rsid w:val="00217451"/>
    <w:rsid w:val="00226B19"/>
    <w:rsid w:val="00245764"/>
    <w:rsid w:val="00261175"/>
    <w:rsid w:val="0026137C"/>
    <w:rsid w:val="002926CD"/>
    <w:rsid w:val="00303FA2"/>
    <w:rsid w:val="00307AB0"/>
    <w:rsid w:val="00323940"/>
    <w:rsid w:val="0034622A"/>
    <w:rsid w:val="003C16F3"/>
    <w:rsid w:val="003D4F1F"/>
    <w:rsid w:val="003E6692"/>
    <w:rsid w:val="00417210"/>
    <w:rsid w:val="00494241"/>
    <w:rsid w:val="004B1D7D"/>
    <w:rsid w:val="004C7AC5"/>
    <w:rsid w:val="004E4E12"/>
    <w:rsid w:val="005256E6"/>
    <w:rsid w:val="0053166D"/>
    <w:rsid w:val="00580A50"/>
    <w:rsid w:val="005E3CE7"/>
    <w:rsid w:val="00600EEE"/>
    <w:rsid w:val="00623DDC"/>
    <w:rsid w:val="006737A3"/>
    <w:rsid w:val="00697DB9"/>
    <w:rsid w:val="006A1662"/>
    <w:rsid w:val="006B5393"/>
    <w:rsid w:val="006C4DD9"/>
    <w:rsid w:val="006E6607"/>
    <w:rsid w:val="007276C8"/>
    <w:rsid w:val="00730DD2"/>
    <w:rsid w:val="0079053E"/>
    <w:rsid w:val="00844AF1"/>
    <w:rsid w:val="008533F2"/>
    <w:rsid w:val="00882095"/>
    <w:rsid w:val="00893258"/>
    <w:rsid w:val="008D24DD"/>
    <w:rsid w:val="008F3F47"/>
    <w:rsid w:val="00954F86"/>
    <w:rsid w:val="009615E6"/>
    <w:rsid w:val="00985264"/>
    <w:rsid w:val="00985437"/>
    <w:rsid w:val="00991A01"/>
    <w:rsid w:val="00A778A9"/>
    <w:rsid w:val="00A90B8C"/>
    <w:rsid w:val="00AA09D7"/>
    <w:rsid w:val="00AB2A72"/>
    <w:rsid w:val="00AE54F9"/>
    <w:rsid w:val="00AF5863"/>
    <w:rsid w:val="00B34946"/>
    <w:rsid w:val="00B40CD5"/>
    <w:rsid w:val="00B41CF8"/>
    <w:rsid w:val="00BE2DED"/>
    <w:rsid w:val="00C03CFE"/>
    <w:rsid w:val="00C162A3"/>
    <w:rsid w:val="00C454A4"/>
    <w:rsid w:val="00C54E2A"/>
    <w:rsid w:val="00C90EE2"/>
    <w:rsid w:val="00CC57D7"/>
    <w:rsid w:val="00D22F63"/>
    <w:rsid w:val="00D43ACA"/>
    <w:rsid w:val="00D94015"/>
    <w:rsid w:val="00DD0C23"/>
    <w:rsid w:val="00E31307"/>
    <w:rsid w:val="00E31B6E"/>
    <w:rsid w:val="00E60143"/>
    <w:rsid w:val="00E60577"/>
    <w:rsid w:val="00EC2D35"/>
    <w:rsid w:val="00F03A31"/>
    <w:rsid w:val="00F3220B"/>
    <w:rsid w:val="00F440E0"/>
    <w:rsid w:val="00F617B1"/>
    <w:rsid w:val="00F735FD"/>
    <w:rsid w:val="00F8033A"/>
    <w:rsid w:val="00F94D0E"/>
    <w:rsid w:val="00F96AA9"/>
    <w:rsid w:val="00FA357E"/>
    <w:rsid w:val="00F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93"/>
    <w:pPr>
      <w:ind w:left="720"/>
      <w:contextualSpacing/>
    </w:pPr>
  </w:style>
  <w:style w:type="paragraph" w:customStyle="1" w:styleId="ConsPlusTitle">
    <w:name w:val="ConsPlusTitle"/>
    <w:uiPriority w:val="99"/>
    <w:rsid w:val="006B5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6B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F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rsid w:val="0085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93"/>
    <w:pPr>
      <w:ind w:left="720"/>
      <w:contextualSpacing/>
    </w:pPr>
  </w:style>
  <w:style w:type="paragraph" w:customStyle="1" w:styleId="ConsPlusTitle">
    <w:name w:val="ConsPlusTitle"/>
    <w:uiPriority w:val="99"/>
    <w:rsid w:val="006B5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6B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F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rsid w:val="0085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969C-89C7-4862-A1FC-D3FCD2B6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Добуш Мария Владимировна</cp:lastModifiedBy>
  <cp:revision>2</cp:revision>
  <cp:lastPrinted>2018-05-16T07:52:00Z</cp:lastPrinted>
  <dcterms:created xsi:type="dcterms:W3CDTF">2020-04-20T03:17:00Z</dcterms:created>
  <dcterms:modified xsi:type="dcterms:W3CDTF">2020-04-20T03:17:00Z</dcterms:modified>
</cp:coreProperties>
</file>