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6B" w:rsidRDefault="00936A6B" w:rsidP="00936A6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2723515</wp:posOffset>
            </wp:positionH>
            <wp:positionV relativeFrom="paragraph">
              <wp:posOffset>-314960</wp:posOffset>
            </wp:positionV>
            <wp:extent cx="608330" cy="747395"/>
            <wp:effectExtent l="19050" t="0" r="1270" b="0"/>
            <wp:wrapTight wrapText="bothSides">
              <wp:wrapPolygon edited="0">
                <wp:start x="-676" y="0"/>
                <wp:lineTo x="-676" y="19269"/>
                <wp:lineTo x="4735" y="20921"/>
                <wp:lineTo x="9470" y="20921"/>
                <wp:lineTo x="12175" y="20921"/>
                <wp:lineTo x="16910" y="20921"/>
                <wp:lineTo x="21645" y="19269"/>
                <wp:lineTo x="21645" y="0"/>
                <wp:lineTo x="-676" y="0"/>
              </wp:wrapPolygon>
            </wp:wrapTight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A6B" w:rsidRDefault="00936A6B" w:rsidP="00936A6B">
      <w:pPr>
        <w:jc w:val="center"/>
        <w:rPr>
          <w:sz w:val="28"/>
          <w:szCs w:val="28"/>
        </w:rPr>
      </w:pPr>
    </w:p>
    <w:p w:rsidR="00936A6B" w:rsidRDefault="00936A6B" w:rsidP="00936A6B">
      <w:pPr>
        <w:rPr>
          <w:sz w:val="28"/>
          <w:szCs w:val="28"/>
        </w:rPr>
      </w:pPr>
    </w:p>
    <w:p w:rsidR="00936A6B" w:rsidRPr="00A15D7E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РОССИЙСКАЯ ФЕДЕРАЦИЯ</w:t>
      </w:r>
    </w:p>
    <w:p w:rsidR="00936A6B" w:rsidRPr="00A15D7E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КЕМЕРОВСКАЯ ОБЛАСТЬ</w:t>
      </w:r>
    </w:p>
    <w:p w:rsidR="00936A6B" w:rsidRPr="00A15D7E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КАЛТАНСКИЙ ГОРОДСКОЙ ОКРУГ</w:t>
      </w:r>
    </w:p>
    <w:p w:rsidR="00936A6B" w:rsidRPr="007D2DA1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АДМИНИСТРАЦИЯ КАЛТАНСКОГО ГОРОДСКОГО ОКРУГА</w:t>
      </w:r>
    </w:p>
    <w:p w:rsidR="00936A6B" w:rsidRDefault="00936A6B" w:rsidP="00936A6B"/>
    <w:p w:rsidR="00936A6B" w:rsidRPr="0000247F" w:rsidRDefault="00936A6B" w:rsidP="00936A6B">
      <w:pPr>
        <w:tabs>
          <w:tab w:val="left" w:pos="2655"/>
        </w:tabs>
        <w:jc w:val="center"/>
        <w:rPr>
          <w:b/>
          <w:sz w:val="36"/>
          <w:szCs w:val="36"/>
        </w:rPr>
      </w:pPr>
      <w:r w:rsidRPr="0000247F">
        <w:rPr>
          <w:b/>
          <w:sz w:val="36"/>
          <w:szCs w:val="36"/>
        </w:rPr>
        <w:t>ПОСТАНОВЛЕНИЕ</w:t>
      </w:r>
    </w:p>
    <w:p w:rsidR="00936A6B" w:rsidRDefault="00936A6B" w:rsidP="00936A6B">
      <w:pPr>
        <w:tabs>
          <w:tab w:val="left" w:pos="2655"/>
        </w:tabs>
        <w:jc w:val="center"/>
        <w:rPr>
          <w:b/>
          <w:sz w:val="40"/>
          <w:szCs w:val="40"/>
        </w:rPr>
      </w:pPr>
    </w:p>
    <w:p w:rsidR="00936A6B" w:rsidRDefault="00936A6B" w:rsidP="00936A6B">
      <w:pPr>
        <w:tabs>
          <w:tab w:val="left" w:pos="2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04.09.2013</w:t>
      </w:r>
      <w:r w:rsidRPr="005B590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314</w:t>
      </w:r>
      <w:r w:rsidRPr="005B5901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936A6B" w:rsidRDefault="00936A6B" w:rsidP="00936A6B">
      <w:pPr>
        <w:tabs>
          <w:tab w:val="left" w:pos="2655"/>
        </w:tabs>
        <w:jc w:val="center"/>
        <w:rPr>
          <w:sz w:val="28"/>
          <w:szCs w:val="28"/>
        </w:rPr>
      </w:pPr>
    </w:p>
    <w:p w:rsidR="00936A6B" w:rsidRPr="000B362C" w:rsidRDefault="00936A6B" w:rsidP="00936A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административного регламента по предоставлению муниципальной услуги «Перевод жилого (нежилого) помещения в нежилое (жилое) помещение»</w:t>
      </w:r>
    </w:p>
    <w:p w:rsidR="00936A6B" w:rsidRDefault="00936A6B" w:rsidP="00936A6B">
      <w:pPr>
        <w:jc w:val="center"/>
        <w:rPr>
          <w:b/>
          <w:sz w:val="28"/>
          <w:szCs w:val="28"/>
        </w:rPr>
      </w:pPr>
    </w:p>
    <w:p w:rsidR="00936A6B" w:rsidRPr="0000247F" w:rsidRDefault="00936A6B" w:rsidP="00936A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ст.22,23 Жилищного Кодекса Российской Федерации, на основании</w:t>
      </w:r>
      <w:r w:rsidRPr="0000247F">
        <w:rPr>
          <w:sz w:val="28"/>
          <w:szCs w:val="28"/>
        </w:rPr>
        <w:t xml:space="preserve"> </w:t>
      </w:r>
      <w:r>
        <w:rPr>
          <w:sz w:val="28"/>
          <w:szCs w:val="28"/>
        </w:rPr>
        <w:t>Указа Президента Российской Федерации от 07.05.2012г. №601 «Об основных направлениях совершенствования системы государственного управления» для достижения целевых показателей:</w:t>
      </w:r>
    </w:p>
    <w:p w:rsidR="00936A6B" w:rsidRDefault="00936A6B" w:rsidP="00936A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</w:t>
      </w:r>
      <w:r w:rsidRPr="0000247F">
        <w:rPr>
          <w:sz w:val="28"/>
          <w:szCs w:val="28"/>
        </w:rPr>
        <w:t xml:space="preserve"> административный регламент по предоставлению муниципальной услуги</w:t>
      </w:r>
      <w:r>
        <w:rPr>
          <w:sz w:val="28"/>
          <w:szCs w:val="28"/>
        </w:rPr>
        <w:t xml:space="preserve"> </w:t>
      </w:r>
      <w:r w:rsidRPr="0000247F">
        <w:rPr>
          <w:sz w:val="28"/>
          <w:szCs w:val="28"/>
        </w:rPr>
        <w:t>«</w:t>
      </w:r>
      <w:r w:rsidRPr="007005A6">
        <w:rPr>
          <w:sz w:val="28"/>
          <w:szCs w:val="28"/>
        </w:rPr>
        <w:t>Перевод жилого (нежилого) помещения в нежилое (жилое) помещение</w:t>
      </w:r>
      <w:r w:rsidRPr="000973C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6A6B" w:rsidRDefault="00936A6B" w:rsidP="00936A6B">
      <w:pPr>
        <w:ind w:firstLine="567"/>
        <w:jc w:val="both"/>
        <w:rPr>
          <w:sz w:val="28"/>
          <w:szCs w:val="28"/>
        </w:rPr>
      </w:pPr>
      <w:r w:rsidRPr="0000247F">
        <w:rPr>
          <w:sz w:val="28"/>
          <w:szCs w:val="28"/>
        </w:rPr>
        <w:t xml:space="preserve">2. </w:t>
      </w:r>
      <w:r>
        <w:rPr>
          <w:sz w:val="28"/>
          <w:szCs w:val="28"/>
        </w:rPr>
        <w:t>Директору МАУ «Пресс-Центр г. Калтан» (</w:t>
      </w:r>
      <w:proofErr w:type="spellStart"/>
      <w:r>
        <w:rPr>
          <w:sz w:val="28"/>
          <w:szCs w:val="28"/>
        </w:rPr>
        <w:t>Беспальчук</w:t>
      </w:r>
      <w:proofErr w:type="spellEnd"/>
      <w:r>
        <w:rPr>
          <w:sz w:val="28"/>
          <w:szCs w:val="28"/>
        </w:rPr>
        <w:t xml:space="preserve"> В.Н.), начальнику отдела информационных технологий (Ю.В. Рогожникова) обеспечить размещение настоящего постановления на сайте администрации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 и в газете «</w:t>
      </w:r>
      <w:proofErr w:type="spellStart"/>
      <w:r>
        <w:rPr>
          <w:sz w:val="28"/>
          <w:szCs w:val="28"/>
        </w:rPr>
        <w:t>Калтанский</w:t>
      </w:r>
      <w:proofErr w:type="spellEnd"/>
      <w:r>
        <w:rPr>
          <w:sz w:val="28"/>
          <w:szCs w:val="28"/>
        </w:rPr>
        <w:t xml:space="preserve"> Вестник».</w:t>
      </w:r>
    </w:p>
    <w:p w:rsidR="00936A6B" w:rsidRPr="0000247F" w:rsidRDefault="00936A6B" w:rsidP="00936A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</w:t>
      </w:r>
      <w:r w:rsidRPr="0000247F">
        <w:rPr>
          <w:sz w:val="28"/>
          <w:szCs w:val="28"/>
        </w:rPr>
        <w:t>читать утратившим силу</w:t>
      </w:r>
      <w:r>
        <w:rPr>
          <w:sz w:val="28"/>
          <w:szCs w:val="28"/>
        </w:rPr>
        <w:t xml:space="preserve"> постановление</w:t>
      </w:r>
      <w:r w:rsidRPr="000024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0247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 от 11.07.2013 №230-п «О внесении изменений в административный регламент по предоставлению муниципальной услуги отдела архитектуры и градостроительства</w:t>
      </w:r>
      <w:r w:rsidRPr="00790EAD">
        <w:rPr>
          <w:sz w:val="28"/>
          <w:szCs w:val="28"/>
        </w:rPr>
        <w:t xml:space="preserve"> </w:t>
      </w:r>
      <w:r w:rsidRPr="0000247F">
        <w:rPr>
          <w:sz w:val="28"/>
          <w:szCs w:val="28"/>
        </w:rPr>
        <w:t>«</w:t>
      </w:r>
      <w:r w:rsidRPr="007005A6">
        <w:rPr>
          <w:sz w:val="28"/>
          <w:szCs w:val="28"/>
        </w:rPr>
        <w:t>Перевод жилого (нежилого) помещения в нежилое (жилое) помещение</w:t>
      </w:r>
      <w:r w:rsidRPr="000973CB">
        <w:rPr>
          <w:sz w:val="28"/>
          <w:szCs w:val="28"/>
        </w:rPr>
        <w:t>»</w:t>
      </w:r>
      <w:r w:rsidRPr="0000247F">
        <w:rPr>
          <w:sz w:val="28"/>
          <w:szCs w:val="28"/>
        </w:rPr>
        <w:t>.</w:t>
      </w:r>
    </w:p>
    <w:p w:rsidR="00936A6B" w:rsidRDefault="00936A6B" w:rsidP="00936A6B">
      <w:pPr>
        <w:ind w:firstLine="567"/>
        <w:jc w:val="both"/>
        <w:rPr>
          <w:sz w:val="28"/>
          <w:szCs w:val="28"/>
        </w:rPr>
      </w:pPr>
      <w:r w:rsidRPr="0000247F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</w:t>
      </w:r>
      <w:r w:rsidRPr="0004439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 по строительству </w:t>
      </w:r>
      <w:proofErr w:type="spellStart"/>
      <w:r>
        <w:rPr>
          <w:sz w:val="28"/>
          <w:szCs w:val="28"/>
        </w:rPr>
        <w:t>Рудюк</w:t>
      </w:r>
      <w:proofErr w:type="spellEnd"/>
      <w:r>
        <w:rPr>
          <w:sz w:val="28"/>
          <w:szCs w:val="28"/>
        </w:rPr>
        <w:t xml:space="preserve"> О.А.</w:t>
      </w:r>
    </w:p>
    <w:p w:rsidR="00936A6B" w:rsidRDefault="00936A6B" w:rsidP="00936A6B">
      <w:pPr>
        <w:tabs>
          <w:tab w:val="left" w:pos="2655"/>
          <w:tab w:val="left" w:pos="6561"/>
        </w:tabs>
        <w:rPr>
          <w:sz w:val="28"/>
          <w:szCs w:val="28"/>
        </w:rPr>
      </w:pPr>
    </w:p>
    <w:p w:rsidR="00936A6B" w:rsidRPr="00D33B5C" w:rsidRDefault="00936A6B" w:rsidP="00936A6B">
      <w:pPr>
        <w:tabs>
          <w:tab w:val="left" w:pos="2655"/>
          <w:tab w:val="left" w:pos="6561"/>
        </w:tabs>
        <w:rPr>
          <w:b/>
          <w:sz w:val="28"/>
          <w:szCs w:val="28"/>
        </w:rPr>
      </w:pPr>
      <w:r>
        <w:rPr>
          <w:sz w:val="28"/>
          <w:szCs w:val="28"/>
        </w:rPr>
        <w:t>Г</w:t>
      </w:r>
      <w:r>
        <w:rPr>
          <w:b/>
          <w:sz w:val="28"/>
          <w:szCs w:val="28"/>
        </w:rPr>
        <w:t>лава</w:t>
      </w:r>
      <w:r w:rsidRPr="00D33B5C">
        <w:rPr>
          <w:b/>
          <w:sz w:val="28"/>
          <w:szCs w:val="28"/>
        </w:rPr>
        <w:t xml:space="preserve"> </w:t>
      </w:r>
      <w:proofErr w:type="spellStart"/>
      <w:r w:rsidRPr="00D33B5C">
        <w:rPr>
          <w:b/>
          <w:sz w:val="28"/>
          <w:szCs w:val="28"/>
        </w:rPr>
        <w:t>Калтанского</w:t>
      </w:r>
      <w:proofErr w:type="spellEnd"/>
      <w:r w:rsidRPr="00D33B5C">
        <w:rPr>
          <w:b/>
          <w:sz w:val="28"/>
          <w:szCs w:val="28"/>
        </w:rPr>
        <w:t xml:space="preserve">    </w:t>
      </w:r>
      <w:r w:rsidRPr="00D33B5C">
        <w:rPr>
          <w:b/>
          <w:sz w:val="28"/>
          <w:szCs w:val="28"/>
        </w:rPr>
        <w:tab/>
      </w:r>
      <w:r w:rsidRPr="00D33B5C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И.Ф.Голдинов</w:t>
      </w:r>
      <w:proofErr w:type="spellEnd"/>
    </w:p>
    <w:p w:rsidR="00936A6B" w:rsidRPr="00E3118B" w:rsidRDefault="00936A6B" w:rsidP="00936A6B">
      <w:pPr>
        <w:tabs>
          <w:tab w:val="left" w:pos="2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 округа</w:t>
      </w:r>
    </w:p>
    <w:p w:rsidR="00936A6B" w:rsidRDefault="00936A6B" w:rsidP="00936A6B"/>
    <w:p w:rsidR="00936A6B" w:rsidRDefault="00936A6B" w:rsidP="00936A6B">
      <w:pPr>
        <w:shd w:val="clear" w:color="auto" w:fill="FFFFFF"/>
        <w:ind w:left="6372" w:right="-180" w:firstLine="708"/>
        <w:jc w:val="center"/>
        <w:rPr>
          <w:sz w:val="28"/>
          <w:szCs w:val="28"/>
        </w:rPr>
      </w:pPr>
    </w:p>
    <w:p w:rsidR="00936A6B" w:rsidRDefault="00936A6B" w:rsidP="00936A6B">
      <w:pPr>
        <w:shd w:val="clear" w:color="auto" w:fill="FFFFFF"/>
        <w:ind w:left="6372" w:right="-180" w:firstLine="708"/>
        <w:jc w:val="center"/>
        <w:rPr>
          <w:sz w:val="28"/>
          <w:szCs w:val="28"/>
        </w:rPr>
      </w:pPr>
    </w:p>
    <w:p w:rsidR="00936A6B" w:rsidRDefault="00936A6B" w:rsidP="00936A6B">
      <w:pPr>
        <w:shd w:val="clear" w:color="auto" w:fill="FFFFFF"/>
        <w:ind w:left="6372" w:right="-180" w:firstLine="708"/>
        <w:jc w:val="center"/>
        <w:rPr>
          <w:sz w:val="28"/>
          <w:szCs w:val="28"/>
        </w:rPr>
      </w:pPr>
    </w:p>
    <w:p w:rsidR="00936A6B" w:rsidRDefault="00936A6B" w:rsidP="00936A6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0">
            <wp:simplePos x="0" y="0"/>
            <wp:positionH relativeFrom="column">
              <wp:posOffset>2723515</wp:posOffset>
            </wp:positionH>
            <wp:positionV relativeFrom="paragraph">
              <wp:posOffset>-314960</wp:posOffset>
            </wp:positionV>
            <wp:extent cx="608330" cy="747395"/>
            <wp:effectExtent l="19050" t="0" r="1270" b="0"/>
            <wp:wrapTight wrapText="bothSides">
              <wp:wrapPolygon edited="0">
                <wp:start x="-676" y="0"/>
                <wp:lineTo x="-676" y="19269"/>
                <wp:lineTo x="4735" y="20921"/>
                <wp:lineTo x="9470" y="20921"/>
                <wp:lineTo x="12175" y="20921"/>
                <wp:lineTo x="16910" y="20921"/>
                <wp:lineTo x="21645" y="19269"/>
                <wp:lineTo x="21645" y="0"/>
                <wp:lineTo x="-676" y="0"/>
              </wp:wrapPolygon>
            </wp:wrapTight>
            <wp:docPr id="3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A6B" w:rsidRDefault="00936A6B" w:rsidP="00936A6B">
      <w:pPr>
        <w:jc w:val="center"/>
        <w:rPr>
          <w:sz w:val="28"/>
          <w:szCs w:val="28"/>
        </w:rPr>
      </w:pPr>
    </w:p>
    <w:p w:rsidR="00936A6B" w:rsidRDefault="00936A6B" w:rsidP="00936A6B">
      <w:pPr>
        <w:rPr>
          <w:sz w:val="28"/>
          <w:szCs w:val="28"/>
        </w:rPr>
      </w:pPr>
    </w:p>
    <w:p w:rsidR="00936A6B" w:rsidRPr="00A15D7E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РОССИЙСКАЯ ФЕДЕРАЦИЯ</w:t>
      </w:r>
    </w:p>
    <w:p w:rsidR="00936A6B" w:rsidRPr="00A15D7E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КЕМЕРОВСКАЯ ОБЛАСТЬ</w:t>
      </w:r>
    </w:p>
    <w:p w:rsidR="00936A6B" w:rsidRPr="00A15D7E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КАЛТАНСКИЙ ГОРОДСКОЙ ОКРУГ</w:t>
      </w:r>
    </w:p>
    <w:p w:rsidR="00936A6B" w:rsidRPr="007D2DA1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АДМИНИСТРАЦИЯ КАЛТАНСКОГО ГОРОДСКОГО ОКРУГА</w:t>
      </w:r>
    </w:p>
    <w:p w:rsidR="00936A6B" w:rsidRDefault="00936A6B" w:rsidP="00936A6B"/>
    <w:p w:rsidR="00936A6B" w:rsidRPr="0000247F" w:rsidRDefault="00936A6B" w:rsidP="00936A6B">
      <w:pPr>
        <w:tabs>
          <w:tab w:val="left" w:pos="2655"/>
        </w:tabs>
        <w:jc w:val="center"/>
        <w:rPr>
          <w:b/>
          <w:sz w:val="36"/>
          <w:szCs w:val="36"/>
        </w:rPr>
      </w:pPr>
      <w:r w:rsidRPr="0000247F">
        <w:rPr>
          <w:b/>
          <w:sz w:val="36"/>
          <w:szCs w:val="36"/>
        </w:rPr>
        <w:t>ПОСТАНОВЛЕНИЕ</w:t>
      </w:r>
    </w:p>
    <w:p w:rsidR="00936A6B" w:rsidRDefault="00936A6B" w:rsidP="00936A6B">
      <w:pPr>
        <w:tabs>
          <w:tab w:val="left" w:pos="2655"/>
        </w:tabs>
        <w:jc w:val="center"/>
        <w:rPr>
          <w:b/>
          <w:sz w:val="40"/>
          <w:szCs w:val="40"/>
        </w:rPr>
      </w:pPr>
    </w:p>
    <w:p w:rsidR="00936A6B" w:rsidRDefault="00936A6B" w:rsidP="00936A6B">
      <w:pPr>
        <w:tabs>
          <w:tab w:val="left" w:pos="2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29.08.2013</w:t>
      </w:r>
      <w:r w:rsidRPr="005B5901">
        <w:rPr>
          <w:sz w:val="28"/>
          <w:szCs w:val="28"/>
        </w:rPr>
        <w:t xml:space="preserve"> г. № </w:t>
      </w:r>
      <w:r>
        <w:rPr>
          <w:sz w:val="28"/>
          <w:szCs w:val="28"/>
        </w:rPr>
        <w:t>291</w:t>
      </w:r>
      <w:r w:rsidRPr="005B5901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936A6B" w:rsidRDefault="00936A6B" w:rsidP="00936A6B">
      <w:pPr>
        <w:tabs>
          <w:tab w:val="left" w:pos="2655"/>
        </w:tabs>
        <w:jc w:val="center"/>
        <w:rPr>
          <w:sz w:val="28"/>
          <w:szCs w:val="28"/>
        </w:rPr>
      </w:pPr>
    </w:p>
    <w:p w:rsidR="00936A6B" w:rsidRDefault="00936A6B" w:rsidP="00936A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 административного регламента </w:t>
      </w:r>
      <w:proofErr w:type="gramStart"/>
      <w:r>
        <w:rPr>
          <w:b/>
          <w:i/>
          <w:sz w:val="28"/>
          <w:szCs w:val="28"/>
        </w:rPr>
        <w:t>по</w:t>
      </w:r>
      <w:proofErr w:type="gramEnd"/>
      <w:r>
        <w:rPr>
          <w:b/>
          <w:i/>
          <w:sz w:val="28"/>
          <w:szCs w:val="28"/>
        </w:rPr>
        <w:t xml:space="preserve"> </w:t>
      </w:r>
    </w:p>
    <w:p w:rsidR="00936A6B" w:rsidRDefault="00936A6B" w:rsidP="00936A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предоставлению муниципальной услуги: </w:t>
      </w:r>
      <w:r w:rsidRPr="009B297D">
        <w:rPr>
          <w:b/>
          <w:i/>
          <w:sz w:val="28"/>
          <w:szCs w:val="28"/>
        </w:rPr>
        <w:t>«</w:t>
      </w:r>
      <w:r w:rsidRPr="0000247F">
        <w:rPr>
          <w:b/>
          <w:i/>
          <w:sz w:val="28"/>
          <w:szCs w:val="28"/>
        </w:rPr>
        <w:t xml:space="preserve">Подготовка и выдача </w:t>
      </w:r>
    </w:p>
    <w:p w:rsidR="00936A6B" w:rsidRPr="000B362C" w:rsidRDefault="00936A6B" w:rsidP="00936A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градостроительных планов земельных участков</w:t>
      </w:r>
      <w:r w:rsidRPr="009B297D">
        <w:rPr>
          <w:b/>
          <w:i/>
          <w:sz w:val="28"/>
          <w:szCs w:val="28"/>
        </w:rPr>
        <w:t>»</w:t>
      </w:r>
    </w:p>
    <w:p w:rsidR="00936A6B" w:rsidRDefault="00936A6B" w:rsidP="00936A6B">
      <w:pPr>
        <w:jc w:val="center"/>
        <w:rPr>
          <w:b/>
          <w:sz w:val="28"/>
          <w:szCs w:val="28"/>
        </w:rPr>
      </w:pPr>
    </w:p>
    <w:p w:rsidR="00936A6B" w:rsidRPr="0000247F" w:rsidRDefault="00936A6B" w:rsidP="00936A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00247F">
        <w:rPr>
          <w:sz w:val="28"/>
          <w:szCs w:val="28"/>
        </w:rPr>
        <w:t xml:space="preserve"> стат</w:t>
      </w:r>
      <w:r>
        <w:rPr>
          <w:sz w:val="28"/>
          <w:szCs w:val="28"/>
        </w:rPr>
        <w:t>ей</w:t>
      </w:r>
      <w:r w:rsidRPr="0000247F">
        <w:rPr>
          <w:sz w:val="28"/>
          <w:szCs w:val="28"/>
        </w:rPr>
        <w:t xml:space="preserve"> </w:t>
      </w:r>
      <w:r>
        <w:rPr>
          <w:sz w:val="28"/>
          <w:szCs w:val="28"/>
        </w:rPr>
        <w:t>44, 46 Г</w:t>
      </w:r>
      <w:r w:rsidRPr="0000247F">
        <w:rPr>
          <w:sz w:val="28"/>
          <w:szCs w:val="28"/>
        </w:rPr>
        <w:t>радостроительного кодекса Р</w:t>
      </w:r>
      <w:r>
        <w:rPr>
          <w:sz w:val="28"/>
          <w:szCs w:val="28"/>
        </w:rPr>
        <w:t xml:space="preserve">оссийской </w:t>
      </w:r>
      <w:r w:rsidRPr="0000247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00247F">
        <w:rPr>
          <w:sz w:val="28"/>
          <w:szCs w:val="28"/>
        </w:rPr>
        <w:t>, Федерального закона от 06.09.2003</w:t>
      </w:r>
      <w:r>
        <w:rPr>
          <w:sz w:val="28"/>
          <w:szCs w:val="28"/>
        </w:rPr>
        <w:t>№</w:t>
      </w:r>
      <w:r w:rsidRPr="0000247F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      Федерального закона от 27.07.2010 №210-ФЗ «Об организации предоставления государственных и муниципальных услуг»,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предписания Главного управления архитектуры и градостроительства Кемеровской области от 08.05.2013г об устранении нарушений законодательства о градостроительной деятельности.</w:t>
      </w:r>
      <w:r w:rsidRPr="0000247F">
        <w:rPr>
          <w:sz w:val="28"/>
          <w:szCs w:val="28"/>
        </w:rPr>
        <w:t>:</w:t>
      </w:r>
    </w:p>
    <w:p w:rsidR="00936A6B" w:rsidRPr="0000247F" w:rsidRDefault="00936A6B" w:rsidP="00936A6B">
      <w:pPr>
        <w:ind w:firstLine="567"/>
        <w:jc w:val="both"/>
        <w:rPr>
          <w:sz w:val="28"/>
          <w:szCs w:val="28"/>
        </w:rPr>
      </w:pPr>
      <w:r w:rsidRPr="0000247F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прилагаемый</w:t>
      </w:r>
      <w:r w:rsidRPr="0000247F">
        <w:rPr>
          <w:sz w:val="28"/>
          <w:szCs w:val="28"/>
        </w:rPr>
        <w:t xml:space="preserve"> административный регламент по предоставлению муниципальной услуги: «Подготовка и выдача </w:t>
      </w:r>
      <w:r>
        <w:rPr>
          <w:sz w:val="28"/>
          <w:szCs w:val="28"/>
        </w:rPr>
        <w:t>градостроительных планов земельных участков</w:t>
      </w:r>
      <w:r w:rsidRPr="0000247F">
        <w:rPr>
          <w:sz w:val="28"/>
          <w:szCs w:val="28"/>
        </w:rPr>
        <w:t>».</w:t>
      </w:r>
    </w:p>
    <w:p w:rsidR="00936A6B" w:rsidRDefault="00936A6B" w:rsidP="00936A6B">
      <w:pPr>
        <w:ind w:firstLine="567"/>
        <w:jc w:val="both"/>
        <w:rPr>
          <w:sz w:val="28"/>
          <w:szCs w:val="28"/>
        </w:rPr>
      </w:pPr>
      <w:r w:rsidRPr="0000247F">
        <w:rPr>
          <w:sz w:val="28"/>
          <w:szCs w:val="28"/>
        </w:rPr>
        <w:t xml:space="preserve">2. </w:t>
      </w:r>
      <w:r>
        <w:rPr>
          <w:sz w:val="28"/>
          <w:szCs w:val="28"/>
        </w:rPr>
        <w:t>Директору МАУ «Пресс-Центр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алтан» (</w:t>
      </w:r>
      <w:proofErr w:type="spellStart"/>
      <w:r>
        <w:rPr>
          <w:sz w:val="28"/>
          <w:szCs w:val="28"/>
        </w:rPr>
        <w:t>Беспальчук</w:t>
      </w:r>
      <w:proofErr w:type="spellEnd"/>
      <w:r>
        <w:rPr>
          <w:sz w:val="28"/>
          <w:szCs w:val="28"/>
        </w:rPr>
        <w:t xml:space="preserve"> В.Н.), начальнику отдела информационных технологий (Ю.В. Рогожникова) обеспечить размещение настоящего постановления на сайте администрации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 и в газете «</w:t>
      </w:r>
      <w:proofErr w:type="spellStart"/>
      <w:r>
        <w:rPr>
          <w:sz w:val="28"/>
          <w:szCs w:val="28"/>
        </w:rPr>
        <w:t>Калтанский</w:t>
      </w:r>
      <w:proofErr w:type="spellEnd"/>
      <w:r>
        <w:rPr>
          <w:sz w:val="28"/>
          <w:szCs w:val="28"/>
        </w:rPr>
        <w:t xml:space="preserve"> Вестник».</w:t>
      </w:r>
    </w:p>
    <w:p w:rsidR="00936A6B" w:rsidRPr="0000247F" w:rsidRDefault="00936A6B" w:rsidP="00936A6B">
      <w:pPr>
        <w:ind w:firstLine="567"/>
        <w:jc w:val="both"/>
        <w:rPr>
          <w:sz w:val="28"/>
          <w:szCs w:val="28"/>
        </w:rPr>
      </w:pPr>
      <w:r w:rsidRPr="0000247F"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 w:rsidRPr="0000247F">
        <w:rPr>
          <w:sz w:val="28"/>
          <w:szCs w:val="28"/>
        </w:rPr>
        <w:t>читать утратившим силу</w:t>
      </w:r>
      <w:r>
        <w:rPr>
          <w:sz w:val="28"/>
          <w:szCs w:val="28"/>
        </w:rPr>
        <w:t xml:space="preserve"> Постановление</w:t>
      </w:r>
      <w:r w:rsidRPr="0000247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00247F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 от 17.08.2012г. № 197-п </w:t>
      </w:r>
      <w:r w:rsidRPr="00002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административного регламента по </w:t>
      </w:r>
      <w:r w:rsidRPr="009C449E">
        <w:rPr>
          <w:sz w:val="28"/>
          <w:szCs w:val="28"/>
        </w:rPr>
        <w:t>предоставлению муниципальной услуги отдела архитектуры и градостроительства: «</w:t>
      </w:r>
      <w:r w:rsidRPr="0000247F">
        <w:rPr>
          <w:sz w:val="28"/>
          <w:szCs w:val="28"/>
        </w:rPr>
        <w:t xml:space="preserve">Подготовка и выдача </w:t>
      </w:r>
      <w:r>
        <w:rPr>
          <w:sz w:val="28"/>
          <w:szCs w:val="28"/>
        </w:rPr>
        <w:t>градостроительных планов земельных участков</w:t>
      </w:r>
      <w:r w:rsidRPr="009C449E">
        <w:rPr>
          <w:sz w:val="28"/>
          <w:szCs w:val="28"/>
        </w:rPr>
        <w:t>»</w:t>
      </w:r>
      <w:r w:rsidRPr="0000247F">
        <w:rPr>
          <w:sz w:val="28"/>
          <w:szCs w:val="28"/>
        </w:rPr>
        <w:t>.</w:t>
      </w:r>
    </w:p>
    <w:p w:rsidR="00936A6B" w:rsidRDefault="00936A6B" w:rsidP="00936A6B">
      <w:pPr>
        <w:ind w:firstLine="567"/>
        <w:jc w:val="both"/>
        <w:rPr>
          <w:sz w:val="28"/>
          <w:szCs w:val="28"/>
        </w:rPr>
      </w:pPr>
      <w:r w:rsidRPr="0000247F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</w:t>
      </w:r>
      <w:r w:rsidRPr="0004439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 по строительству </w:t>
      </w:r>
      <w:proofErr w:type="spellStart"/>
      <w:r>
        <w:rPr>
          <w:sz w:val="28"/>
          <w:szCs w:val="28"/>
        </w:rPr>
        <w:t>Рудюк</w:t>
      </w:r>
      <w:proofErr w:type="spellEnd"/>
      <w:r>
        <w:rPr>
          <w:sz w:val="28"/>
          <w:szCs w:val="28"/>
        </w:rPr>
        <w:t xml:space="preserve"> О.А.</w:t>
      </w:r>
    </w:p>
    <w:p w:rsidR="00936A6B" w:rsidRDefault="00936A6B" w:rsidP="00936A6B">
      <w:pPr>
        <w:tabs>
          <w:tab w:val="left" w:pos="2655"/>
          <w:tab w:val="left" w:pos="6561"/>
        </w:tabs>
        <w:rPr>
          <w:sz w:val="28"/>
          <w:szCs w:val="28"/>
        </w:rPr>
      </w:pPr>
    </w:p>
    <w:p w:rsidR="00936A6B" w:rsidRPr="00D33B5C" w:rsidRDefault="00936A6B" w:rsidP="00936A6B">
      <w:pPr>
        <w:tabs>
          <w:tab w:val="left" w:pos="2655"/>
          <w:tab w:val="left" w:pos="6561"/>
        </w:tabs>
        <w:rPr>
          <w:b/>
          <w:sz w:val="28"/>
          <w:szCs w:val="28"/>
        </w:rPr>
      </w:pPr>
      <w:r>
        <w:rPr>
          <w:sz w:val="28"/>
          <w:szCs w:val="28"/>
        </w:rPr>
        <w:t>Г</w:t>
      </w:r>
      <w:r>
        <w:rPr>
          <w:b/>
          <w:sz w:val="28"/>
          <w:szCs w:val="28"/>
        </w:rPr>
        <w:t>лава</w:t>
      </w:r>
      <w:r w:rsidRPr="00D33B5C">
        <w:rPr>
          <w:b/>
          <w:sz w:val="28"/>
          <w:szCs w:val="28"/>
        </w:rPr>
        <w:t xml:space="preserve"> </w:t>
      </w:r>
      <w:proofErr w:type="spellStart"/>
      <w:r w:rsidRPr="00D33B5C">
        <w:rPr>
          <w:b/>
          <w:sz w:val="28"/>
          <w:szCs w:val="28"/>
        </w:rPr>
        <w:t>Калтанского</w:t>
      </w:r>
      <w:proofErr w:type="spellEnd"/>
      <w:r w:rsidRPr="00D33B5C">
        <w:rPr>
          <w:b/>
          <w:sz w:val="28"/>
          <w:szCs w:val="28"/>
        </w:rPr>
        <w:t xml:space="preserve">    </w:t>
      </w:r>
      <w:r w:rsidRPr="00D33B5C">
        <w:rPr>
          <w:b/>
          <w:sz w:val="28"/>
          <w:szCs w:val="28"/>
        </w:rPr>
        <w:tab/>
      </w:r>
      <w:r w:rsidRPr="00D33B5C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И.Ф.Голдинов</w:t>
      </w:r>
      <w:proofErr w:type="spellEnd"/>
    </w:p>
    <w:p w:rsidR="00936A6B" w:rsidRPr="00E3118B" w:rsidRDefault="00936A6B" w:rsidP="00936A6B">
      <w:pPr>
        <w:tabs>
          <w:tab w:val="left" w:pos="2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 округа</w:t>
      </w:r>
    </w:p>
    <w:p w:rsidR="00936A6B" w:rsidRDefault="00936A6B" w:rsidP="00936A6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64384" behindDoc="1" locked="0" layoutInCell="1" allowOverlap="0">
            <wp:simplePos x="0" y="0"/>
            <wp:positionH relativeFrom="column">
              <wp:posOffset>2723515</wp:posOffset>
            </wp:positionH>
            <wp:positionV relativeFrom="paragraph">
              <wp:posOffset>-314960</wp:posOffset>
            </wp:positionV>
            <wp:extent cx="608330" cy="747395"/>
            <wp:effectExtent l="19050" t="0" r="1270" b="0"/>
            <wp:wrapTight wrapText="bothSides">
              <wp:wrapPolygon edited="0">
                <wp:start x="-676" y="0"/>
                <wp:lineTo x="-676" y="19269"/>
                <wp:lineTo x="4735" y="20921"/>
                <wp:lineTo x="9470" y="20921"/>
                <wp:lineTo x="12175" y="20921"/>
                <wp:lineTo x="16910" y="20921"/>
                <wp:lineTo x="21645" y="19269"/>
                <wp:lineTo x="21645" y="0"/>
                <wp:lineTo x="-676" y="0"/>
              </wp:wrapPolygon>
            </wp:wrapTight>
            <wp:docPr id="4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74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6A6B" w:rsidRDefault="00936A6B" w:rsidP="00936A6B">
      <w:pPr>
        <w:jc w:val="center"/>
        <w:rPr>
          <w:sz w:val="28"/>
          <w:szCs w:val="28"/>
        </w:rPr>
      </w:pPr>
    </w:p>
    <w:p w:rsidR="00936A6B" w:rsidRDefault="00936A6B" w:rsidP="00936A6B">
      <w:pPr>
        <w:rPr>
          <w:sz w:val="28"/>
          <w:szCs w:val="28"/>
        </w:rPr>
      </w:pPr>
    </w:p>
    <w:p w:rsidR="00936A6B" w:rsidRPr="00A15D7E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РОССИЙСКАЯ ФЕДЕРАЦИЯ</w:t>
      </w:r>
    </w:p>
    <w:p w:rsidR="00936A6B" w:rsidRPr="00A15D7E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КЕМЕРОВСКАЯ ОБЛАСТЬ</w:t>
      </w:r>
    </w:p>
    <w:p w:rsidR="00936A6B" w:rsidRPr="00A15D7E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КАЛТАНСКИЙ ГОРОДСКОЙ ОКРУГ</w:t>
      </w:r>
    </w:p>
    <w:p w:rsidR="00936A6B" w:rsidRPr="007D2DA1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АДМИНИСТРАЦИЯ КАЛТАНСКОГО ГОРОДСКОГО ОКРУГА</w:t>
      </w:r>
    </w:p>
    <w:p w:rsidR="00936A6B" w:rsidRDefault="00936A6B" w:rsidP="00936A6B"/>
    <w:p w:rsidR="00936A6B" w:rsidRPr="0000247F" w:rsidRDefault="00936A6B" w:rsidP="00936A6B">
      <w:pPr>
        <w:tabs>
          <w:tab w:val="left" w:pos="2655"/>
        </w:tabs>
        <w:jc w:val="center"/>
        <w:rPr>
          <w:b/>
          <w:sz w:val="36"/>
          <w:szCs w:val="36"/>
        </w:rPr>
      </w:pPr>
      <w:r w:rsidRPr="0000247F">
        <w:rPr>
          <w:b/>
          <w:sz w:val="36"/>
          <w:szCs w:val="36"/>
        </w:rPr>
        <w:t>ПОСТАНОВЛЕНИЕ</w:t>
      </w:r>
    </w:p>
    <w:p w:rsidR="00936A6B" w:rsidRDefault="00936A6B" w:rsidP="00936A6B">
      <w:pPr>
        <w:tabs>
          <w:tab w:val="left" w:pos="2655"/>
        </w:tabs>
        <w:jc w:val="center"/>
        <w:rPr>
          <w:b/>
          <w:sz w:val="40"/>
          <w:szCs w:val="40"/>
        </w:rPr>
      </w:pPr>
    </w:p>
    <w:p w:rsidR="00936A6B" w:rsidRDefault="00936A6B" w:rsidP="00936A6B">
      <w:pPr>
        <w:tabs>
          <w:tab w:val="left" w:pos="2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04.09.2013</w:t>
      </w:r>
      <w:r w:rsidRPr="005B590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315</w:t>
      </w:r>
      <w:r w:rsidRPr="005B5901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936A6B" w:rsidRDefault="00936A6B" w:rsidP="00936A6B">
      <w:pPr>
        <w:tabs>
          <w:tab w:val="left" w:pos="2655"/>
        </w:tabs>
        <w:jc w:val="center"/>
        <w:rPr>
          <w:sz w:val="28"/>
          <w:szCs w:val="28"/>
        </w:rPr>
      </w:pPr>
    </w:p>
    <w:p w:rsidR="00936A6B" w:rsidRPr="000B362C" w:rsidRDefault="00936A6B" w:rsidP="00936A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административного регламента по предоставлению муниципальной услуги «Подготовка и выдача разрешений на строительство, реконструкцию объектов капитального строительства, а также на ввод в эксплуатацию»</w:t>
      </w:r>
    </w:p>
    <w:p w:rsidR="00936A6B" w:rsidRDefault="00936A6B" w:rsidP="00936A6B">
      <w:pPr>
        <w:jc w:val="center"/>
        <w:rPr>
          <w:b/>
          <w:sz w:val="28"/>
          <w:szCs w:val="28"/>
        </w:rPr>
      </w:pPr>
    </w:p>
    <w:p w:rsidR="00936A6B" w:rsidRPr="0000247F" w:rsidRDefault="00936A6B" w:rsidP="00936A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ст.51 Градостроительного Кодекса Российской Федерации, на основании</w:t>
      </w:r>
      <w:r w:rsidRPr="0000247F">
        <w:rPr>
          <w:sz w:val="28"/>
          <w:szCs w:val="28"/>
        </w:rPr>
        <w:t xml:space="preserve"> </w:t>
      </w:r>
      <w:r>
        <w:rPr>
          <w:sz w:val="28"/>
          <w:szCs w:val="28"/>
        </w:rPr>
        <w:t>Указа Президента Российской Федерации от 07.05.2012г. №601 «Об основных направлениях совершенствования системы государственного управления» для достижения целевых показателей:</w:t>
      </w:r>
    </w:p>
    <w:p w:rsidR="00936A6B" w:rsidRDefault="00936A6B" w:rsidP="00936A6B">
      <w:pPr>
        <w:ind w:firstLine="567"/>
        <w:jc w:val="both"/>
        <w:rPr>
          <w:sz w:val="28"/>
          <w:szCs w:val="28"/>
        </w:rPr>
      </w:pPr>
      <w:r w:rsidRPr="0000247F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Pr="0000247F">
        <w:rPr>
          <w:sz w:val="28"/>
          <w:szCs w:val="28"/>
        </w:rPr>
        <w:t>«Подготовка</w:t>
      </w:r>
      <w:r>
        <w:rPr>
          <w:sz w:val="28"/>
          <w:szCs w:val="28"/>
        </w:rPr>
        <w:t xml:space="preserve"> </w:t>
      </w:r>
      <w:r w:rsidRPr="000973CB">
        <w:rPr>
          <w:sz w:val="28"/>
          <w:szCs w:val="28"/>
        </w:rPr>
        <w:t>и выдача разрешений на строительство, реконструкцию объектов капитального строительства, а также на ввод в эксплуатацию»</w:t>
      </w:r>
      <w:r>
        <w:rPr>
          <w:sz w:val="28"/>
          <w:szCs w:val="28"/>
        </w:rPr>
        <w:t>.</w:t>
      </w:r>
    </w:p>
    <w:p w:rsidR="00936A6B" w:rsidRDefault="00936A6B" w:rsidP="00936A6B">
      <w:pPr>
        <w:ind w:firstLine="567"/>
        <w:jc w:val="both"/>
        <w:rPr>
          <w:sz w:val="28"/>
          <w:szCs w:val="28"/>
        </w:rPr>
      </w:pPr>
      <w:r w:rsidRPr="0000247F">
        <w:rPr>
          <w:sz w:val="28"/>
          <w:szCs w:val="28"/>
        </w:rPr>
        <w:t xml:space="preserve">2. </w:t>
      </w:r>
      <w:r>
        <w:rPr>
          <w:sz w:val="28"/>
          <w:szCs w:val="28"/>
        </w:rPr>
        <w:t>Директору МАУ «Пресс-Центр г. Калтан» (</w:t>
      </w:r>
      <w:proofErr w:type="spellStart"/>
      <w:r>
        <w:rPr>
          <w:sz w:val="28"/>
          <w:szCs w:val="28"/>
        </w:rPr>
        <w:t>Беспальчук</w:t>
      </w:r>
      <w:proofErr w:type="spellEnd"/>
      <w:r>
        <w:rPr>
          <w:sz w:val="28"/>
          <w:szCs w:val="28"/>
        </w:rPr>
        <w:t xml:space="preserve"> В.Н.), начальнику отдела информационных технологий (Ю.В. Рогожникова) обеспечить размещение настоящего постановления на сайте администрации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 и в газете «</w:t>
      </w:r>
      <w:proofErr w:type="spellStart"/>
      <w:r>
        <w:rPr>
          <w:sz w:val="28"/>
          <w:szCs w:val="28"/>
        </w:rPr>
        <w:t>Калтанский</w:t>
      </w:r>
      <w:proofErr w:type="spellEnd"/>
      <w:r>
        <w:rPr>
          <w:sz w:val="28"/>
          <w:szCs w:val="28"/>
        </w:rPr>
        <w:t xml:space="preserve"> Вестник».</w:t>
      </w:r>
    </w:p>
    <w:p w:rsidR="00936A6B" w:rsidRPr="0000247F" w:rsidRDefault="00936A6B" w:rsidP="00936A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постановление администрации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 от 11.07.2013 №231-п «О внесении изменений в административный регламент по предоставлению муниципальной услуги отдела архитектуры и градостроительства </w:t>
      </w:r>
      <w:r w:rsidRPr="0000247F">
        <w:rPr>
          <w:sz w:val="28"/>
          <w:szCs w:val="28"/>
        </w:rPr>
        <w:t>«Подготовка</w:t>
      </w:r>
      <w:r>
        <w:rPr>
          <w:sz w:val="28"/>
          <w:szCs w:val="28"/>
        </w:rPr>
        <w:t xml:space="preserve"> </w:t>
      </w:r>
      <w:r w:rsidRPr="000973CB">
        <w:rPr>
          <w:sz w:val="28"/>
          <w:szCs w:val="28"/>
        </w:rPr>
        <w:t>и выдача разрешений на строительство, реконструкцию объектов капитального строительства,</w:t>
      </w:r>
      <w:r>
        <w:rPr>
          <w:sz w:val="28"/>
          <w:szCs w:val="28"/>
        </w:rPr>
        <w:t xml:space="preserve"> а также на ввод в эксплуатацию»</w:t>
      </w:r>
    </w:p>
    <w:p w:rsidR="00936A6B" w:rsidRDefault="00936A6B" w:rsidP="00936A6B">
      <w:pPr>
        <w:ind w:firstLine="567"/>
        <w:jc w:val="both"/>
        <w:rPr>
          <w:sz w:val="28"/>
          <w:szCs w:val="28"/>
        </w:rPr>
      </w:pPr>
      <w:r w:rsidRPr="0000247F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</w:t>
      </w:r>
      <w:r w:rsidRPr="0004439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 по строительству </w:t>
      </w:r>
      <w:proofErr w:type="spellStart"/>
      <w:r>
        <w:rPr>
          <w:sz w:val="28"/>
          <w:szCs w:val="28"/>
        </w:rPr>
        <w:t>Рудюк</w:t>
      </w:r>
      <w:proofErr w:type="spellEnd"/>
      <w:r>
        <w:rPr>
          <w:sz w:val="28"/>
          <w:szCs w:val="28"/>
        </w:rPr>
        <w:t xml:space="preserve"> О.А.</w:t>
      </w:r>
    </w:p>
    <w:p w:rsidR="00936A6B" w:rsidRDefault="00936A6B" w:rsidP="00936A6B">
      <w:pPr>
        <w:ind w:firstLine="567"/>
        <w:jc w:val="both"/>
        <w:rPr>
          <w:sz w:val="28"/>
          <w:szCs w:val="28"/>
        </w:rPr>
      </w:pPr>
    </w:p>
    <w:p w:rsidR="00936A6B" w:rsidRPr="00D33B5C" w:rsidRDefault="00936A6B" w:rsidP="00936A6B">
      <w:pPr>
        <w:tabs>
          <w:tab w:val="left" w:pos="2655"/>
          <w:tab w:val="left" w:pos="6561"/>
        </w:tabs>
        <w:rPr>
          <w:b/>
          <w:sz w:val="28"/>
          <w:szCs w:val="28"/>
        </w:rPr>
      </w:pPr>
      <w:r>
        <w:rPr>
          <w:sz w:val="28"/>
          <w:szCs w:val="28"/>
        </w:rPr>
        <w:t>Г</w:t>
      </w:r>
      <w:r>
        <w:rPr>
          <w:b/>
          <w:sz w:val="28"/>
          <w:szCs w:val="28"/>
        </w:rPr>
        <w:t>лава</w:t>
      </w:r>
      <w:r w:rsidRPr="00D33B5C">
        <w:rPr>
          <w:b/>
          <w:sz w:val="28"/>
          <w:szCs w:val="28"/>
        </w:rPr>
        <w:t xml:space="preserve"> </w:t>
      </w:r>
      <w:proofErr w:type="spellStart"/>
      <w:r w:rsidRPr="00D33B5C">
        <w:rPr>
          <w:b/>
          <w:sz w:val="28"/>
          <w:szCs w:val="28"/>
        </w:rPr>
        <w:t>Калтанского</w:t>
      </w:r>
      <w:proofErr w:type="spellEnd"/>
      <w:r w:rsidRPr="00D33B5C">
        <w:rPr>
          <w:b/>
          <w:sz w:val="28"/>
          <w:szCs w:val="28"/>
        </w:rPr>
        <w:t xml:space="preserve">    </w:t>
      </w:r>
      <w:r w:rsidRPr="00D33B5C">
        <w:rPr>
          <w:b/>
          <w:sz w:val="28"/>
          <w:szCs w:val="28"/>
        </w:rPr>
        <w:tab/>
      </w:r>
      <w:r w:rsidRPr="00D33B5C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И.Ф.Голдинов</w:t>
      </w:r>
      <w:proofErr w:type="spellEnd"/>
    </w:p>
    <w:p w:rsidR="00936A6B" w:rsidRPr="00E3118B" w:rsidRDefault="00936A6B" w:rsidP="00936A6B">
      <w:pPr>
        <w:tabs>
          <w:tab w:val="left" w:pos="2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 округа</w:t>
      </w:r>
    </w:p>
    <w:p w:rsidR="00936A6B" w:rsidRDefault="00936A6B" w:rsidP="00936A6B">
      <w:pPr>
        <w:rPr>
          <w:b/>
        </w:rPr>
      </w:pPr>
    </w:p>
    <w:p w:rsidR="00936A6B" w:rsidRDefault="00936A6B" w:rsidP="00936A6B">
      <w:pPr>
        <w:jc w:val="center"/>
        <w:rPr>
          <w:b/>
        </w:rPr>
      </w:pPr>
    </w:p>
    <w:p w:rsidR="00936A6B" w:rsidRDefault="00936A6B" w:rsidP="00936A6B">
      <w:pPr>
        <w:rPr>
          <w:sz w:val="28"/>
          <w:szCs w:val="28"/>
        </w:rPr>
      </w:pPr>
    </w:p>
    <w:p w:rsidR="00936A6B" w:rsidRDefault="00936A6B" w:rsidP="00936A6B">
      <w:pPr>
        <w:jc w:val="center"/>
        <w:rPr>
          <w:sz w:val="28"/>
          <w:szCs w:val="28"/>
        </w:rPr>
      </w:pPr>
    </w:p>
    <w:p w:rsidR="00936A6B" w:rsidRDefault="00936A6B" w:rsidP="00936A6B">
      <w:pPr>
        <w:rPr>
          <w:sz w:val="28"/>
          <w:szCs w:val="28"/>
        </w:rPr>
      </w:pPr>
    </w:p>
    <w:p w:rsidR="00936A6B" w:rsidRPr="00A15D7E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РОССИЙСКАЯ ФЕДЕРАЦИЯ</w:t>
      </w:r>
    </w:p>
    <w:p w:rsidR="00936A6B" w:rsidRPr="00A15D7E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КЕМЕРОВСКАЯ ОБЛАСТЬ</w:t>
      </w:r>
    </w:p>
    <w:p w:rsidR="00936A6B" w:rsidRPr="00A15D7E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КАЛТАНСКИЙ ГОРОДСКОЙ ОКРУГ</w:t>
      </w:r>
    </w:p>
    <w:p w:rsidR="00936A6B" w:rsidRPr="007D2DA1" w:rsidRDefault="00936A6B" w:rsidP="00936A6B">
      <w:pPr>
        <w:spacing w:line="360" w:lineRule="auto"/>
        <w:jc w:val="center"/>
        <w:rPr>
          <w:b/>
          <w:sz w:val="28"/>
          <w:szCs w:val="28"/>
        </w:rPr>
      </w:pPr>
      <w:r w:rsidRPr="00A15D7E">
        <w:rPr>
          <w:b/>
          <w:sz w:val="28"/>
          <w:szCs w:val="28"/>
        </w:rPr>
        <w:t>АДМИНИСТРАЦИЯ КАЛТАНСКОГО ГОРОДСКОГО ОКРУГА</w:t>
      </w:r>
    </w:p>
    <w:p w:rsidR="00936A6B" w:rsidRDefault="00936A6B" w:rsidP="00936A6B"/>
    <w:p w:rsidR="00936A6B" w:rsidRPr="0000247F" w:rsidRDefault="00936A6B" w:rsidP="00936A6B">
      <w:pPr>
        <w:tabs>
          <w:tab w:val="left" w:pos="2655"/>
        </w:tabs>
        <w:jc w:val="center"/>
        <w:rPr>
          <w:b/>
          <w:sz w:val="36"/>
          <w:szCs w:val="36"/>
        </w:rPr>
      </w:pPr>
      <w:r w:rsidRPr="0000247F">
        <w:rPr>
          <w:b/>
          <w:sz w:val="36"/>
          <w:szCs w:val="36"/>
        </w:rPr>
        <w:t>ПОСТАНОВЛЕНИЕ</w:t>
      </w:r>
    </w:p>
    <w:p w:rsidR="00936A6B" w:rsidRDefault="00936A6B" w:rsidP="00936A6B">
      <w:pPr>
        <w:tabs>
          <w:tab w:val="left" w:pos="2655"/>
        </w:tabs>
        <w:jc w:val="center"/>
        <w:rPr>
          <w:b/>
          <w:sz w:val="40"/>
          <w:szCs w:val="40"/>
        </w:rPr>
      </w:pPr>
    </w:p>
    <w:p w:rsidR="00936A6B" w:rsidRDefault="00936A6B" w:rsidP="00936A6B">
      <w:pPr>
        <w:tabs>
          <w:tab w:val="left" w:pos="2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04.09.2013</w:t>
      </w:r>
      <w:r w:rsidRPr="005B5901">
        <w:rPr>
          <w:sz w:val="28"/>
          <w:szCs w:val="28"/>
        </w:rPr>
        <w:t xml:space="preserve"> г. № </w:t>
      </w:r>
      <w:r>
        <w:rPr>
          <w:sz w:val="28"/>
          <w:szCs w:val="28"/>
        </w:rPr>
        <w:t>313</w:t>
      </w:r>
      <w:r w:rsidRPr="005B5901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936A6B" w:rsidRDefault="00936A6B" w:rsidP="00936A6B">
      <w:pPr>
        <w:tabs>
          <w:tab w:val="left" w:pos="2655"/>
        </w:tabs>
        <w:jc w:val="center"/>
        <w:rPr>
          <w:sz w:val="28"/>
          <w:szCs w:val="28"/>
        </w:rPr>
      </w:pPr>
    </w:p>
    <w:p w:rsidR="00936A6B" w:rsidRPr="000B362C" w:rsidRDefault="00936A6B" w:rsidP="00936A6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административного регламент по предоставлению муниципальной услуги «</w:t>
      </w:r>
      <w:r w:rsidRPr="00516553">
        <w:rPr>
          <w:b/>
          <w:i/>
          <w:sz w:val="28"/>
          <w:szCs w:val="28"/>
        </w:rPr>
        <w:t>Выдача решения о согласовании переустройства и (или) перепланировки жилого помещения</w:t>
      </w:r>
      <w:r>
        <w:rPr>
          <w:b/>
          <w:i/>
          <w:sz w:val="28"/>
          <w:szCs w:val="28"/>
        </w:rPr>
        <w:t>»</w:t>
      </w:r>
    </w:p>
    <w:p w:rsidR="00936A6B" w:rsidRDefault="00936A6B" w:rsidP="00936A6B">
      <w:pPr>
        <w:jc w:val="center"/>
        <w:rPr>
          <w:b/>
          <w:sz w:val="28"/>
          <w:szCs w:val="28"/>
        </w:rPr>
      </w:pPr>
    </w:p>
    <w:p w:rsidR="00936A6B" w:rsidRPr="0000247F" w:rsidRDefault="00936A6B" w:rsidP="00936A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00247F">
        <w:rPr>
          <w:sz w:val="28"/>
          <w:szCs w:val="28"/>
        </w:rPr>
        <w:t xml:space="preserve"> </w:t>
      </w:r>
      <w:r>
        <w:rPr>
          <w:sz w:val="28"/>
          <w:szCs w:val="28"/>
        </w:rPr>
        <w:t>Указа Президента Российской Федерации от 07.05.2012г. №601 «Об основных направлениях совершенствования системы государственного управления» для достижения целевых показателей:</w:t>
      </w:r>
    </w:p>
    <w:p w:rsidR="00936A6B" w:rsidRDefault="00936A6B" w:rsidP="00936A6B">
      <w:pPr>
        <w:ind w:firstLine="567"/>
        <w:jc w:val="both"/>
        <w:rPr>
          <w:sz w:val="28"/>
          <w:szCs w:val="28"/>
        </w:rPr>
      </w:pPr>
      <w:r w:rsidRPr="0000247F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административный</w:t>
      </w:r>
      <w:r w:rsidRPr="0000247F">
        <w:rPr>
          <w:sz w:val="28"/>
          <w:szCs w:val="28"/>
        </w:rPr>
        <w:t xml:space="preserve"> регламент по предоставлению муниципальной услуги: «</w:t>
      </w:r>
      <w:r w:rsidRPr="00433425">
        <w:rPr>
          <w:sz w:val="28"/>
          <w:szCs w:val="28"/>
        </w:rPr>
        <w:t>Выдача решения о согласовании переустройства и (или) перепланировки жилого помещения</w:t>
      </w:r>
      <w:r w:rsidRPr="000973C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936A6B" w:rsidRDefault="00936A6B" w:rsidP="00936A6B">
      <w:pPr>
        <w:ind w:firstLine="567"/>
        <w:jc w:val="both"/>
        <w:rPr>
          <w:sz w:val="28"/>
          <w:szCs w:val="28"/>
        </w:rPr>
      </w:pPr>
      <w:r w:rsidRPr="0000247F">
        <w:rPr>
          <w:sz w:val="28"/>
          <w:szCs w:val="28"/>
        </w:rPr>
        <w:t xml:space="preserve">2. </w:t>
      </w:r>
      <w:r>
        <w:rPr>
          <w:sz w:val="28"/>
          <w:szCs w:val="28"/>
        </w:rPr>
        <w:t>Директору МАУ «Пресс-Центр 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алтан» (</w:t>
      </w:r>
      <w:proofErr w:type="spellStart"/>
      <w:r>
        <w:rPr>
          <w:sz w:val="28"/>
          <w:szCs w:val="28"/>
        </w:rPr>
        <w:t>Беспальчук</w:t>
      </w:r>
      <w:proofErr w:type="spellEnd"/>
      <w:r>
        <w:rPr>
          <w:sz w:val="28"/>
          <w:szCs w:val="28"/>
        </w:rPr>
        <w:t xml:space="preserve"> В.Н.), начальнику отдела информационных технологий (Ю.В. Рогожникова) обеспечить размещение настоящего постановления на сайте администрации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 и в газете «</w:t>
      </w:r>
      <w:proofErr w:type="spellStart"/>
      <w:r>
        <w:rPr>
          <w:sz w:val="28"/>
          <w:szCs w:val="28"/>
        </w:rPr>
        <w:t>Калтанский</w:t>
      </w:r>
      <w:proofErr w:type="spellEnd"/>
      <w:r>
        <w:rPr>
          <w:sz w:val="28"/>
          <w:szCs w:val="28"/>
        </w:rPr>
        <w:t xml:space="preserve"> Вестник».</w:t>
      </w:r>
    </w:p>
    <w:p w:rsidR="00936A6B" w:rsidRPr="0000247F" w:rsidRDefault="00936A6B" w:rsidP="00936A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Считать утратившим силу постановление администрации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 от 11.07.2013 №229-п «О внесении изменений в административный регламент по предоставлению муниципальной услуги отдела архитектуры и градостроительства «Выдача решения о согласовании переустройства и (или) перепланировки жилого помещения».</w:t>
      </w:r>
    </w:p>
    <w:p w:rsidR="00936A6B" w:rsidRDefault="00936A6B" w:rsidP="00936A6B">
      <w:pPr>
        <w:ind w:firstLine="567"/>
        <w:jc w:val="both"/>
        <w:rPr>
          <w:sz w:val="28"/>
          <w:szCs w:val="28"/>
        </w:rPr>
      </w:pPr>
      <w:r w:rsidRPr="0000247F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</w:t>
      </w:r>
      <w:r w:rsidRPr="0004439C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>
        <w:rPr>
          <w:sz w:val="28"/>
          <w:szCs w:val="28"/>
        </w:rPr>
        <w:t>Калтанского</w:t>
      </w:r>
      <w:proofErr w:type="spellEnd"/>
      <w:r>
        <w:rPr>
          <w:sz w:val="28"/>
          <w:szCs w:val="28"/>
        </w:rPr>
        <w:t xml:space="preserve"> городского округа по строительству </w:t>
      </w:r>
      <w:proofErr w:type="spellStart"/>
      <w:r>
        <w:rPr>
          <w:sz w:val="28"/>
          <w:szCs w:val="28"/>
        </w:rPr>
        <w:t>Рудюк</w:t>
      </w:r>
      <w:proofErr w:type="spellEnd"/>
      <w:r>
        <w:rPr>
          <w:sz w:val="28"/>
          <w:szCs w:val="28"/>
        </w:rPr>
        <w:t xml:space="preserve"> О.А.</w:t>
      </w:r>
    </w:p>
    <w:p w:rsidR="00936A6B" w:rsidRDefault="00936A6B" w:rsidP="00936A6B">
      <w:pPr>
        <w:tabs>
          <w:tab w:val="left" w:pos="2655"/>
          <w:tab w:val="left" w:pos="6561"/>
        </w:tabs>
        <w:rPr>
          <w:sz w:val="28"/>
          <w:szCs w:val="28"/>
        </w:rPr>
      </w:pPr>
    </w:p>
    <w:p w:rsidR="00936A6B" w:rsidRDefault="00936A6B" w:rsidP="00936A6B">
      <w:pPr>
        <w:tabs>
          <w:tab w:val="left" w:pos="2655"/>
          <w:tab w:val="left" w:pos="6561"/>
        </w:tabs>
        <w:rPr>
          <w:sz w:val="28"/>
          <w:szCs w:val="28"/>
        </w:rPr>
      </w:pPr>
    </w:p>
    <w:p w:rsidR="00936A6B" w:rsidRDefault="00936A6B" w:rsidP="00936A6B">
      <w:pPr>
        <w:tabs>
          <w:tab w:val="left" w:pos="2655"/>
          <w:tab w:val="left" w:pos="6561"/>
        </w:tabs>
        <w:rPr>
          <w:sz w:val="28"/>
          <w:szCs w:val="28"/>
        </w:rPr>
      </w:pPr>
    </w:p>
    <w:p w:rsidR="00936A6B" w:rsidRDefault="00936A6B" w:rsidP="00936A6B">
      <w:pPr>
        <w:tabs>
          <w:tab w:val="left" w:pos="2655"/>
          <w:tab w:val="left" w:pos="6561"/>
        </w:tabs>
        <w:rPr>
          <w:sz w:val="28"/>
          <w:szCs w:val="28"/>
        </w:rPr>
      </w:pPr>
    </w:p>
    <w:p w:rsidR="00936A6B" w:rsidRPr="00D33B5C" w:rsidRDefault="00936A6B" w:rsidP="00936A6B">
      <w:pPr>
        <w:tabs>
          <w:tab w:val="left" w:pos="2655"/>
          <w:tab w:val="left" w:pos="6561"/>
        </w:tabs>
        <w:rPr>
          <w:b/>
          <w:sz w:val="28"/>
          <w:szCs w:val="28"/>
        </w:rPr>
      </w:pPr>
      <w:r>
        <w:rPr>
          <w:sz w:val="28"/>
          <w:szCs w:val="28"/>
        </w:rPr>
        <w:t>Г</w:t>
      </w:r>
      <w:r>
        <w:rPr>
          <w:b/>
          <w:sz w:val="28"/>
          <w:szCs w:val="28"/>
        </w:rPr>
        <w:t>лава</w:t>
      </w:r>
      <w:r w:rsidRPr="00D33B5C">
        <w:rPr>
          <w:b/>
          <w:sz w:val="28"/>
          <w:szCs w:val="28"/>
        </w:rPr>
        <w:t xml:space="preserve"> </w:t>
      </w:r>
      <w:proofErr w:type="spellStart"/>
      <w:r w:rsidRPr="00D33B5C">
        <w:rPr>
          <w:b/>
          <w:sz w:val="28"/>
          <w:szCs w:val="28"/>
        </w:rPr>
        <w:t>Калтанского</w:t>
      </w:r>
      <w:proofErr w:type="spellEnd"/>
      <w:r w:rsidRPr="00D33B5C">
        <w:rPr>
          <w:b/>
          <w:sz w:val="28"/>
          <w:szCs w:val="28"/>
        </w:rPr>
        <w:t xml:space="preserve">    </w:t>
      </w:r>
      <w:r w:rsidRPr="00D33B5C">
        <w:rPr>
          <w:b/>
          <w:sz w:val="28"/>
          <w:szCs w:val="28"/>
        </w:rPr>
        <w:tab/>
      </w:r>
      <w:r w:rsidRPr="00D33B5C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И.Ф.Голдинов</w:t>
      </w:r>
      <w:proofErr w:type="spellEnd"/>
    </w:p>
    <w:p w:rsidR="00936A6B" w:rsidRPr="007B5BE1" w:rsidRDefault="00936A6B" w:rsidP="00936A6B">
      <w:pPr>
        <w:tabs>
          <w:tab w:val="left" w:pos="26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 округа</w:t>
      </w:r>
    </w:p>
    <w:p w:rsidR="00936A6B" w:rsidRDefault="00936A6B" w:rsidP="00936A6B">
      <w:pPr>
        <w:jc w:val="right"/>
      </w:pPr>
    </w:p>
    <w:p w:rsidR="00332A2A" w:rsidRDefault="00936A6B"/>
    <w:sectPr w:rsidR="00332A2A" w:rsidSect="00B8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6A6B"/>
    <w:rsid w:val="007D5421"/>
    <w:rsid w:val="008F4B02"/>
    <w:rsid w:val="00936A6B"/>
    <w:rsid w:val="00B86E1D"/>
    <w:rsid w:val="00BC611F"/>
    <w:rsid w:val="00FB0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949</Words>
  <Characters>5411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ПК-1</dc:creator>
  <cp:keywords/>
  <dc:description/>
  <cp:lastModifiedBy>ПК-1</cp:lastModifiedBy>
  <cp:revision>2</cp:revision>
  <dcterms:created xsi:type="dcterms:W3CDTF">2013-10-23T03:35:00Z</dcterms:created>
  <dcterms:modified xsi:type="dcterms:W3CDTF">2013-10-23T03:37:00Z</dcterms:modified>
</cp:coreProperties>
</file>