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E5" w:rsidRPr="00904F46" w:rsidRDefault="00080DFE" w:rsidP="004F17E5">
      <w:pPr>
        <w:spacing w:line="20" w:lineRule="atLeast"/>
        <w:ind w:right="-716"/>
        <w:jc w:val="center"/>
        <w:rPr>
          <w:spacing w:val="40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2653665</wp:posOffset>
            </wp:positionH>
            <wp:positionV relativeFrom="paragraph">
              <wp:posOffset>-122555</wp:posOffset>
            </wp:positionV>
            <wp:extent cx="686435" cy="863600"/>
            <wp:effectExtent l="0" t="0" r="0" b="0"/>
            <wp:wrapTight wrapText="bothSides">
              <wp:wrapPolygon edited="0">
                <wp:start x="0" y="0"/>
                <wp:lineTo x="0" y="20012"/>
                <wp:lineTo x="8992" y="20965"/>
                <wp:lineTo x="11989" y="20965"/>
                <wp:lineTo x="20981" y="20012"/>
                <wp:lineTo x="20981" y="0"/>
                <wp:lineTo x="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7E5" w:rsidRPr="00904F46" w:rsidRDefault="004F17E5" w:rsidP="004F17E5">
      <w:pPr>
        <w:spacing w:line="20" w:lineRule="atLeast"/>
        <w:jc w:val="center"/>
        <w:rPr>
          <w:b/>
          <w:sz w:val="28"/>
          <w:szCs w:val="28"/>
        </w:rPr>
      </w:pPr>
    </w:p>
    <w:p w:rsidR="004F17E5" w:rsidRPr="00904F46" w:rsidRDefault="004F17E5" w:rsidP="004F17E5">
      <w:pPr>
        <w:spacing w:line="20" w:lineRule="atLeast"/>
        <w:jc w:val="center"/>
        <w:rPr>
          <w:b/>
          <w:sz w:val="28"/>
          <w:szCs w:val="28"/>
        </w:rPr>
      </w:pPr>
    </w:p>
    <w:p w:rsidR="004F17E5" w:rsidRDefault="004F17E5" w:rsidP="004F17E5">
      <w:pPr>
        <w:spacing w:line="20" w:lineRule="atLeast"/>
        <w:jc w:val="center"/>
        <w:rPr>
          <w:b/>
          <w:sz w:val="28"/>
          <w:szCs w:val="28"/>
        </w:rPr>
      </w:pPr>
    </w:p>
    <w:p w:rsidR="00C35F4E" w:rsidRPr="00904F46" w:rsidRDefault="00C35F4E" w:rsidP="004F17E5">
      <w:pPr>
        <w:spacing w:line="20" w:lineRule="atLeast"/>
        <w:jc w:val="center"/>
        <w:rPr>
          <w:b/>
          <w:sz w:val="28"/>
          <w:szCs w:val="28"/>
        </w:rPr>
      </w:pPr>
    </w:p>
    <w:p w:rsidR="00C35F4E" w:rsidRDefault="004F17E5" w:rsidP="00C35F4E">
      <w:pPr>
        <w:spacing w:line="20" w:lineRule="atLeast"/>
        <w:jc w:val="center"/>
        <w:rPr>
          <w:b/>
          <w:spacing w:val="20"/>
          <w:sz w:val="28"/>
          <w:szCs w:val="28"/>
          <w:lang w:val="ru-RU"/>
        </w:rPr>
      </w:pPr>
      <w:r w:rsidRPr="004F17E5">
        <w:rPr>
          <w:b/>
          <w:spacing w:val="20"/>
          <w:sz w:val="28"/>
          <w:szCs w:val="28"/>
          <w:lang w:val="ru-RU"/>
        </w:rPr>
        <w:t>КЕМЕРОВСКАЯ ОБЛАСТЬ</w:t>
      </w:r>
    </w:p>
    <w:p w:rsidR="004F17E5" w:rsidRPr="004F17E5" w:rsidRDefault="004F17E5" w:rsidP="00C35F4E">
      <w:pPr>
        <w:spacing w:line="20" w:lineRule="atLeast"/>
        <w:jc w:val="center"/>
        <w:rPr>
          <w:b/>
          <w:spacing w:val="20"/>
          <w:sz w:val="28"/>
          <w:szCs w:val="28"/>
          <w:lang w:val="ru-RU"/>
        </w:rPr>
      </w:pPr>
      <w:r w:rsidRPr="004F17E5">
        <w:rPr>
          <w:b/>
          <w:spacing w:val="20"/>
          <w:sz w:val="28"/>
          <w:szCs w:val="28"/>
          <w:lang w:val="ru-RU"/>
        </w:rPr>
        <w:t>КАЛТАНСКИЙ ГОРОДСКОЙ ОКРУГ</w:t>
      </w:r>
    </w:p>
    <w:p w:rsidR="004F17E5" w:rsidRPr="004F17E5" w:rsidRDefault="004F17E5" w:rsidP="00C35F4E">
      <w:pPr>
        <w:spacing w:line="20" w:lineRule="atLeast"/>
        <w:jc w:val="center"/>
        <w:rPr>
          <w:b/>
          <w:spacing w:val="20"/>
          <w:sz w:val="28"/>
          <w:szCs w:val="28"/>
          <w:lang w:val="ru-RU"/>
        </w:rPr>
      </w:pPr>
      <w:r w:rsidRPr="004F17E5">
        <w:rPr>
          <w:b/>
          <w:spacing w:val="20"/>
          <w:sz w:val="28"/>
          <w:szCs w:val="28"/>
          <w:lang w:val="ru-RU"/>
        </w:rPr>
        <w:t>АДМИНИСТРАЦИЯ КАЛТАНСКОГО ГОРОДСКОГО ОКРУГА</w:t>
      </w:r>
    </w:p>
    <w:p w:rsidR="004F17E5" w:rsidRPr="004F17E5" w:rsidRDefault="004F17E5" w:rsidP="00C35F4E">
      <w:pPr>
        <w:spacing w:line="20" w:lineRule="atLeast"/>
        <w:jc w:val="center"/>
        <w:rPr>
          <w:b/>
          <w:spacing w:val="20"/>
          <w:sz w:val="36"/>
          <w:szCs w:val="36"/>
          <w:lang w:val="ru-RU"/>
        </w:rPr>
      </w:pPr>
    </w:p>
    <w:p w:rsidR="004F17E5" w:rsidRPr="004F17E5" w:rsidRDefault="004F17E5" w:rsidP="004F17E5">
      <w:pPr>
        <w:spacing w:line="20" w:lineRule="atLeast"/>
        <w:jc w:val="center"/>
        <w:rPr>
          <w:b/>
          <w:spacing w:val="20"/>
          <w:sz w:val="36"/>
          <w:szCs w:val="36"/>
          <w:lang w:val="ru-RU"/>
        </w:rPr>
      </w:pPr>
      <w:r w:rsidRPr="004F17E5">
        <w:rPr>
          <w:b/>
          <w:spacing w:val="20"/>
          <w:sz w:val="36"/>
          <w:szCs w:val="36"/>
          <w:lang w:val="ru-RU"/>
        </w:rPr>
        <w:t>ПОСТАНОВЛЕНИЕ</w:t>
      </w:r>
    </w:p>
    <w:p w:rsidR="004F17E5" w:rsidRPr="004F17E5" w:rsidRDefault="004F17E5" w:rsidP="004F17E5">
      <w:pPr>
        <w:tabs>
          <w:tab w:val="left" w:pos="7655"/>
        </w:tabs>
        <w:spacing w:line="20" w:lineRule="atLeast"/>
        <w:jc w:val="center"/>
        <w:rPr>
          <w:sz w:val="28"/>
          <w:szCs w:val="28"/>
          <w:lang w:val="ru-RU"/>
        </w:rPr>
      </w:pPr>
    </w:p>
    <w:p w:rsidR="004F17E5" w:rsidRPr="004F17E5" w:rsidRDefault="004F17E5" w:rsidP="004F17E5">
      <w:pPr>
        <w:tabs>
          <w:tab w:val="left" w:pos="7655"/>
        </w:tabs>
        <w:spacing w:line="20" w:lineRule="atLeast"/>
        <w:jc w:val="center"/>
        <w:rPr>
          <w:sz w:val="28"/>
          <w:szCs w:val="28"/>
          <w:lang w:val="ru-RU"/>
        </w:rPr>
      </w:pPr>
      <w:r w:rsidRPr="004F17E5">
        <w:rPr>
          <w:sz w:val="28"/>
          <w:szCs w:val="28"/>
          <w:lang w:val="ru-RU"/>
        </w:rPr>
        <w:t xml:space="preserve">От </w:t>
      </w:r>
      <w:r w:rsidR="00A44B34">
        <w:rPr>
          <w:sz w:val="28"/>
          <w:szCs w:val="28"/>
          <w:lang w:val="ru-RU"/>
        </w:rPr>
        <w:t>06.06.</w:t>
      </w:r>
      <w:r w:rsidRPr="004F17E5">
        <w:rPr>
          <w:sz w:val="28"/>
          <w:szCs w:val="28"/>
          <w:lang w:val="ru-RU"/>
        </w:rPr>
        <w:t>201</w:t>
      </w:r>
      <w:r w:rsidR="00A9341E">
        <w:rPr>
          <w:sz w:val="28"/>
          <w:szCs w:val="28"/>
          <w:lang w:val="ru-RU"/>
        </w:rPr>
        <w:t xml:space="preserve">6 </w:t>
      </w:r>
      <w:r w:rsidRPr="004F17E5">
        <w:rPr>
          <w:sz w:val="28"/>
          <w:szCs w:val="28"/>
          <w:lang w:val="ru-RU"/>
        </w:rPr>
        <w:t xml:space="preserve">г.    </w:t>
      </w:r>
      <w:r w:rsidR="00A9341E">
        <w:rPr>
          <w:sz w:val="28"/>
          <w:szCs w:val="28"/>
          <w:lang w:val="ru-RU"/>
        </w:rPr>
        <w:t>№</w:t>
      </w:r>
      <w:r w:rsidR="00A44B34">
        <w:rPr>
          <w:sz w:val="28"/>
          <w:szCs w:val="28"/>
          <w:lang w:val="ru-RU"/>
        </w:rPr>
        <w:t xml:space="preserve"> 121</w:t>
      </w:r>
      <w:r w:rsidRPr="004F17E5">
        <w:rPr>
          <w:sz w:val="28"/>
          <w:szCs w:val="28"/>
          <w:lang w:val="ru-RU"/>
        </w:rPr>
        <w:t>-п</w:t>
      </w:r>
    </w:p>
    <w:p w:rsidR="004F17E5" w:rsidRPr="004F17E5" w:rsidRDefault="004F17E5" w:rsidP="004F17E5">
      <w:pPr>
        <w:tabs>
          <w:tab w:val="left" w:pos="7655"/>
        </w:tabs>
        <w:spacing w:line="20" w:lineRule="atLeast"/>
        <w:jc w:val="center"/>
        <w:rPr>
          <w:sz w:val="28"/>
          <w:szCs w:val="28"/>
          <w:lang w:val="ru-RU"/>
        </w:rPr>
      </w:pPr>
    </w:p>
    <w:p w:rsidR="004F17E5" w:rsidRPr="004F17E5" w:rsidRDefault="004F17E5" w:rsidP="004F17E5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val="ru-RU" w:eastAsia="zh-CN"/>
        </w:rPr>
      </w:pPr>
      <w:r w:rsidRPr="004F17E5">
        <w:rPr>
          <w:rFonts w:eastAsia="SimSun"/>
          <w:b/>
          <w:color w:val="000000"/>
          <w:sz w:val="28"/>
          <w:szCs w:val="28"/>
          <w:lang w:val="ru-RU" w:eastAsia="zh-CN"/>
        </w:rPr>
        <w:t>О внесении изменений в постановление администрации Кал</w:t>
      </w:r>
      <w:r w:rsidR="00A9341E">
        <w:rPr>
          <w:rFonts w:eastAsia="SimSun"/>
          <w:b/>
          <w:color w:val="000000"/>
          <w:sz w:val="28"/>
          <w:szCs w:val="28"/>
          <w:lang w:val="ru-RU" w:eastAsia="zh-CN"/>
        </w:rPr>
        <w:t>танского городского округа от 30.10.2015 г. № 227</w:t>
      </w:r>
      <w:r w:rsidRPr="004F17E5">
        <w:rPr>
          <w:rFonts w:eastAsia="SimSun"/>
          <w:b/>
          <w:color w:val="000000"/>
          <w:sz w:val="28"/>
          <w:szCs w:val="28"/>
          <w:lang w:val="ru-RU" w:eastAsia="zh-CN"/>
        </w:rPr>
        <w:t>-п «О внесении изменений в постановление администрации Калтанского городского округа «Об утверждении муниципальной программы «Здравоохранение в Калтанском городском округе»»</w:t>
      </w:r>
    </w:p>
    <w:p w:rsidR="004F17E5" w:rsidRPr="004F17E5" w:rsidRDefault="00A9341E" w:rsidP="004F17E5">
      <w:pPr>
        <w:spacing w:line="20" w:lineRule="atLeast"/>
        <w:jc w:val="center"/>
        <w:rPr>
          <w:rFonts w:eastAsia="SimSun"/>
          <w:b/>
          <w:color w:val="000000"/>
          <w:sz w:val="16"/>
          <w:lang w:val="ru-RU" w:eastAsia="zh-CN"/>
        </w:rPr>
      </w:pPr>
      <w:r>
        <w:rPr>
          <w:rFonts w:eastAsia="SimSun"/>
          <w:b/>
          <w:color w:val="000000"/>
          <w:sz w:val="28"/>
          <w:szCs w:val="28"/>
          <w:lang w:val="ru-RU" w:eastAsia="zh-CN"/>
        </w:rPr>
        <w:t xml:space="preserve"> на 2014-2018</w:t>
      </w:r>
      <w:r w:rsidR="004F17E5" w:rsidRPr="004F17E5">
        <w:rPr>
          <w:rFonts w:eastAsia="SimSun"/>
          <w:b/>
          <w:color w:val="000000"/>
          <w:sz w:val="28"/>
          <w:szCs w:val="28"/>
          <w:lang w:val="ru-RU" w:eastAsia="zh-CN"/>
        </w:rPr>
        <w:t xml:space="preserve"> гг.» </w:t>
      </w:r>
    </w:p>
    <w:p w:rsidR="004F17E5" w:rsidRPr="004F17E5" w:rsidRDefault="004F17E5" w:rsidP="004F17E5">
      <w:pPr>
        <w:spacing w:line="20" w:lineRule="atLeast"/>
        <w:jc w:val="center"/>
        <w:rPr>
          <w:sz w:val="28"/>
          <w:szCs w:val="28"/>
          <w:lang w:val="ru-RU"/>
        </w:rPr>
      </w:pPr>
    </w:p>
    <w:p w:rsidR="004F17E5" w:rsidRPr="004F17E5" w:rsidRDefault="004F17E5" w:rsidP="004F17E5">
      <w:pPr>
        <w:tabs>
          <w:tab w:val="left" w:pos="993"/>
        </w:tabs>
        <w:spacing w:line="20" w:lineRule="atLeast"/>
        <w:ind w:firstLine="709"/>
        <w:jc w:val="both"/>
        <w:rPr>
          <w:rFonts w:eastAsia="SimSun"/>
          <w:color w:val="000000"/>
          <w:sz w:val="28"/>
          <w:szCs w:val="28"/>
          <w:lang w:val="ru-RU" w:eastAsia="zh-CN"/>
        </w:rPr>
      </w:pPr>
      <w:r w:rsidRPr="004F17E5">
        <w:rPr>
          <w:sz w:val="28"/>
          <w:szCs w:val="28"/>
          <w:lang w:val="ru-RU"/>
        </w:rPr>
        <w:t xml:space="preserve">На основании постановления администрации Калтанского городского округа от 04.09.2014 г. № 243-п «О внесении изменений в постановление администрации Калтанского городского округа «Об утверждении Положения о порядке разработки и реализации муниципальных программ Калтанского городского округа», </w:t>
      </w:r>
      <w:r w:rsidRPr="004F17E5">
        <w:rPr>
          <w:sz w:val="28"/>
          <w:lang w:val="ru-RU"/>
        </w:rPr>
        <w:t xml:space="preserve">постановления администрации Калтанского городского округа от 30.10.2015 г. № 227/1 «О внесении изменений в реестр муниципальных программ, рекомендуемых к финансированию в 2016 году»: </w:t>
      </w:r>
    </w:p>
    <w:p w:rsidR="004F17E5" w:rsidRPr="004F17E5" w:rsidRDefault="00A9341E" w:rsidP="004F17E5">
      <w:pPr>
        <w:numPr>
          <w:ilvl w:val="0"/>
          <w:numId w:val="19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  <w:lang w:val="ru-RU"/>
        </w:rPr>
      </w:pPr>
      <w:r w:rsidRPr="00A9341E">
        <w:rPr>
          <w:rFonts w:eastAsia="SimSun"/>
          <w:color w:val="000000"/>
          <w:sz w:val="28"/>
          <w:szCs w:val="28"/>
          <w:lang w:val="ru-RU"/>
        </w:rPr>
        <w:t xml:space="preserve">Внести изменения и утвердить прилагаемую муниципальную программу </w:t>
      </w:r>
      <w:r w:rsidR="004F17E5" w:rsidRPr="004F17E5">
        <w:rPr>
          <w:rFonts w:eastAsia="SimSun"/>
          <w:color w:val="000000"/>
          <w:sz w:val="28"/>
          <w:szCs w:val="28"/>
          <w:lang w:val="ru-RU" w:eastAsia="zh-CN"/>
        </w:rPr>
        <w:t>«Развитие здравоохранения в</w:t>
      </w:r>
      <w:r w:rsidR="004F17E5" w:rsidRPr="004F17E5">
        <w:rPr>
          <w:rFonts w:eastAsia="SimSun"/>
          <w:color w:val="000000"/>
          <w:sz w:val="28"/>
          <w:szCs w:val="28"/>
          <w:lang w:val="ru-RU"/>
        </w:rPr>
        <w:t xml:space="preserve"> Калтанском городском округе на 2014-2018 </w:t>
      </w:r>
      <w:proofErr w:type="spellStart"/>
      <w:r w:rsidR="004F17E5" w:rsidRPr="004F17E5">
        <w:rPr>
          <w:rFonts w:eastAsia="SimSun"/>
          <w:color w:val="000000"/>
          <w:sz w:val="28"/>
          <w:szCs w:val="28"/>
          <w:lang w:val="ru-RU"/>
        </w:rPr>
        <w:t>г.г</w:t>
      </w:r>
      <w:proofErr w:type="spellEnd"/>
      <w:r w:rsidR="004F17E5" w:rsidRPr="004F17E5">
        <w:rPr>
          <w:rFonts w:eastAsia="SimSun"/>
          <w:color w:val="000000"/>
          <w:sz w:val="28"/>
          <w:szCs w:val="28"/>
          <w:lang w:val="ru-RU"/>
        </w:rPr>
        <w:t xml:space="preserve">.», </w:t>
      </w:r>
    </w:p>
    <w:p w:rsidR="004F17E5" w:rsidRPr="004F17E5" w:rsidRDefault="004F17E5" w:rsidP="004F17E5">
      <w:pPr>
        <w:numPr>
          <w:ilvl w:val="0"/>
          <w:numId w:val="19"/>
        </w:numPr>
        <w:tabs>
          <w:tab w:val="left" w:pos="993"/>
        </w:tabs>
        <w:spacing w:line="20" w:lineRule="atLeast"/>
        <w:ind w:left="0" w:firstLine="709"/>
        <w:jc w:val="both"/>
        <w:rPr>
          <w:rFonts w:eastAsia="SimSun"/>
          <w:color w:val="000000"/>
          <w:sz w:val="28"/>
          <w:szCs w:val="28"/>
          <w:lang w:val="ru-RU"/>
        </w:rPr>
      </w:pPr>
      <w:r w:rsidRPr="004F17E5">
        <w:rPr>
          <w:sz w:val="28"/>
          <w:szCs w:val="28"/>
          <w:lang w:val="ru-RU"/>
        </w:rPr>
        <w:t>Директору МАУ «Пресс-Центр г. Калтан» (</w:t>
      </w:r>
      <w:proofErr w:type="spellStart"/>
      <w:r w:rsidRPr="004F17E5">
        <w:rPr>
          <w:sz w:val="28"/>
          <w:szCs w:val="28"/>
          <w:lang w:val="ru-RU"/>
        </w:rPr>
        <w:t>Беспальчук</w:t>
      </w:r>
      <w:proofErr w:type="spellEnd"/>
      <w:r w:rsidRPr="004F17E5">
        <w:rPr>
          <w:sz w:val="28"/>
          <w:szCs w:val="28"/>
          <w:lang w:val="ru-RU"/>
        </w:rPr>
        <w:t xml:space="preserve"> В.Н.) обеспечить размещение настоящего постановления в газете «Калтанский вестник».</w:t>
      </w:r>
      <w:r w:rsidRPr="004F17E5">
        <w:rPr>
          <w:rFonts w:eastAsia="SimSun"/>
          <w:color w:val="000000"/>
          <w:sz w:val="28"/>
          <w:szCs w:val="28"/>
          <w:lang w:val="ru-RU"/>
        </w:rPr>
        <w:t xml:space="preserve"> </w:t>
      </w:r>
    </w:p>
    <w:p w:rsidR="004F17E5" w:rsidRPr="004F17E5" w:rsidRDefault="004F17E5" w:rsidP="004F17E5">
      <w:pPr>
        <w:numPr>
          <w:ilvl w:val="0"/>
          <w:numId w:val="19"/>
        </w:numPr>
        <w:tabs>
          <w:tab w:val="left" w:pos="993"/>
        </w:tabs>
        <w:spacing w:line="20" w:lineRule="atLeast"/>
        <w:ind w:left="0" w:firstLine="709"/>
        <w:jc w:val="both"/>
        <w:rPr>
          <w:rFonts w:eastAsia="SimSun"/>
          <w:color w:val="000000"/>
          <w:sz w:val="28"/>
          <w:szCs w:val="28"/>
          <w:lang w:val="ru-RU"/>
        </w:rPr>
      </w:pPr>
      <w:r w:rsidRPr="004F17E5">
        <w:rPr>
          <w:sz w:val="28"/>
          <w:szCs w:val="28"/>
          <w:lang w:val="ru-RU"/>
        </w:rPr>
        <w:t>Начальнику отдела организационной и кадровой работы администрации Калтанского городского округа (Верещагина Т.А.) разместить настоящее постановление на официальном сайте администрации Калтанского городского округа.</w:t>
      </w:r>
    </w:p>
    <w:p w:rsidR="004F17E5" w:rsidRPr="004F17E5" w:rsidRDefault="004F17E5" w:rsidP="004F17E5">
      <w:pPr>
        <w:tabs>
          <w:tab w:val="left" w:pos="993"/>
        </w:tabs>
        <w:spacing w:line="20" w:lineRule="atLeast"/>
        <w:ind w:firstLine="709"/>
        <w:jc w:val="both"/>
        <w:rPr>
          <w:b/>
          <w:sz w:val="28"/>
          <w:szCs w:val="28"/>
          <w:lang w:val="ru-RU"/>
        </w:rPr>
      </w:pPr>
      <w:r w:rsidRPr="004F17E5">
        <w:rPr>
          <w:color w:val="000000"/>
          <w:sz w:val="28"/>
          <w:szCs w:val="28"/>
          <w:lang w:val="ru-RU"/>
        </w:rPr>
        <w:t xml:space="preserve">5. </w:t>
      </w:r>
      <w:r w:rsidRPr="004F17E5">
        <w:rPr>
          <w:sz w:val="28"/>
          <w:lang w:val="ru-RU"/>
        </w:rPr>
        <w:t>Контроль за исполнением настоящего постановления возложить на заместителя главы Калтанского городского округа по экономике (Горшкова А.И.).</w:t>
      </w:r>
    </w:p>
    <w:p w:rsidR="004F17E5" w:rsidRPr="004F17E5" w:rsidRDefault="004F17E5" w:rsidP="004F17E5">
      <w:pPr>
        <w:spacing w:line="20" w:lineRule="atLeast"/>
        <w:jc w:val="both"/>
        <w:rPr>
          <w:b/>
          <w:sz w:val="28"/>
          <w:szCs w:val="28"/>
          <w:lang w:val="ru-RU"/>
        </w:rPr>
      </w:pPr>
    </w:p>
    <w:p w:rsidR="004F17E5" w:rsidRPr="004F17E5" w:rsidRDefault="004F17E5" w:rsidP="004F17E5">
      <w:pPr>
        <w:spacing w:line="20" w:lineRule="atLeast"/>
        <w:jc w:val="both"/>
        <w:rPr>
          <w:b/>
          <w:sz w:val="28"/>
          <w:szCs w:val="28"/>
          <w:lang w:val="ru-RU"/>
        </w:rPr>
      </w:pPr>
    </w:p>
    <w:p w:rsidR="004F17E5" w:rsidRDefault="004F17E5" w:rsidP="004F17E5">
      <w:pPr>
        <w:spacing w:line="20" w:lineRule="atLeast"/>
        <w:jc w:val="both"/>
        <w:rPr>
          <w:b/>
          <w:sz w:val="28"/>
          <w:szCs w:val="28"/>
          <w:lang w:val="ru-RU"/>
        </w:rPr>
      </w:pPr>
    </w:p>
    <w:p w:rsidR="00080DFE" w:rsidRPr="00080DFE" w:rsidRDefault="00080DFE" w:rsidP="00080DFE">
      <w:pPr>
        <w:spacing w:line="20" w:lineRule="atLeast"/>
        <w:jc w:val="both"/>
        <w:rPr>
          <w:b/>
          <w:sz w:val="28"/>
          <w:szCs w:val="28"/>
          <w:lang w:val="ru-RU"/>
        </w:rPr>
      </w:pPr>
      <w:r w:rsidRPr="00080DFE">
        <w:rPr>
          <w:b/>
          <w:sz w:val="28"/>
          <w:szCs w:val="28"/>
          <w:lang w:val="ru-RU"/>
        </w:rPr>
        <w:t>Глава Калтанского</w:t>
      </w:r>
    </w:p>
    <w:p w:rsidR="00080DFE" w:rsidRDefault="00080DFE" w:rsidP="00080DFE">
      <w:pPr>
        <w:spacing w:line="20" w:lineRule="atLeast"/>
        <w:jc w:val="both"/>
        <w:rPr>
          <w:b/>
          <w:sz w:val="28"/>
          <w:szCs w:val="28"/>
          <w:lang w:val="ru-RU"/>
        </w:rPr>
      </w:pPr>
      <w:r w:rsidRPr="00080DFE">
        <w:rPr>
          <w:b/>
          <w:sz w:val="28"/>
          <w:szCs w:val="28"/>
          <w:lang w:val="ru-RU"/>
        </w:rPr>
        <w:t xml:space="preserve">городского округа                                                               И.Ф. </w:t>
      </w:r>
      <w:proofErr w:type="spellStart"/>
      <w:r w:rsidRPr="00080DFE">
        <w:rPr>
          <w:b/>
          <w:sz w:val="28"/>
          <w:szCs w:val="28"/>
          <w:lang w:val="ru-RU"/>
        </w:rPr>
        <w:t>Голдинов</w:t>
      </w:r>
      <w:proofErr w:type="spellEnd"/>
    </w:p>
    <w:p w:rsidR="00080DFE" w:rsidRDefault="00080DFE" w:rsidP="004F17E5">
      <w:pPr>
        <w:spacing w:line="20" w:lineRule="atLeast"/>
        <w:jc w:val="both"/>
        <w:rPr>
          <w:b/>
          <w:sz w:val="28"/>
          <w:szCs w:val="28"/>
          <w:lang w:val="ru-RU"/>
        </w:rPr>
      </w:pPr>
    </w:p>
    <w:p w:rsidR="00080DFE" w:rsidRPr="008F10D1" w:rsidRDefault="00080DFE" w:rsidP="004F17E5">
      <w:pPr>
        <w:spacing w:line="20" w:lineRule="atLeast"/>
        <w:jc w:val="both"/>
        <w:rPr>
          <w:b/>
          <w:sz w:val="28"/>
          <w:szCs w:val="28"/>
          <w:lang w:val="ru-RU"/>
        </w:rPr>
        <w:sectPr w:rsidR="00080DFE" w:rsidRPr="008F10D1" w:rsidSect="00363310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4F17E5" w:rsidRPr="004F17E5" w:rsidRDefault="004F17E5" w:rsidP="004F17E5">
      <w:pPr>
        <w:spacing w:line="20" w:lineRule="atLeast"/>
        <w:jc w:val="right"/>
        <w:outlineLvl w:val="0"/>
        <w:rPr>
          <w:szCs w:val="28"/>
          <w:lang w:val="ru-RU"/>
        </w:rPr>
      </w:pPr>
      <w:r w:rsidRPr="004F17E5">
        <w:rPr>
          <w:szCs w:val="28"/>
          <w:lang w:val="ru-RU"/>
        </w:rPr>
        <w:lastRenderedPageBreak/>
        <w:t>Утверждена</w:t>
      </w:r>
    </w:p>
    <w:p w:rsidR="004F17E5" w:rsidRPr="004F17E5" w:rsidRDefault="004F17E5" w:rsidP="004F17E5">
      <w:pPr>
        <w:spacing w:line="20" w:lineRule="atLeast"/>
        <w:jc w:val="right"/>
        <w:rPr>
          <w:bCs/>
          <w:szCs w:val="28"/>
          <w:lang w:val="ru-RU"/>
        </w:rPr>
      </w:pPr>
      <w:r w:rsidRPr="004F17E5">
        <w:rPr>
          <w:bCs/>
          <w:szCs w:val="28"/>
          <w:lang w:val="ru-RU"/>
        </w:rPr>
        <w:t>постановлением администрации</w:t>
      </w:r>
    </w:p>
    <w:p w:rsidR="004F17E5" w:rsidRPr="004F17E5" w:rsidRDefault="004F17E5" w:rsidP="004F17E5">
      <w:pPr>
        <w:spacing w:line="20" w:lineRule="atLeast"/>
        <w:jc w:val="right"/>
        <w:rPr>
          <w:bCs/>
          <w:szCs w:val="28"/>
          <w:lang w:val="ru-RU"/>
        </w:rPr>
      </w:pPr>
      <w:r w:rsidRPr="004F17E5">
        <w:rPr>
          <w:bCs/>
          <w:szCs w:val="28"/>
          <w:lang w:val="ru-RU"/>
        </w:rPr>
        <w:t>Калтанского городского округа</w:t>
      </w:r>
    </w:p>
    <w:p w:rsidR="004F17E5" w:rsidRPr="004F17E5" w:rsidRDefault="00C729E3" w:rsidP="004F17E5">
      <w:pPr>
        <w:spacing w:line="20" w:lineRule="atLeast"/>
        <w:jc w:val="right"/>
        <w:rPr>
          <w:bCs/>
          <w:szCs w:val="28"/>
          <w:lang w:val="ru-RU"/>
        </w:rPr>
      </w:pPr>
      <w:r>
        <w:rPr>
          <w:bCs/>
          <w:szCs w:val="28"/>
          <w:lang w:val="ru-RU"/>
        </w:rPr>
        <w:t>О</w:t>
      </w:r>
      <w:r w:rsidR="00080DFE">
        <w:rPr>
          <w:bCs/>
          <w:szCs w:val="28"/>
          <w:lang w:val="ru-RU"/>
        </w:rPr>
        <w:t>т</w:t>
      </w:r>
      <w:r>
        <w:rPr>
          <w:bCs/>
          <w:szCs w:val="28"/>
          <w:lang w:val="ru-RU"/>
        </w:rPr>
        <w:t xml:space="preserve"> 06.06.</w:t>
      </w:r>
      <w:r w:rsidR="00080DFE">
        <w:rPr>
          <w:bCs/>
          <w:szCs w:val="28"/>
          <w:lang w:val="ru-RU"/>
        </w:rPr>
        <w:t>2016г. №</w:t>
      </w:r>
      <w:r>
        <w:rPr>
          <w:bCs/>
          <w:szCs w:val="28"/>
          <w:lang w:val="ru-RU"/>
        </w:rPr>
        <w:t xml:space="preserve">  121</w:t>
      </w:r>
      <w:bookmarkStart w:id="0" w:name="_GoBack"/>
      <w:bookmarkEnd w:id="0"/>
      <w:r w:rsidR="004F17E5" w:rsidRPr="004F17E5">
        <w:rPr>
          <w:bCs/>
          <w:szCs w:val="28"/>
          <w:lang w:val="ru-RU"/>
        </w:rPr>
        <w:t>-п</w:t>
      </w:r>
    </w:p>
    <w:p w:rsidR="004F17E5" w:rsidRPr="004F17E5" w:rsidRDefault="004F17E5" w:rsidP="004F17E5">
      <w:pPr>
        <w:spacing w:line="20" w:lineRule="atLeast"/>
        <w:rPr>
          <w:lang w:val="ru-RU"/>
        </w:rPr>
      </w:pPr>
    </w:p>
    <w:p w:rsidR="004F17E5" w:rsidRPr="004F17E5" w:rsidRDefault="004F17E5" w:rsidP="004F17E5">
      <w:pPr>
        <w:spacing w:line="20" w:lineRule="atLeast"/>
        <w:rPr>
          <w:lang w:val="ru-RU"/>
        </w:rPr>
      </w:pPr>
    </w:p>
    <w:p w:rsidR="004F17E5" w:rsidRPr="00904F46" w:rsidRDefault="004F17E5" w:rsidP="004F17E5">
      <w:pPr>
        <w:pStyle w:val="1"/>
        <w:spacing w:line="20" w:lineRule="atLeast"/>
        <w:ind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Pr="00904F46">
        <w:rPr>
          <w:b w:val="0"/>
          <w:bCs w:val="0"/>
          <w:sz w:val="28"/>
          <w:szCs w:val="28"/>
        </w:rPr>
        <w:t>униципальная программа</w:t>
      </w:r>
    </w:p>
    <w:p w:rsidR="004F17E5" w:rsidRPr="004F17E5" w:rsidRDefault="004F17E5" w:rsidP="004F17E5">
      <w:pPr>
        <w:spacing w:line="20" w:lineRule="atLeast"/>
        <w:jc w:val="center"/>
        <w:rPr>
          <w:b/>
          <w:sz w:val="28"/>
          <w:szCs w:val="28"/>
          <w:lang w:val="ru-RU"/>
        </w:rPr>
      </w:pPr>
      <w:r w:rsidRPr="004F17E5">
        <w:rPr>
          <w:b/>
          <w:sz w:val="28"/>
          <w:szCs w:val="28"/>
          <w:lang w:val="ru-RU"/>
        </w:rPr>
        <w:t xml:space="preserve">«Здравоохранение в Калтанском городском округе» </w:t>
      </w:r>
    </w:p>
    <w:p w:rsidR="004F17E5" w:rsidRPr="00904F46" w:rsidRDefault="004F17E5" w:rsidP="004F17E5">
      <w:pPr>
        <w:spacing w:line="20" w:lineRule="atLeast"/>
        <w:jc w:val="center"/>
        <w:rPr>
          <w:b/>
          <w:sz w:val="28"/>
          <w:szCs w:val="28"/>
        </w:rPr>
      </w:pPr>
      <w:proofErr w:type="spellStart"/>
      <w:proofErr w:type="gramStart"/>
      <w:r w:rsidRPr="00904F46">
        <w:rPr>
          <w:b/>
          <w:sz w:val="28"/>
          <w:szCs w:val="28"/>
        </w:rPr>
        <w:t>на</w:t>
      </w:r>
      <w:proofErr w:type="spellEnd"/>
      <w:proofErr w:type="gramEnd"/>
      <w:r w:rsidRPr="00904F4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904F46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</w:t>
      </w:r>
    </w:p>
    <w:p w:rsidR="004F17E5" w:rsidRPr="00904F46" w:rsidRDefault="004F17E5" w:rsidP="004F17E5">
      <w:pPr>
        <w:spacing w:line="20" w:lineRule="atLeast"/>
        <w:jc w:val="center"/>
        <w:rPr>
          <w:b/>
          <w:sz w:val="26"/>
          <w:szCs w:val="26"/>
        </w:rPr>
      </w:pPr>
      <w:r w:rsidRPr="00904F46">
        <w:rPr>
          <w:b/>
          <w:sz w:val="26"/>
          <w:szCs w:val="26"/>
        </w:rPr>
        <w:t xml:space="preserve"> </w:t>
      </w:r>
    </w:p>
    <w:p w:rsidR="004F17E5" w:rsidRDefault="004F17E5" w:rsidP="004F17E5">
      <w:pPr>
        <w:spacing w:line="20" w:lineRule="atLeast"/>
        <w:jc w:val="center"/>
        <w:rPr>
          <w:b/>
          <w:sz w:val="28"/>
          <w:szCs w:val="28"/>
        </w:rPr>
      </w:pPr>
      <w:r w:rsidRPr="00904F46">
        <w:rPr>
          <w:b/>
          <w:sz w:val="28"/>
          <w:szCs w:val="28"/>
        </w:rPr>
        <w:t>ПАСПОРТ ПРОГРАММЫ</w:t>
      </w:r>
    </w:p>
    <w:p w:rsidR="004F17E5" w:rsidRDefault="004F17E5" w:rsidP="004F17E5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8294"/>
      </w:tblGrid>
      <w:tr w:rsidR="004F17E5" w:rsidRPr="00A44B34" w:rsidTr="004F17E5">
        <w:trPr>
          <w:trHeight w:val="57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902A32" w:rsidRDefault="004F17E5" w:rsidP="0083179B">
            <w:pPr>
              <w:spacing w:before="100" w:beforeAutospacing="1"/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Наименование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муниципальной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4F17E5" w:rsidRDefault="004F17E5" w:rsidP="0083179B">
            <w:pPr>
              <w:spacing w:line="20" w:lineRule="atLeast"/>
              <w:jc w:val="both"/>
              <w:rPr>
                <w:lang w:val="ru-RU"/>
              </w:rPr>
            </w:pPr>
          </w:p>
          <w:p w:rsidR="004F17E5" w:rsidRPr="004F17E5" w:rsidRDefault="004F17E5" w:rsidP="0083179B">
            <w:pPr>
              <w:spacing w:line="20" w:lineRule="atLeast"/>
              <w:jc w:val="both"/>
              <w:rPr>
                <w:lang w:val="ru-RU"/>
              </w:rPr>
            </w:pPr>
            <w:r w:rsidRPr="004F17E5">
              <w:rPr>
                <w:lang w:val="ru-RU"/>
              </w:rPr>
              <w:t>«Здравоохранение в Калтанском горо</w:t>
            </w:r>
            <w:r>
              <w:rPr>
                <w:lang w:val="ru-RU"/>
              </w:rPr>
              <w:t xml:space="preserve">дском округе» на 2014 - 2018 </w:t>
            </w:r>
            <w:proofErr w:type="spellStart"/>
            <w:r>
              <w:rPr>
                <w:lang w:val="ru-RU"/>
              </w:rPr>
              <w:t>г.г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F17E5" w:rsidRPr="00A44B34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902A32" w:rsidRDefault="004F17E5" w:rsidP="0083179B">
            <w:pPr>
              <w:spacing w:before="100" w:beforeAutospacing="1"/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Директор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муниципальной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E5" w:rsidRPr="00902A32" w:rsidRDefault="004F17E5" w:rsidP="008317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2A32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Калтанского городского округа по социальным вопросам Клюева А.Б.</w:t>
            </w:r>
          </w:p>
        </w:tc>
      </w:tr>
      <w:tr w:rsidR="004F17E5" w:rsidRPr="00FA4618" w:rsidTr="004F17E5">
        <w:trPr>
          <w:trHeight w:val="753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902A32" w:rsidRDefault="004F17E5" w:rsidP="0083179B">
            <w:pPr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Ответственный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исполнитель</w:t>
            </w:r>
            <w:proofErr w:type="spellEnd"/>
          </w:p>
          <w:p w:rsidR="004F17E5" w:rsidRPr="00902A32" w:rsidRDefault="004F17E5" w:rsidP="0083179B">
            <w:pPr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FA4618" w:rsidRDefault="004F17E5" w:rsidP="0083179B">
            <w:pPr>
              <w:spacing w:line="20" w:lineRule="atLeast"/>
              <w:jc w:val="both"/>
              <w:rPr>
                <w:lang w:val="ru-RU"/>
              </w:rPr>
            </w:pPr>
            <w:r w:rsidRPr="00902A32">
              <w:t>М</w:t>
            </w:r>
            <w:r w:rsidRPr="00FA4618">
              <w:rPr>
                <w:lang w:val="ru-RU"/>
              </w:rPr>
              <w:t xml:space="preserve">БУЗ </w:t>
            </w:r>
            <w:r w:rsidRPr="00902A32">
              <w:t>«</w:t>
            </w:r>
            <w:proofErr w:type="spellStart"/>
            <w:r w:rsidRPr="00902A32">
              <w:t>Центральная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городская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больница</w:t>
            </w:r>
            <w:proofErr w:type="spellEnd"/>
            <w:r w:rsidRPr="00FA4618">
              <w:rPr>
                <w:lang w:val="ru-RU"/>
              </w:rPr>
              <w:t>»</w:t>
            </w:r>
          </w:p>
          <w:p w:rsidR="004F17E5" w:rsidRPr="00FA4618" w:rsidRDefault="004F17E5" w:rsidP="0083179B">
            <w:pPr>
              <w:spacing w:line="20" w:lineRule="atLeast"/>
              <w:jc w:val="both"/>
              <w:rPr>
                <w:lang w:val="ru-RU"/>
              </w:rPr>
            </w:pPr>
          </w:p>
        </w:tc>
      </w:tr>
      <w:tr w:rsidR="004F17E5" w:rsidRPr="00A44B34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902A32" w:rsidRDefault="004F17E5" w:rsidP="0083179B">
            <w:pPr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Исполнители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муниципальной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программы</w:t>
            </w:r>
            <w:proofErr w:type="spellEnd"/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543001" w:rsidRDefault="004F17E5" w:rsidP="0083179B">
            <w:pPr>
              <w:spacing w:line="20" w:lineRule="atLeast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>МБУЗ «Центральная городская больница»</w:t>
            </w:r>
          </w:p>
          <w:p w:rsidR="004F17E5" w:rsidRPr="00543001" w:rsidRDefault="004F17E5" w:rsidP="008317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3001">
              <w:rPr>
                <w:rFonts w:ascii="Times New Roman" w:hAnsi="Times New Roman" w:cs="Times New Roman"/>
                <w:sz w:val="24"/>
                <w:szCs w:val="24"/>
              </w:rPr>
              <w:t>МБУЗ «Городская больница № 2»</w:t>
            </w:r>
          </w:p>
          <w:p w:rsidR="004F17E5" w:rsidRPr="00902A32" w:rsidRDefault="004F17E5" w:rsidP="004F1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E5" w:rsidRPr="00A44B34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902A32" w:rsidRDefault="004F17E5" w:rsidP="0083179B">
            <w:pPr>
              <w:spacing w:before="100" w:beforeAutospacing="1"/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Цели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муниципальной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программы</w:t>
            </w:r>
            <w:proofErr w:type="spellEnd"/>
          </w:p>
          <w:p w:rsidR="004F17E5" w:rsidRPr="00902A32" w:rsidRDefault="004F17E5" w:rsidP="0083179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4F17E5" w:rsidRDefault="004F17E5" w:rsidP="0083179B">
            <w:pPr>
              <w:tabs>
                <w:tab w:val="left" w:pos="350"/>
              </w:tabs>
              <w:jc w:val="both"/>
              <w:rPr>
                <w:lang w:val="ru-RU"/>
              </w:rPr>
            </w:pPr>
            <w:r w:rsidRPr="004F17E5">
              <w:rPr>
                <w:lang w:val="ru-RU"/>
              </w:rPr>
              <w:t xml:space="preserve">Повышение качества и доступности медицинской помощи оказываемой населению Калтанского городского округа. Увеличение продолжительности жизни страдающих хроническими заболеваниями, снижение смертности, заболеваемости, а также предупреждение ранней инвалидизации, </w:t>
            </w:r>
            <w:r w:rsidRPr="004F17E5">
              <w:rPr>
                <w:color w:val="000000"/>
                <w:lang w:val="ru-RU"/>
              </w:rPr>
              <w:t xml:space="preserve">за </w:t>
            </w:r>
            <w:r w:rsidRPr="004F17E5">
              <w:rPr>
                <w:lang w:val="ru-RU"/>
              </w:rPr>
              <w:t>счет внедрения в учреждениях здравоохранения современных методов профилактики, диагностики, лечения и медицинской реабилитации.</w:t>
            </w:r>
          </w:p>
        </w:tc>
      </w:tr>
      <w:tr w:rsidR="004F17E5" w:rsidRPr="00A44B34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902A32" w:rsidRDefault="004F17E5" w:rsidP="0083179B">
            <w:pPr>
              <w:spacing w:before="100" w:beforeAutospacing="1"/>
              <w:rPr>
                <w:color w:val="000000"/>
              </w:rPr>
            </w:pPr>
            <w:proofErr w:type="spellStart"/>
            <w:r w:rsidRPr="00902A32">
              <w:rPr>
                <w:color w:val="000000"/>
              </w:rPr>
              <w:t>Задачи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муниципальной</w:t>
            </w:r>
            <w:proofErr w:type="spellEnd"/>
            <w:r w:rsidRPr="00902A32">
              <w:rPr>
                <w:color w:val="000000"/>
              </w:rPr>
              <w:t xml:space="preserve"> </w:t>
            </w:r>
            <w:proofErr w:type="spellStart"/>
            <w:r w:rsidRPr="00902A32">
              <w:rPr>
                <w:color w:val="000000"/>
              </w:rPr>
              <w:t>программы</w:t>
            </w:r>
            <w:proofErr w:type="spellEnd"/>
          </w:p>
          <w:p w:rsidR="004F17E5" w:rsidRPr="00902A32" w:rsidRDefault="004F17E5" w:rsidP="0083179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4F17E5" w:rsidRDefault="004F17E5" w:rsidP="004F17E5">
            <w:pPr>
              <w:numPr>
                <w:ilvl w:val="0"/>
                <w:numId w:val="18"/>
              </w:numPr>
              <w:tabs>
                <w:tab w:val="left" w:pos="402"/>
              </w:tabs>
              <w:ind w:left="-49" w:hanging="6"/>
              <w:jc w:val="both"/>
              <w:rPr>
                <w:color w:val="000000"/>
                <w:lang w:val="ru-RU"/>
              </w:rPr>
            </w:pPr>
            <w:r w:rsidRPr="004F17E5">
              <w:rPr>
                <w:bCs/>
                <w:color w:val="000000"/>
                <w:lang w:val="ru-RU"/>
              </w:rPr>
              <w:t>Улучшение лекарственного обеспечения</w:t>
            </w:r>
            <w:r w:rsidRPr="004F17E5">
              <w:rPr>
                <w:color w:val="000000"/>
                <w:lang w:val="ru-RU"/>
              </w:rPr>
              <w:t xml:space="preserve"> больных с сахарным диабетом, туберкулезом, артериальной гипертензией, онкологическими и другими социально значимыми заболеваниями.</w:t>
            </w:r>
          </w:p>
          <w:p w:rsidR="004F17E5" w:rsidRPr="004F17E5" w:rsidRDefault="004F17E5" w:rsidP="0083179B">
            <w:pPr>
              <w:ind w:left="-49"/>
              <w:jc w:val="both"/>
              <w:rPr>
                <w:color w:val="000000"/>
                <w:lang w:val="ru-RU"/>
              </w:rPr>
            </w:pPr>
            <w:r w:rsidRPr="004F17E5">
              <w:rPr>
                <w:lang w:val="ru-RU"/>
              </w:rPr>
              <w:t>2. Повышение эффективности выявления больных туберкулёзом с бактериовыделением в учреждениях общей лечебной сети и их излечение, совершенствование выявления туберкулеза в группах риска;</w:t>
            </w:r>
          </w:p>
          <w:p w:rsidR="004F17E5" w:rsidRPr="004F17E5" w:rsidRDefault="004F17E5" w:rsidP="0083179B">
            <w:pPr>
              <w:tabs>
                <w:tab w:val="left" w:pos="6379"/>
                <w:tab w:val="left" w:pos="6775"/>
              </w:tabs>
              <w:ind w:left="-49"/>
              <w:jc w:val="both"/>
              <w:rPr>
                <w:lang w:val="ru-RU"/>
              </w:rPr>
            </w:pPr>
            <w:r w:rsidRPr="004F17E5">
              <w:rPr>
                <w:lang w:val="ru-RU"/>
              </w:rPr>
              <w:t>повышение эффективности лечения больных туберкулёзом за счет совершенствования комплексного лечения и создания условий по удержанию больных на курсе химиотерапии;</w:t>
            </w:r>
          </w:p>
          <w:p w:rsidR="004F17E5" w:rsidRPr="004F17E5" w:rsidRDefault="004F17E5" w:rsidP="0083179B">
            <w:pPr>
              <w:tabs>
                <w:tab w:val="left" w:pos="6379"/>
                <w:tab w:val="left" w:pos="6775"/>
              </w:tabs>
              <w:ind w:left="-49"/>
              <w:jc w:val="both"/>
              <w:rPr>
                <w:lang w:val="ru-RU"/>
              </w:rPr>
            </w:pPr>
            <w:r w:rsidRPr="004F17E5">
              <w:rPr>
                <w:lang w:val="ru-RU"/>
              </w:rPr>
              <w:t>повышение профессиональных знаний по контролю над туберкулезом среди медицинских и социальных работников;</w:t>
            </w:r>
          </w:p>
          <w:p w:rsidR="004F17E5" w:rsidRPr="004F17E5" w:rsidRDefault="004F17E5" w:rsidP="0083179B">
            <w:pPr>
              <w:tabs>
                <w:tab w:val="left" w:pos="6379"/>
                <w:tab w:val="left" w:pos="6775"/>
              </w:tabs>
              <w:ind w:left="-49"/>
              <w:jc w:val="both"/>
              <w:rPr>
                <w:lang w:val="ru-RU"/>
              </w:rPr>
            </w:pPr>
            <w:r w:rsidRPr="004F17E5">
              <w:rPr>
                <w:lang w:val="ru-RU"/>
              </w:rPr>
              <w:t>совершенствование методов профилактики, диагностики, лечения и реабилитации больных туберкулезом;</w:t>
            </w:r>
          </w:p>
          <w:p w:rsidR="004F17E5" w:rsidRPr="004F17E5" w:rsidRDefault="004F17E5" w:rsidP="0083179B">
            <w:pPr>
              <w:ind w:left="-49"/>
              <w:jc w:val="both"/>
              <w:rPr>
                <w:color w:val="000000"/>
                <w:lang w:val="ru-RU"/>
              </w:rPr>
            </w:pPr>
            <w:r w:rsidRPr="004F17E5">
              <w:rPr>
                <w:lang w:val="ru-RU"/>
              </w:rPr>
              <w:t>совершенствование санитарно-просветительской работы по туберкулезу среди населения.</w:t>
            </w:r>
          </w:p>
          <w:p w:rsidR="004F17E5" w:rsidRPr="00902A32" w:rsidRDefault="004F17E5" w:rsidP="0083179B">
            <w:pPr>
              <w:pStyle w:val="ConsPlusNonformat"/>
              <w:tabs>
                <w:tab w:val="left" w:pos="402"/>
              </w:tabs>
              <w:ind w:left="-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доступности высокотехнологической медицинской помощи.</w:t>
            </w:r>
          </w:p>
          <w:p w:rsidR="004F17E5" w:rsidRPr="004F17E5" w:rsidRDefault="004F17E5" w:rsidP="0083179B">
            <w:pPr>
              <w:ind w:left="-49"/>
              <w:jc w:val="both"/>
              <w:rPr>
                <w:color w:val="000000"/>
                <w:lang w:val="ru-RU"/>
              </w:rPr>
            </w:pPr>
            <w:r w:rsidRPr="004F17E5">
              <w:rPr>
                <w:color w:val="000000"/>
                <w:lang w:val="ru-RU"/>
              </w:rPr>
              <w:t>4. Укрепление материально-технической базы лечебно-профилактических учреждений (оснащение оборудованием).</w:t>
            </w:r>
          </w:p>
        </w:tc>
      </w:tr>
      <w:tr w:rsidR="004F17E5" w:rsidRPr="00902A32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Default="004F17E5" w:rsidP="0083179B">
            <w:proofErr w:type="spellStart"/>
            <w:r w:rsidRPr="00902A32">
              <w:t>Срок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реализации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муниципальной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программы</w:t>
            </w:r>
            <w:proofErr w:type="spellEnd"/>
          </w:p>
          <w:p w:rsidR="00543001" w:rsidRDefault="00543001" w:rsidP="0083179B"/>
          <w:p w:rsidR="00543001" w:rsidRDefault="00543001" w:rsidP="0083179B"/>
          <w:p w:rsidR="00543001" w:rsidRDefault="00543001" w:rsidP="0083179B"/>
          <w:p w:rsidR="00543001" w:rsidRDefault="00543001" w:rsidP="0083179B"/>
          <w:p w:rsidR="00543001" w:rsidRPr="00902A32" w:rsidRDefault="00543001" w:rsidP="0083179B"/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01" w:rsidRDefault="00543001" w:rsidP="00543001">
            <w:pPr>
              <w:rPr>
                <w:color w:val="000000"/>
              </w:rPr>
            </w:pPr>
          </w:p>
          <w:p w:rsidR="004F17E5" w:rsidRDefault="004F17E5" w:rsidP="0083179B">
            <w:pPr>
              <w:jc w:val="center"/>
              <w:rPr>
                <w:color w:val="000000"/>
              </w:rPr>
            </w:pPr>
            <w:r w:rsidRPr="00902A32">
              <w:rPr>
                <w:color w:val="000000"/>
              </w:rPr>
              <w:t>2014</w:t>
            </w:r>
            <w:r>
              <w:rPr>
                <w:color w:val="000000"/>
                <w:lang w:val="ru-RU"/>
              </w:rPr>
              <w:t xml:space="preserve"> </w:t>
            </w:r>
            <w:r w:rsidRPr="00902A32">
              <w:rPr>
                <w:color w:val="000000"/>
              </w:rPr>
              <w:t>-</w:t>
            </w:r>
            <w:r>
              <w:rPr>
                <w:color w:val="000000"/>
                <w:lang w:val="ru-RU"/>
              </w:rPr>
              <w:t xml:space="preserve"> </w:t>
            </w:r>
            <w:r w:rsidRPr="00902A32">
              <w:rPr>
                <w:color w:val="000000"/>
              </w:rPr>
              <w:t xml:space="preserve">2018 </w:t>
            </w:r>
            <w:proofErr w:type="spellStart"/>
            <w:r w:rsidRPr="00902A32">
              <w:rPr>
                <w:color w:val="000000"/>
              </w:rPr>
              <w:t>г.г</w:t>
            </w:r>
            <w:proofErr w:type="spellEnd"/>
            <w:r w:rsidRPr="00902A32">
              <w:rPr>
                <w:color w:val="000000"/>
              </w:rPr>
              <w:t>.</w:t>
            </w:r>
          </w:p>
          <w:p w:rsidR="00543001" w:rsidRDefault="00543001" w:rsidP="0083179B">
            <w:pPr>
              <w:jc w:val="center"/>
              <w:rPr>
                <w:color w:val="000000"/>
              </w:rPr>
            </w:pPr>
          </w:p>
          <w:p w:rsidR="00543001" w:rsidRDefault="00543001" w:rsidP="0083179B">
            <w:pPr>
              <w:jc w:val="center"/>
              <w:rPr>
                <w:color w:val="000000"/>
              </w:rPr>
            </w:pPr>
          </w:p>
          <w:p w:rsidR="00543001" w:rsidRPr="00902A32" w:rsidRDefault="00543001" w:rsidP="0083179B">
            <w:pPr>
              <w:jc w:val="center"/>
              <w:rPr>
                <w:color w:val="000000"/>
              </w:rPr>
            </w:pPr>
          </w:p>
        </w:tc>
      </w:tr>
      <w:tr w:rsidR="004F17E5" w:rsidRPr="00902A32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4F17E5" w:rsidRDefault="004F17E5" w:rsidP="0083179B">
            <w:pPr>
              <w:rPr>
                <w:lang w:val="ru-RU"/>
              </w:rPr>
            </w:pPr>
            <w:r w:rsidRPr="004F17E5">
              <w:rPr>
                <w:lang w:val="ru-RU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996"/>
              <w:gridCol w:w="941"/>
              <w:gridCol w:w="979"/>
              <w:gridCol w:w="979"/>
              <w:gridCol w:w="958"/>
              <w:gridCol w:w="1083"/>
            </w:tblGrid>
            <w:tr w:rsidR="004F17E5" w:rsidRPr="00902A32" w:rsidTr="00C35F4E">
              <w:trPr>
                <w:trHeight w:val="315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E5" w:rsidRPr="00902A32" w:rsidRDefault="004F17E5" w:rsidP="0083179B">
                  <w:pPr>
                    <w:spacing w:line="20" w:lineRule="atLeast"/>
                    <w:jc w:val="both"/>
                    <w:rPr>
                      <w:b/>
                    </w:rPr>
                  </w:pPr>
                  <w:proofErr w:type="spellStart"/>
                  <w:r w:rsidRPr="00902A32">
                    <w:rPr>
                      <w:b/>
                    </w:rPr>
                    <w:t>Объём</w:t>
                  </w:r>
                  <w:proofErr w:type="spellEnd"/>
                  <w:r w:rsidRPr="00902A32">
                    <w:rPr>
                      <w:b/>
                    </w:rPr>
                    <w:t xml:space="preserve"> </w:t>
                  </w:r>
                  <w:proofErr w:type="spellStart"/>
                  <w:r w:rsidRPr="00902A32">
                    <w:rPr>
                      <w:b/>
                    </w:rPr>
                    <w:t>финансирования</w:t>
                  </w:r>
                  <w:proofErr w:type="spellEnd"/>
                  <w:r w:rsidRPr="00902A32">
                    <w:rPr>
                      <w:b/>
                    </w:rPr>
                    <w:t xml:space="preserve">, </w:t>
                  </w:r>
                  <w:proofErr w:type="spellStart"/>
                  <w:r w:rsidRPr="00902A32">
                    <w:rPr>
                      <w:b/>
                    </w:rPr>
                    <w:t>тыс</w:t>
                  </w:r>
                  <w:proofErr w:type="spellEnd"/>
                  <w:r w:rsidRPr="00902A32">
                    <w:rPr>
                      <w:b/>
                    </w:rPr>
                    <w:t xml:space="preserve">. </w:t>
                  </w:r>
                  <w:proofErr w:type="spellStart"/>
                  <w:proofErr w:type="gramStart"/>
                  <w:r w:rsidRPr="00902A32">
                    <w:rPr>
                      <w:b/>
                    </w:rPr>
                    <w:t>руб</w:t>
                  </w:r>
                  <w:proofErr w:type="spellEnd"/>
                  <w:proofErr w:type="gramEnd"/>
                  <w:r w:rsidRPr="00902A32">
                    <w:rPr>
                      <w:b/>
                    </w:rPr>
                    <w:t>.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proofErr w:type="spellStart"/>
                  <w:r w:rsidRPr="00902A32">
                    <w:rPr>
                      <w:b/>
                    </w:rPr>
                    <w:t>Всего</w:t>
                  </w:r>
                  <w:proofErr w:type="spellEnd"/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902A32">
                    <w:rPr>
                      <w:b/>
                    </w:rPr>
                    <w:t>2014 г.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902A32">
                    <w:rPr>
                      <w:b/>
                    </w:rPr>
                    <w:t>2015 г.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902A32">
                    <w:rPr>
                      <w:b/>
                    </w:rPr>
                    <w:t>2016 г.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902A32">
                    <w:rPr>
                      <w:b/>
                    </w:rPr>
                    <w:t>2017 г.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902A32">
                    <w:rPr>
                      <w:b/>
                    </w:rPr>
                    <w:t>2018 г.</w:t>
                  </w:r>
                </w:p>
              </w:tc>
            </w:tr>
            <w:tr w:rsidR="004F17E5" w:rsidRPr="00902A32" w:rsidTr="00C35F4E">
              <w:trPr>
                <w:trHeight w:val="33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E5" w:rsidRPr="00902A32" w:rsidRDefault="004F17E5" w:rsidP="0083179B">
                  <w:pPr>
                    <w:spacing w:line="20" w:lineRule="atLeast"/>
                    <w:jc w:val="both"/>
                  </w:pPr>
                  <w:proofErr w:type="spellStart"/>
                  <w:r w:rsidRPr="00902A32">
                    <w:t>федеральный</w:t>
                  </w:r>
                  <w:proofErr w:type="spellEnd"/>
                  <w:r w:rsidRPr="00902A32">
                    <w:t xml:space="preserve"> </w:t>
                  </w:r>
                  <w:proofErr w:type="spellStart"/>
                  <w:r w:rsidRPr="00902A32">
                    <w:t>бюджет</w:t>
                  </w:r>
                  <w:proofErr w:type="spellEnd"/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315C39" w:rsidP="0083179B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0,0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4F17E5" w:rsidRDefault="004F17E5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4F17E5" w:rsidRDefault="004F17E5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4F17E5" w:rsidRDefault="004F17E5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</w:tr>
            <w:tr w:rsidR="004F17E5" w:rsidRPr="00902A32" w:rsidTr="00C35F4E">
              <w:trPr>
                <w:trHeight w:val="33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E5" w:rsidRPr="00902A32" w:rsidRDefault="004F17E5" w:rsidP="0083179B">
                  <w:pPr>
                    <w:spacing w:line="20" w:lineRule="atLeast"/>
                    <w:jc w:val="both"/>
                  </w:pPr>
                  <w:proofErr w:type="spellStart"/>
                  <w:r w:rsidRPr="00902A32">
                    <w:t>областной</w:t>
                  </w:r>
                  <w:proofErr w:type="spellEnd"/>
                  <w:r w:rsidRPr="00902A32">
                    <w:t xml:space="preserve"> </w:t>
                  </w:r>
                  <w:proofErr w:type="spellStart"/>
                  <w:r w:rsidRPr="00902A32">
                    <w:t>бюджет</w:t>
                  </w:r>
                  <w:proofErr w:type="spellEnd"/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C35F4E" w:rsidP="00C35F4E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13288,3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315C39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4874,6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315C39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4746,1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C35F4E" w:rsidRDefault="00C35F4E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3667,6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080DFE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080DFE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</w:tr>
            <w:tr w:rsidR="004F17E5" w:rsidRPr="00902A32" w:rsidTr="00C35F4E">
              <w:trPr>
                <w:trHeight w:val="33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E5" w:rsidRPr="00902A32" w:rsidRDefault="004F17E5" w:rsidP="0083179B">
                  <w:pPr>
                    <w:spacing w:line="20" w:lineRule="atLeast"/>
                    <w:jc w:val="both"/>
                  </w:pPr>
                  <w:proofErr w:type="spellStart"/>
                  <w:r w:rsidRPr="00902A32">
                    <w:t>местный</w:t>
                  </w:r>
                  <w:proofErr w:type="spellEnd"/>
                  <w:r w:rsidRPr="00902A32">
                    <w:t xml:space="preserve"> </w:t>
                  </w:r>
                  <w:proofErr w:type="spellStart"/>
                  <w:r w:rsidRPr="00902A32">
                    <w:t>бюджет</w:t>
                  </w:r>
                  <w:proofErr w:type="spellEnd"/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C35F4E" w:rsidP="00C35F4E">
                  <w:pPr>
                    <w:spacing w:line="2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218,0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4F17E5" w:rsidRDefault="004F17E5" w:rsidP="0083179B">
                  <w:pPr>
                    <w:spacing w:line="20" w:lineRule="atLeas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218,0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 w:rsidRPr="00902A32"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 w:rsidRPr="00902A32">
                    <w:t>0,0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 w:rsidRPr="00902A32">
                    <w:t>0,0</w:t>
                  </w:r>
                </w:p>
              </w:tc>
            </w:tr>
            <w:tr w:rsidR="004F17E5" w:rsidRPr="00902A32" w:rsidTr="00C35F4E">
              <w:trPr>
                <w:trHeight w:val="33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E5" w:rsidRPr="00902A32" w:rsidRDefault="004F17E5" w:rsidP="0083179B">
                  <w:pPr>
                    <w:spacing w:line="20" w:lineRule="atLeast"/>
                    <w:jc w:val="both"/>
                  </w:pPr>
                  <w:proofErr w:type="spellStart"/>
                  <w:r w:rsidRPr="00902A32">
                    <w:t>внебюджет</w:t>
                  </w:r>
                  <w:proofErr w:type="spellEnd"/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C35F4E" w:rsidRDefault="00C35F4E" w:rsidP="00C35F4E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380,0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</w:pPr>
                  <w:r w:rsidRPr="00902A32"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315C39" w:rsidP="0083179B">
                  <w:pPr>
                    <w:spacing w:line="20" w:lineRule="atLeast"/>
                    <w:jc w:val="center"/>
                  </w:pPr>
                  <w:r>
                    <w:t>19</w:t>
                  </w:r>
                  <w:r w:rsidR="004F17E5" w:rsidRPr="00902A32"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315C39" w:rsidP="0083179B">
                  <w:pPr>
                    <w:spacing w:line="20" w:lineRule="atLeast"/>
                    <w:jc w:val="center"/>
                  </w:pPr>
                  <w:r>
                    <w:rPr>
                      <w:lang w:val="ru-RU"/>
                    </w:rPr>
                    <w:t>19</w:t>
                  </w:r>
                  <w:r w:rsidR="004F17E5"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080DFE" w:rsidP="0083179B">
                  <w:pPr>
                    <w:spacing w:line="20" w:lineRule="atLeast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902A32" w:rsidRDefault="00080DFE" w:rsidP="0083179B">
                  <w:pPr>
                    <w:spacing w:line="20" w:lineRule="atLeast"/>
                    <w:jc w:val="center"/>
                  </w:pPr>
                  <w:r>
                    <w:t>0,0</w:t>
                  </w:r>
                </w:p>
              </w:tc>
            </w:tr>
            <w:tr w:rsidR="004F17E5" w:rsidRPr="00902A32" w:rsidTr="00C35F4E">
              <w:trPr>
                <w:trHeight w:val="45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7E5" w:rsidRPr="00902A32" w:rsidRDefault="004F17E5" w:rsidP="0083179B">
                  <w:pPr>
                    <w:spacing w:line="20" w:lineRule="atLeast"/>
                    <w:jc w:val="center"/>
                    <w:rPr>
                      <w:b/>
                    </w:rPr>
                  </w:pPr>
                  <w:r w:rsidRPr="00902A32">
                    <w:rPr>
                      <w:b/>
                    </w:rPr>
                    <w:t>ВСЕГО: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C35F4E" w:rsidP="00C35F4E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13886,3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8F10D1" w:rsidP="0083179B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509</w:t>
                  </w:r>
                  <w:r w:rsidR="00315C39">
                    <w:rPr>
                      <w:b/>
                      <w:lang w:val="ru-RU"/>
                    </w:rPr>
                    <w:t>2,6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315C39" w:rsidP="0083179B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4936,1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C35F4E" w:rsidP="0083179B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3857,6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C35F4E" w:rsidP="0083179B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0,0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7E5" w:rsidRPr="00315C39" w:rsidRDefault="00C35F4E" w:rsidP="0083179B">
                  <w:pPr>
                    <w:spacing w:line="20" w:lineRule="atLeast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0,0</w:t>
                  </w:r>
                </w:p>
              </w:tc>
            </w:tr>
          </w:tbl>
          <w:p w:rsidR="004F17E5" w:rsidRPr="00902A32" w:rsidRDefault="004F17E5" w:rsidP="0083179B">
            <w:pPr>
              <w:rPr>
                <w:color w:val="000000"/>
              </w:rPr>
            </w:pPr>
          </w:p>
        </w:tc>
      </w:tr>
      <w:tr w:rsidR="004F17E5" w:rsidRPr="00902A32" w:rsidTr="004F17E5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4F17E5" w:rsidRDefault="004F17E5" w:rsidP="0083179B">
            <w:pPr>
              <w:rPr>
                <w:color w:val="000000"/>
                <w:lang w:val="ru-RU"/>
              </w:rPr>
            </w:pPr>
            <w:r w:rsidRPr="004F17E5">
              <w:rPr>
                <w:color w:val="000000"/>
                <w:lang w:val="ru-RU"/>
              </w:rPr>
              <w:t>Ожидаемые конечные результаты реализации муниципальной</w:t>
            </w:r>
          </w:p>
          <w:p w:rsidR="004F17E5" w:rsidRPr="004F17E5" w:rsidRDefault="004F17E5" w:rsidP="0083179B">
            <w:pPr>
              <w:rPr>
                <w:b/>
                <w:lang w:val="ru-RU"/>
              </w:rPr>
            </w:pPr>
            <w:r w:rsidRPr="004F17E5">
              <w:rPr>
                <w:color w:val="000000"/>
                <w:lang w:val="ru-RU"/>
              </w:rPr>
              <w:t>программы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01" w:rsidRPr="00543001" w:rsidRDefault="00543001" w:rsidP="00543001">
            <w:pPr>
              <w:spacing w:line="20" w:lineRule="atLeast"/>
              <w:jc w:val="both"/>
              <w:rPr>
                <w:u w:val="single"/>
                <w:lang w:val="ru-RU"/>
              </w:rPr>
            </w:pPr>
            <w:r w:rsidRPr="00543001">
              <w:rPr>
                <w:u w:val="single"/>
                <w:lang w:val="ru-RU"/>
              </w:rPr>
              <w:t>Медицинский эффект: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>- повышение эффективности диагностики и лечения заболеваний;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>- повышение эффективности проводимых в случае чрезвычайных обстоятельств лечебно-профилактических мероприятий;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 xml:space="preserve">- снижение обращаемости за неотложной и экстренной медицинской помощью на </w:t>
            </w:r>
            <w:proofErr w:type="spellStart"/>
            <w:r w:rsidRPr="00543001">
              <w:rPr>
                <w:lang w:val="ru-RU"/>
              </w:rPr>
              <w:t>догоспитальном</w:t>
            </w:r>
            <w:proofErr w:type="spellEnd"/>
            <w:r w:rsidRPr="00543001">
              <w:rPr>
                <w:lang w:val="ru-RU"/>
              </w:rPr>
              <w:t xml:space="preserve"> этапе.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u w:val="single"/>
                <w:lang w:val="ru-RU"/>
              </w:rPr>
            </w:pPr>
            <w:r w:rsidRPr="00543001">
              <w:rPr>
                <w:u w:val="single"/>
                <w:lang w:val="ru-RU"/>
              </w:rPr>
              <w:t>Демографический эффект: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 xml:space="preserve">- улучшение демографических показателей населения Калтанского городского округа: </w:t>
            </w:r>
          </w:p>
          <w:p w:rsidR="00543001" w:rsidRPr="00543001" w:rsidRDefault="00543001" w:rsidP="00543001">
            <w:pPr>
              <w:spacing w:line="20" w:lineRule="atLeast"/>
              <w:ind w:firstLine="258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>снижение показателя смертности,</w:t>
            </w:r>
          </w:p>
          <w:p w:rsidR="00543001" w:rsidRPr="00543001" w:rsidRDefault="00543001" w:rsidP="00543001">
            <w:pPr>
              <w:spacing w:line="20" w:lineRule="atLeast"/>
              <w:ind w:firstLine="258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>снижение смертности от болезней системы кровообращения,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u w:val="single"/>
                <w:lang w:val="ru-RU"/>
              </w:rPr>
            </w:pPr>
            <w:r w:rsidRPr="00543001">
              <w:rPr>
                <w:u w:val="single"/>
                <w:lang w:val="ru-RU"/>
              </w:rPr>
              <w:t xml:space="preserve">Социальный эффект: </w:t>
            </w:r>
          </w:p>
          <w:p w:rsidR="00543001" w:rsidRPr="00543001" w:rsidRDefault="00543001" w:rsidP="00543001">
            <w:pPr>
              <w:spacing w:line="20" w:lineRule="atLeast"/>
              <w:jc w:val="both"/>
              <w:rPr>
                <w:lang w:val="ru-RU"/>
              </w:rPr>
            </w:pPr>
            <w:r w:rsidRPr="00543001">
              <w:rPr>
                <w:lang w:val="ru-RU"/>
              </w:rPr>
              <w:t>- Улучшение качества жизни граждан Калтанского городского округа.</w:t>
            </w:r>
          </w:p>
          <w:p w:rsidR="004F17E5" w:rsidRPr="004F17E5" w:rsidRDefault="00543001" w:rsidP="00543001">
            <w:pPr>
              <w:spacing w:line="16" w:lineRule="atLeast"/>
              <w:jc w:val="both"/>
              <w:rPr>
                <w:sz w:val="26"/>
                <w:szCs w:val="26"/>
                <w:lang w:val="ru-RU"/>
              </w:rPr>
            </w:pPr>
            <w:r w:rsidRPr="00902A32">
              <w:t xml:space="preserve">- </w:t>
            </w:r>
            <w:proofErr w:type="spellStart"/>
            <w:r w:rsidRPr="00902A32">
              <w:t>Повышение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социальной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адаптации</w:t>
            </w:r>
            <w:proofErr w:type="spellEnd"/>
            <w:r w:rsidRPr="00902A32">
              <w:t xml:space="preserve"> </w:t>
            </w:r>
            <w:proofErr w:type="spellStart"/>
            <w:r w:rsidRPr="00902A32">
              <w:t>больных</w:t>
            </w:r>
            <w:proofErr w:type="spellEnd"/>
            <w:r w:rsidRPr="00902A32">
              <w:t>.</w:t>
            </w:r>
          </w:p>
        </w:tc>
      </w:tr>
    </w:tbl>
    <w:p w:rsidR="00DD369B" w:rsidRDefault="00DD369B" w:rsidP="00653EB8">
      <w:pPr>
        <w:rPr>
          <w:sz w:val="28"/>
          <w:szCs w:val="28"/>
          <w:lang w:val="ru-RU"/>
        </w:rPr>
      </w:pPr>
    </w:p>
    <w:p w:rsidR="001B0BA9" w:rsidRPr="00DD369B" w:rsidRDefault="001B0BA9" w:rsidP="00C9353A">
      <w:pPr>
        <w:rPr>
          <w:sz w:val="28"/>
          <w:szCs w:val="28"/>
          <w:lang w:val="ru-RU"/>
        </w:rPr>
      </w:pPr>
    </w:p>
    <w:p w:rsidR="001B0BA9" w:rsidRDefault="00DD369B" w:rsidP="001816D0">
      <w:pPr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br w:type="page"/>
      </w:r>
      <w:r w:rsidR="001B0BA9" w:rsidRPr="005C55EE">
        <w:rPr>
          <w:b/>
          <w:sz w:val="26"/>
          <w:szCs w:val="26"/>
          <w:lang w:val="ru-RU"/>
        </w:rPr>
        <w:lastRenderedPageBreak/>
        <w:t>Раздел 1. Содержание проблемы</w:t>
      </w:r>
    </w:p>
    <w:p w:rsidR="001B0BA9" w:rsidRPr="00713043" w:rsidRDefault="001B0BA9" w:rsidP="00E64989">
      <w:pPr>
        <w:widowControl w:val="0"/>
        <w:spacing w:line="336" w:lineRule="auto"/>
        <w:ind w:firstLine="709"/>
        <w:jc w:val="center"/>
        <w:rPr>
          <w:sz w:val="16"/>
          <w:szCs w:val="16"/>
          <w:lang w:val="ru-RU"/>
        </w:rPr>
      </w:pPr>
    </w:p>
    <w:p w:rsidR="001B0BA9" w:rsidRPr="00543001" w:rsidRDefault="001B0BA9" w:rsidP="00E64989">
      <w:pPr>
        <w:widowControl w:val="0"/>
        <w:shd w:val="clear" w:color="auto" w:fill="FFFFFF"/>
        <w:spacing w:line="348" w:lineRule="auto"/>
        <w:ind w:right="-284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>В целях удовлетворения спроса населения на доступную и современную медицинскую помощь, повышения ее эффективности и качества разработана  муниципальная программа «Здравоохранение в Калтанском городском округ</w:t>
      </w:r>
      <w:r w:rsidR="007F43C0" w:rsidRPr="00543001">
        <w:rPr>
          <w:sz w:val="26"/>
          <w:szCs w:val="26"/>
          <w:lang w:val="ru-RU"/>
        </w:rPr>
        <w:t>е» на 2014 - 2018</w:t>
      </w:r>
      <w:r w:rsidRPr="00543001">
        <w:rPr>
          <w:sz w:val="26"/>
          <w:szCs w:val="26"/>
          <w:lang w:val="ru-RU"/>
        </w:rPr>
        <w:t xml:space="preserve"> </w:t>
      </w:r>
      <w:proofErr w:type="spellStart"/>
      <w:r w:rsidRPr="00543001">
        <w:rPr>
          <w:sz w:val="26"/>
          <w:szCs w:val="26"/>
          <w:lang w:val="ru-RU"/>
        </w:rPr>
        <w:t>г</w:t>
      </w:r>
      <w:r w:rsidR="007F43C0" w:rsidRPr="00543001">
        <w:rPr>
          <w:sz w:val="26"/>
          <w:szCs w:val="26"/>
          <w:lang w:val="ru-RU"/>
        </w:rPr>
        <w:t>.</w:t>
      </w:r>
      <w:r w:rsidRPr="00543001">
        <w:rPr>
          <w:sz w:val="26"/>
          <w:szCs w:val="26"/>
          <w:lang w:val="ru-RU"/>
        </w:rPr>
        <w:t>г</w:t>
      </w:r>
      <w:proofErr w:type="spellEnd"/>
      <w:r w:rsidRPr="00543001">
        <w:rPr>
          <w:sz w:val="26"/>
          <w:szCs w:val="26"/>
          <w:lang w:val="ru-RU"/>
        </w:rPr>
        <w:t xml:space="preserve">. (далее Программа). </w:t>
      </w:r>
    </w:p>
    <w:p w:rsidR="001B0BA9" w:rsidRPr="00543001" w:rsidRDefault="001B0BA9" w:rsidP="00E64989">
      <w:pPr>
        <w:widowControl w:val="0"/>
        <w:shd w:val="clear" w:color="auto" w:fill="FFFFFF"/>
        <w:spacing w:line="348" w:lineRule="auto"/>
        <w:ind w:right="-284" w:firstLine="709"/>
        <w:jc w:val="both"/>
        <w:rPr>
          <w:b/>
          <w:sz w:val="4"/>
          <w:szCs w:val="4"/>
          <w:u w:val="single"/>
          <w:lang w:val="ru-RU"/>
        </w:rPr>
      </w:pPr>
    </w:p>
    <w:p w:rsidR="001B0BA9" w:rsidRPr="00543001" w:rsidRDefault="001B0BA9" w:rsidP="00E64989">
      <w:pPr>
        <w:widowControl w:val="0"/>
        <w:spacing w:line="348" w:lineRule="auto"/>
        <w:ind w:right="-284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>Приоритетным направлением деятельности в сфере здравоохранения является необходимость обеспечения лекарственными средствами и изделиями медицинского назначения жителей Калтанского городского округа для достижения целей: снижение заболеваемости населения тяжёлыми хроническими заболеваниями, повышение эффективности лечения, а также профилактика заболеваемости и лечение з</w:t>
      </w:r>
      <w:r w:rsidR="00E64989" w:rsidRPr="00543001">
        <w:rPr>
          <w:sz w:val="26"/>
          <w:szCs w:val="26"/>
          <w:lang w:val="ru-RU"/>
        </w:rPr>
        <w:t xml:space="preserve">аболеваний у детей до трёх лет и </w:t>
      </w:r>
      <w:r w:rsidRPr="00543001">
        <w:rPr>
          <w:sz w:val="26"/>
          <w:szCs w:val="26"/>
          <w:lang w:val="ru-RU"/>
        </w:rPr>
        <w:t xml:space="preserve">детей </w:t>
      </w:r>
      <w:r w:rsidR="00E64989" w:rsidRPr="00543001">
        <w:rPr>
          <w:sz w:val="26"/>
          <w:szCs w:val="26"/>
          <w:lang w:val="ru-RU"/>
        </w:rPr>
        <w:t xml:space="preserve">оставшихся без попечения родителей </w:t>
      </w:r>
      <w:r w:rsidRPr="00543001">
        <w:rPr>
          <w:sz w:val="26"/>
          <w:szCs w:val="26"/>
          <w:lang w:val="ru-RU"/>
        </w:rPr>
        <w:t>до 6 лет, находящихся</w:t>
      </w:r>
      <w:r w:rsidR="00E64989" w:rsidRPr="00543001">
        <w:rPr>
          <w:sz w:val="26"/>
          <w:szCs w:val="26"/>
          <w:lang w:val="ru-RU"/>
        </w:rPr>
        <w:t xml:space="preserve"> под опекой, в приемной семье.</w:t>
      </w:r>
    </w:p>
    <w:p w:rsidR="001B0BA9" w:rsidRPr="00543001" w:rsidRDefault="001B0BA9" w:rsidP="00E64989">
      <w:pPr>
        <w:widowControl w:val="0"/>
        <w:shd w:val="clear" w:color="auto" w:fill="FFFFFF"/>
        <w:spacing w:line="348" w:lineRule="auto"/>
        <w:ind w:right="-284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>В Калтанском городском округе на 01.10.201</w:t>
      </w:r>
      <w:r w:rsidR="00C06472" w:rsidRPr="00543001">
        <w:rPr>
          <w:sz w:val="26"/>
          <w:szCs w:val="26"/>
          <w:lang w:val="ru-RU"/>
        </w:rPr>
        <w:t>4</w:t>
      </w:r>
      <w:r w:rsidRPr="00543001">
        <w:rPr>
          <w:sz w:val="26"/>
          <w:szCs w:val="26"/>
          <w:lang w:val="ru-RU"/>
        </w:rPr>
        <w:t xml:space="preserve"> г., зарегистрировано 3 946 человек, нуждающихся в получении бесплатной лекарственной помощи в рамках реализации настоящей Программы.</w:t>
      </w:r>
    </w:p>
    <w:p w:rsidR="001B0BA9" w:rsidRPr="00543001" w:rsidRDefault="001B0BA9" w:rsidP="00E64989">
      <w:pPr>
        <w:pStyle w:val="2"/>
        <w:widowControl w:val="0"/>
        <w:spacing w:after="0" w:line="348" w:lineRule="auto"/>
        <w:ind w:left="0" w:right="-284" w:firstLine="709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>В том числе:</w:t>
      </w:r>
    </w:p>
    <w:p w:rsidR="001B0BA9" w:rsidRPr="00543001" w:rsidRDefault="001B0BA9" w:rsidP="00E64989">
      <w:pPr>
        <w:pStyle w:val="2"/>
        <w:widowControl w:val="0"/>
        <w:spacing w:after="0" w:line="348" w:lineRule="auto"/>
        <w:ind w:left="0" w:right="-284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 xml:space="preserve">- по категориям заболеваний - 1 309 человек: болезни глаза и его придаточного аппарата – 145 человек, онкологические заболевания – 263 человека, сахарный диабет – 319 человек, заболевания органов дыхания – 90 человек, эпилепсия – 21 человек, болезни системы кровообращения – 31 человек, ВИЧ – 89 человек, прочие – 351 человек; </w:t>
      </w:r>
    </w:p>
    <w:p w:rsidR="001B0BA9" w:rsidRPr="00543001" w:rsidRDefault="001B0BA9" w:rsidP="00E64989">
      <w:pPr>
        <w:widowControl w:val="0"/>
        <w:spacing w:line="348" w:lineRule="auto"/>
        <w:ind w:right="-284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>- по группам населения – 2 637 человек: дети первых трех лет жизни - 1213 человек, инвалиды – 1424 человека.</w:t>
      </w:r>
    </w:p>
    <w:p w:rsidR="001B0BA9" w:rsidRPr="00DD369B" w:rsidRDefault="001B0BA9" w:rsidP="00E64989">
      <w:pPr>
        <w:widowControl w:val="0"/>
        <w:spacing w:line="348" w:lineRule="auto"/>
        <w:ind w:right="-284" w:firstLine="709"/>
        <w:jc w:val="both"/>
        <w:rPr>
          <w:color w:val="FF0000"/>
          <w:sz w:val="4"/>
          <w:szCs w:val="4"/>
          <w:lang w:val="ru-RU"/>
        </w:rPr>
      </w:pPr>
      <w:r w:rsidRPr="00DD369B">
        <w:rPr>
          <w:color w:val="FF0000"/>
          <w:sz w:val="4"/>
          <w:szCs w:val="4"/>
          <w:lang w:val="ru-RU"/>
        </w:rPr>
        <w:t>\</w:t>
      </w:r>
    </w:p>
    <w:p w:rsidR="001B0BA9" w:rsidRPr="00E60506" w:rsidRDefault="001B0BA9" w:rsidP="00E64989">
      <w:pPr>
        <w:pStyle w:val="2"/>
        <w:widowControl w:val="0"/>
        <w:tabs>
          <w:tab w:val="left" w:pos="6379"/>
          <w:tab w:val="left" w:pos="6775"/>
        </w:tabs>
        <w:spacing w:after="0" w:line="348" w:lineRule="auto"/>
        <w:ind w:left="0" w:right="-284" w:firstLine="709"/>
        <w:jc w:val="both"/>
        <w:rPr>
          <w:sz w:val="26"/>
          <w:szCs w:val="26"/>
          <w:lang w:val="ru-RU"/>
        </w:rPr>
      </w:pPr>
      <w:r w:rsidRPr="00E60506">
        <w:rPr>
          <w:sz w:val="26"/>
          <w:szCs w:val="26"/>
          <w:lang w:val="ru-RU"/>
        </w:rPr>
        <w:t>Несмотря на снижение за</w:t>
      </w:r>
      <w:r w:rsidR="0024668C" w:rsidRPr="00E60506">
        <w:rPr>
          <w:sz w:val="26"/>
          <w:szCs w:val="26"/>
          <w:lang w:val="ru-RU"/>
        </w:rPr>
        <w:t>б</w:t>
      </w:r>
      <w:r w:rsidR="00E60506" w:rsidRPr="00E60506">
        <w:rPr>
          <w:sz w:val="26"/>
          <w:szCs w:val="26"/>
          <w:lang w:val="ru-RU"/>
        </w:rPr>
        <w:t xml:space="preserve">олеваемости туберкулезом в 2013 </w:t>
      </w:r>
      <w:r w:rsidRPr="00E60506">
        <w:rPr>
          <w:sz w:val="26"/>
          <w:szCs w:val="26"/>
          <w:lang w:val="ru-RU"/>
        </w:rPr>
        <w:t>году, показатель заболеваемости на 100 тысяч человек населения остается высоким – 123,1.</w:t>
      </w:r>
    </w:p>
    <w:p w:rsidR="001B0BA9" w:rsidRPr="00E60506" w:rsidRDefault="001B0BA9" w:rsidP="00E64989">
      <w:pPr>
        <w:pStyle w:val="2"/>
        <w:widowControl w:val="0"/>
        <w:tabs>
          <w:tab w:val="left" w:pos="6379"/>
          <w:tab w:val="left" w:pos="6775"/>
        </w:tabs>
        <w:spacing w:after="0" w:line="348" w:lineRule="auto"/>
        <w:ind w:left="0" w:right="-284" w:firstLine="709"/>
        <w:jc w:val="both"/>
        <w:rPr>
          <w:sz w:val="26"/>
          <w:szCs w:val="26"/>
          <w:lang w:val="ru-RU"/>
        </w:rPr>
      </w:pPr>
      <w:r w:rsidRPr="00E60506">
        <w:rPr>
          <w:sz w:val="26"/>
          <w:szCs w:val="26"/>
          <w:lang w:val="ru-RU"/>
        </w:rPr>
        <w:t xml:space="preserve">Профилактическое </w:t>
      </w:r>
      <w:r w:rsidR="0024668C" w:rsidRPr="00E60506">
        <w:rPr>
          <w:sz w:val="26"/>
          <w:szCs w:val="26"/>
          <w:lang w:val="ru-RU"/>
        </w:rPr>
        <w:t xml:space="preserve">флюорографическое обследование </w:t>
      </w:r>
      <w:r w:rsidR="00E60506">
        <w:rPr>
          <w:sz w:val="26"/>
          <w:szCs w:val="26"/>
          <w:lang w:val="ru-RU"/>
        </w:rPr>
        <w:t>3</w:t>
      </w:r>
      <w:r w:rsidRPr="00E60506">
        <w:rPr>
          <w:sz w:val="26"/>
          <w:szCs w:val="26"/>
          <w:lang w:val="ru-RU"/>
        </w:rPr>
        <w:t>% населения не проходят более двух лет.</w:t>
      </w:r>
    </w:p>
    <w:p w:rsidR="001B0BA9" w:rsidRPr="00E60506" w:rsidRDefault="001B0BA9" w:rsidP="00E64989">
      <w:pPr>
        <w:pStyle w:val="2"/>
        <w:widowControl w:val="0"/>
        <w:tabs>
          <w:tab w:val="left" w:pos="6379"/>
          <w:tab w:val="left" w:pos="6775"/>
        </w:tabs>
        <w:spacing w:after="0" w:line="348" w:lineRule="auto"/>
        <w:ind w:left="0" w:right="-284" w:firstLine="709"/>
        <w:jc w:val="both"/>
        <w:rPr>
          <w:sz w:val="26"/>
          <w:szCs w:val="26"/>
          <w:lang w:val="ru-RU"/>
        </w:rPr>
      </w:pPr>
      <w:r w:rsidRPr="00E60506">
        <w:rPr>
          <w:sz w:val="26"/>
          <w:szCs w:val="26"/>
          <w:lang w:val="ru-RU"/>
        </w:rPr>
        <w:t>Ежегодно возрастает охват населения флюорографическим обследованием, так за 201</w:t>
      </w:r>
      <w:r w:rsidR="0024668C" w:rsidRPr="00E60506">
        <w:rPr>
          <w:sz w:val="26"/>
          <w:szCs w:val="26"/>
          <w:lang w:val="ru-RU"/>
        </w:rPr>
        <w:t xml:space="preserve">4 </w:t>
      </w:r>
      <w:r w:rsidRPr="00E60506">
        <w:rPr>
          <w:sz w:val="26"/>
          <w:szCs w:val="26"/>
          <w:lang w:val="ru-RU"/>
        </w:rPr>
        <w:t>г</w:t>
      </w:r>
      <w:r w:rsidR="00E60506" w:rsidRPr="00E60506">
        <w:rPr>
          <w:sz w:val="26"/>
          <w:szCs w:val="26"/>
          <w:lang w:val="ru-RU"/>
        </w:rPr>
        <w:t>. план выполнен на 98</w:t>
      </w:r>
      <w:r w:rsidRPr="00E60506">
        <w:rPr>
          <w:sz w:val="26"/>
          <w:szCs w:val="26"/>
          <w:lang w:val="ru-RU"/>
        </w:rPr>
        <w:t>%.</w:t>
      </w:r>
      <w:r w:rsidRPr="00DD369B">
        <w:rPr>
          <w:color w:val="FF0000"/>
          <w:sz w:val="26"/>
          <w:szCs w:val="26"/>
          <w:lang w:val="ru-RU"/>
        </w:rPr>
        <w:t xml:space="preserve"> </w:t>
      </w:r>
      <w:r w:rsidRPr="00E60506">
        <w:rPr>
          <w:sz w:val="26"/>
          <w:szCs w:val="26"/>
          <w:lang w:val="ru-RU"/>
        </w:rPr>
        <w:t>В результате возрастает выявление туберкулеза при профилактическом обследовании. Таким образом, в 201</w:t>
      </w:r>
      <w:r w:rsidR="0024668C" w:rsidRPr="00E60506">
        <w:rPr>
          <w:sz w:val="26"/>
          <w:szCs w:val="26"/>
          <w:lang w:val="ru-RU"/>
        </w:rPr>
        <w:t xml:space="preserve">4 </w:t>
      </w:r>
      <w:r w:rsidRPr="00E60506">
        <w:rPr>
          <w:sz w:val="26"/>
          <w:szCs w:val="26"/>
          <w:lang w:val="ru-RU"/>
        </w:rPr>
        <w:t>году выявлено 87% больных.</w:t>
      </w:r>
    </w:p>
    <w:p w:rsidR="001B0BA9" w:rsidRPr="00E60506" w:rsidRDefault="001B0BA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E60506">
        <w:rPr>
          <w:sz w:val="26"/>
          <w:szCs w:val="26"/>
          <w:lang w:val="ru-RU"/>
        </w:rPr>
        <w:t>Выросла эффективность лечения впервые выявленных больных на 38%, процент закрытия полостей распада составил 50% в 201</w:t>
      </w:r>
      <w:r w:rsidR="0024668C" w:rsidRPr="00E60506">
        <w:rPr>
          <w:sz w:val="26"/>
          <w:szCs w:val="26"/>
          <w:lang w:val="ru-RU"/>
        </w:rPr>
        <w:t>3</w:t>
      </w:r>
      <w:r w:rsidRPr="00E60506">
        <w:rPr>
          <w:sz w:val="26"/>
          <w:szCs w:val="26"/>
          <w:lang w:val="ru-RU"/>
        </w:rPr>
        <w:t xml:space="preserve"> году, абациллирования – на 53%. </w:t>
      </w:r>
    </w:p>
    <w:p w:rsidR="001B0BA9" w:rsidRPr="001E2F43" w:rsidRDefault="001B0BA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Частота позднего выявления ТБ сократилась на 5%. </w:t>
      </w:r>
    </w:p>
    <w:p w:rsidR="001B0BA9" w:rsidRPr="001E2F43" w:rsidRDefault="001B0BA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Снизилась смертность от туберкулеза </w:t>
      </w:r>
      <w:r w:rsidR="001E2F43" w:rsidRPr="001E2F43">
        <w:rPr>
          <w:sz w:val="26"/>
          <w:szCs w:val="26"/>
          <w:lang w:val="ru-RU"/>
        </w:rPr>
        <w:t>на</w:t>
      </w:r>
      <w:r w:rsidRPr="001E2F43">
        <w:rPr>
          <w:sz w:val="26"/>
          <w:szCs w:val="26"/>
          <w:lang w:val="ru-RU"/>
        </w:rPr>
        <w:t xml:space="preserve"> </w:t>
      </w:r>
      <w:r w:rsidR="001E2F43" w:rsidRPr="001E2F43">
        <w:rPr>
          <w:sz w:val="26"/>
          <w:szCs w:val="26"/>
          <w:lang w:val="ru-RU"/>
        </w:rPr>
        <w:t>0,5%</w:t>
      </w:r>
      <w:r w:rsidRPr="001E2F43">
        <w:rPr>
          <w:sz w:val="26"/>
          <w:szCs w:val="26"/>
          <w:lang w:val="ru-RU"/>
        </w:rPr>
        <w:t>.</w:t>
      </w:r>
    </w:p>
    <w:p w:rsidR="001B0BA9" w:rsidRPr="001E2F43" w:rsidRDefault="001B0BA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lastRenderedPageBreak/>
        <w:t>В округе остаются очаги не выявленной туберкулезной инфекции, о чем свидетельствуют высокие показатели заболеваемости, а также высокий уровень летальности впервые выявленных больных.</w:t>
      </w:r>
    </w:p>
    <w:p w:rsidR="001B0BA9" w:rsidRPr="001E2F43" w:rsidRDefault="001B0BA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Причинами высокой летальности впервые выявленных больных следует отнести кроме позднего выявления, быстрое прогрессирование туберкулезного процесса вследствие снижения резистентности организма, иммунодефицита.</w:t>
      </w:r>
    </w:p>
    <w:p w:rsidR="001B0BA9" w:rsidRPr="001E2F43" w:rsidRDefault="00E6498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В рамках данной программы о</w:t>
      </w:r>
      <w:r w:rsidR="001B0BA9" w:rsidRPr="001E2F43">
        <w:rPr>
          <w:sz w:val="26"/>
          <w:szCs w:val="26"/>
          <w:lang w:val="ru-RU"/>
        </w:rPr>
        <w:t>каз</w:t>
      </w:r>
      <w:r w:rsidRPr="001E2F43">
        <w:rPr>
          <w:sz w:val="26"/>
          <w:szCs w:val="26"/>
          <w:lang w:val="ru-RU"/>
        </w:rPr>
        <w:t>ывается</w:t>
      </w:r>
      <w:r w:rsidR="001B0BA9" w:rsidRPr="001E2F43">
        <w:rPr>
          <w:sz w:val="26"/>
          <w:szCs w:val="26"/>
          <w:lang w:val="ru-RU"/>
        </w:rPr>
        <w:t xml:space="preserve"> первичн</w:t>
      </w:r>
      <w:r w:rsidRPr="001E2F43">
        <w:rPr>
          <w:sz w:val="26"/>
          <w:szCs w:val="26"/>
          <w:lang w:val="ru-RU"/>
        </w:rPr>
        <w:t>ая</w:t>
      </w:r>
      <w:r w:rsidR="001B0BA9" w:rsidRPr="001E2F43">
        <w:rPr>
          <w:sz w:val="26"/>
          <w:szCs w:val="26"/>
          <w:lang w:val="ru-RU"/>
        </w:rPr>
        <w:t xml:space="preserve"> медико-санитарн</w:t>
      </w:r>
      <w:r w:rsidRPr="001E2F43">
        <w:rPr>
          <w:sz w:val="26"/>
          <w:szCs w:val="26"/>
          <w:lang w:val="ru-RU"/>
        </w:rPr>
        <w:t>ая</w:t>
      </w:r>
      <w:r w:rsidR="001B0BA9" w:rsidRPr="001E2F43">
        <w:rPr>
          <w:sz w:val="26"/>
          <w:szCs w:val="26"/>
          <w:lang w:val="ru-RU"/>
        </w:rPr>
        <w:t xml:space="preserve"> помощ</w:t>
      </w:r>
      <w:r w:rsidRPr="001E2F43">
        <w:rPr>
          <w:sz w:val="26"/>
          <w:szCs w:val="26"/>
          <w:lang w:val="ru-RU"/>
        </w:rPr>
        <w:t>ь</w:t>
      </w:r>
      <w:r w:rsidR="001B0BA9" w:rsidRPr="001E2F43">
        <w:rPr>
          <w:sz w:val="26"/>
          <w:szCs w:val="26"/>
          <w:lang w:val="ru-RU"/>
        </w:rPr>
        <w:t xml:space="preserve"> (профилактика, диагностика, лечение, реабилитация, диспансеризация) по следующей нозологии: ВИЧ и профпотологии.</w:t>
      </w:r>
    </w:p>
    <w:p w:rsidR="001B0BA9" w:rsidRPr="001E2F43" w:rsidRDefault="00E64989" w:rsidP="001816D0">
      <w:pPr>
        <w:pStyle w:val="2"/>
        <w:tabs>
          <w:tab w:val="left" w:pos="6379"/>
          <w:tab w:val="left" w:pos="6775"/>
        </w:tabs>
        <w:spacing w:after="0" w:line="360" w:lineRule="auto"/>
        <w:ind w:left="0"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А также о</w:t>
      </w:r>
      <w:r w:rsidR="001B0BA9" w:rsidRPr="001E2F43">
        <w:rPr>
          <w:sz w:val="26"/>
          <w:szCs w:val="26"/>
          <w:lang w:val="ru-RU"/>
        </w:rPr>
        <w:t>беспечение детей до 3-х лет детскими молочными смесями.</w:t>
      </w:r>
    </w:p>
    <w:p w:rsidR="001B0BA9" w:rsidRDefault="001B0BA9" w:rsidP="001816D0">
      <w:pPr>
        <w:spacing w:line="360" w:lineRule="auto"/>
        <w:ind w:right="-285" w:firstLine="709"/>
        <w:jc w:val="both"/>
        <w:rPr>
          <w:sz w:val="20"/>
          <w:szCs w:val="20"/>
          <w:lang w:val="ru-RU"/>
        </w:rPr>
      </w:pPr>
    </w:p>
    <w:p w:rsidR="001B0BA9" w:rsidRPr="00227CB3" w:rsidRDefault="001B0BA9" w:rsidP="001816D0">
      <w:pPr>
        <w:spacing w:line="360" w:lineRule="auto"/>
        <w:ind w:right="-285" w:firstLine="709"/>
        <w:jc w:val="center"/>
        <w:rPr>
          <w:b/>
          <w:sz w:val="26"/>
          <w:szCs w:val="26"/>
          <w:lang w:val="ru-RU"/>
        </w:rPr>
      </w:pPr>
      <w:r w:rsidRPr="0000353C">
        <w:rPr>
          <w:b/>
          <w:sz w:val="26"/>
          <w:szCs w:val="26"/>
          <w:lang w:val="ru-RU"/>
        </w:rPr>
        <w:t>Раздел 2. Цели и задачи</w:t>
      </w:r>
      <w:r>
        <w:rPr>
          <w:b/>
          <w:sz w:val="26"/>
          <w:szCs w:val="26"/>
          <w:lang w:val="ru-RU"/>
        </w:rPr>
        <w:t xml:space="preserve">, </w:t>
      </w:r>
      <w:r w:rsidRPr="00227CB3">
        <w:rPr>
          <w:b/>
          <w:sz w:val="26"/>
          <w:szCs w:val="26"/>
          <w:lang w:val="ru-RU"/>
        </w:rPr>
        <w:t>сроки и этапы реализации Программы</w:t>
      </w:r>
    </w:p>
    <w:p w:rsidR="001B0BA9" w:rsidRPr="00713043" w:rsidRDefault="001B0BA9" w:rsidP="001816D0">
      <w:pPr>
        <w:spacing w:line="360" w:lineRule="auto"/>
        <w:ind w:right="-285" w:firstLine="709"/>
        <w:jc w:val="both"/>
        <w:rPr>
          <w:color w:val="000000"/>
          <w:sz w:val="16"/>
          <w:szCs w:val="16"/>
          <w:lang w:val="ru-RU"/>
        </w:rPr>
      </w:pPr>
    </w:p>
    <w:p w:rsidR="004F17E5" w:rsidRPr="001E2F43" w:rsidRDefault="004F17E5" w:rsidP="004F17E5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bookmarkStart w:id="1" w:name="OLE_LINK3"/>
      <w:bookmarkStart w:id="2" w:name="OLE_LINK4"/>
      <w:bookmarkStart w:id="3" w:name="OLE_LINK5"/>
      <w:bookmarkStart w:id="4" w:name="OLE_LINK6"/>
      <w:r w:rsidRPr="001E2F43">
        <w:rPr>
          <w:sz w:val="26"/>
          <w:szCs w:val="26"/>
          <w:lang w:val="ru-RU"/>
        </w:rPr>
        <w:t>Цели Программы – повышение и укрепление здоровья жителей Калтанского городского округа, улучшения качества и доступности медицинской помощи, предупреждение распространения социально значимых заболеваний, снижение общей смерти и увеличение рождаемости</w:t>
      </w:r>
      <w:bookmarkEnd w:id="1"/>
      <w:bookmarkEnd w:id="2"/>
      <w:bookmarkEnd w:id="3"/>
      <w:bookmarkEnd w:id="4"/>
      <w:r w:rsidRPr="001E2F43">
        <w:rPr>
          <w:sz w:val="26"/>
          <w:szCs w:val="26"/>
          <w:lang w:val="ru-RU"/>
        </w:rPr>
        <w:t>.</w:t>
      </w:r>
    </w:p>
    <w:p w:rsidR="004F17E5" w:rsidRPr="001E2F43" w:rsidRDefault="004F17E5" w:rsidP="004F17E5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Для выполнения этих целей необходимо решить следующие задачи:</w:t>
      </w:r>
    </w:p>
    <w:p w:rsidR="004F17E5" w:rsidRPr="001E2F43" w:rsidRDefault="004F17E5" w:rsidP="004F17E5">
      <w:pPr>
        <w:tabs>
          <w:tab w:val="left" w:pos="402"/>
        </w:tabs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1. Улучшить лекарственное обеспечение больных сахарным диабетом, бронхиальной астмой, ВИЧ и другими заболеваниями; а также детей до 3-х лет и детей, оставшихся без попечения родителей в возрасте до 6 лет, находящихся под опекой, в приемной семье, по рецептам врачей.</w:t>
      </w:r>
    </w:p>
    <w:p w:rsidR="004F17E5" w:rsidRPr="001E2F43" w:rsidRDefault="004F17E5" w:rsidP="004F17E5">
      <w:pPr>
        <w:tabs>
          <w:tab w:val="left" w:pos="851"/>
        </w:tabs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2. Повысить эффективность выявления больных туберкулёзом с бактериовыделением в учреждениях общей лечебной сети и их излечение, Совершенствовать выявление туберкулеза в группах риска, повысить эффективность лечения больных туберкулёзом за счет совершенствования комплексного лечения и создания условий по удержанию больных на курсе химиотерапии, повысить профессиональные знания по контролю над туберкулезом среди медицинских и социальных работников, совершенствовать методы профилактики, диагностики и реабилитации больных туберкулезом, совершенствовать санитарно-просветительскую работу по туберкулезу среди населения.</w:t>
      </w:r>
    </w:p>
    <w:p w:rsidR="004F17E5" w:rsidRPr="001E2F43" w:rsidRDefault="004F17E5" w:rsidP="004F17E5">
      <w:pPr>
        <w:tabs>
          <w:tab w:val="left" w:pos="851"/>
        </w:tabs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3. Улучшить обеспечение специализированным лечебным диетическим питанием детей, страдающих онкологическими заболеваниями.</w:t>
      </w:r>
    </w:p>
    <w:p w:rsidR="004F17E5" w:rsidRPr="001E2F43" w:rsidRDefault="004F17E5" w:rsidP="004F17E5">
      <w:pPr>
        <w:tabs>
          <w:tab w:val="left" w:pos="851"/>
        </w:tabs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4. Обеспечить оказание первичной медико-санитарной помощи в сфере ВИЧ и профпотологии.</w:t>
      </w:r>
    </w:p>
    <w:p w:rsidR="004F17E5" w:rsidRPr="001E2F43" w:rsidRDefault="004F17E5" w:rsidP="004F17E5">
      <w:pPr>
        <w:tabs>
          <w:tab w:val="left" w:pos="851"/>
        </w:tabs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5. Обеспечить детей до 3-х лет детскими молочными смесями.</w:t>
      </w:r>
    </w:p>
    <w:p w:rsidR="004F17E5" w:rsidRPr="001E2F43" w:rsidRDefault="004F17E5" w:rsidP="004F17E5">
      <w:pPr>
        <w:pStyle w:val="a6"/>
        <w:tabs>
          <w:tab w:val="left" w:pos="6900"/>
        </w:tabs>
        <w:spacing w:before="0" w:beforeAutospacing="0" w:after="0" w:afterAutospacing="0" w:line="360" w:lineRule="auto"/>
        <w:ind w:right="-285" w:firstLine="709"/>
        <w:rPr>
          <w:sz w:val="4"/>
          <w:szCs w:val="4"/>
        </w:rPr>
      </w:pPr>
    </w:p>
    <w:p w:rsidR="004F17E5" w:rsidRPr="001E2F43" w:rsidRDefault="004F17E5" w:rsidP="004F17E5">
      <w:pPr>
        <w:pStyle w:val="a6"/>
        <w:tabs>
          <w:tab w:val="left" w:pos="6900"/>
        </w:tabs>
        <w:spacing w:before="0" w:beforeAutospacing="0" w:after="0" w:afterAutospacing="0" w:line="360" w:lineRule="auto"/>
        <w:ind w:right="-285" w:firstLine="709"/>
        <w:rPr>
          <w:sz w:val="27"/>
          <w:szCs w:val="27"/>
        </w:rPr>
      </w:pPr>
      <w:r w:rsidRPr="001E2F43">
        <w:rPr>
          <w:sz w:val="26"/>
          <w:szCs w:val="26"/>
        </w:rPr>
        <w:t xml:space="preserve">Реализация Программы намечена на 2016 - 2018 </w:t>
      </w:r>
      <w:proofErr w:type="spellStart"/>
      <w:r w:rsidRPr="001E2F43">
        <w:rPr>
          <w:sz w:val="26"/>
          <w:szCs w:val="26"/>
        </w:rPr>
        <w:t>г.г</w:t>
      </w:r>
      <w:proofErr w:type="spellEnd"/>
      <w:r w:rsidRPr="001E2F43">
        <w:rPr>
          <w:sz w:val="26"/>
          <w:szCs w:val="26"/>
        </w:rPr>
        <w:t>.</w:t>
      </w:r>
    </w:p>
    <w:p w:rsidR="004F17E5" w:rsidRPr="001E2F43" w:rsidRDefault="004F17E5" w:rsidP="004F17E5">
      <w:pPr>
        <w:shd w:val="clear" w:color="auto" w:fill="FFFFFF"/>
        <w:autoSpaceDE w:val="0"/>
        <w:autoSpaceDN w:val="0"/>
        <w:adjustRightInd w:val="0"/>
        <w:spacing w:line="360" w:lineRule="auto"/>
        <w:ind w:right="-285" w:firstLine="709"/>
        <w:jc w:val="both"/>
        <w:rPr>
          <w:lang w:val="ru-RU"/>
        </w:rPr>
      </w:pPr>
      <w:r w:rsidRPr="001E2F43">
        <w:rPr>
          <w:sz w:val="27"/>
          <w:szCs w:val="27"/>
          <w:lang w:val="ru-RU"/>
        </w:rPr>
        <w:t>Выполнение основных мероприятий предусмотрено в течение всего срока действия Программы.</w:t>
      </w:r>
    </w:p>
    <w:p w:rsidR="001B0BA9" w:rsidRPr="006C3663" w:rsidRDefault="001B0BA9" w:rsidP="001816D0">
      <w:pPr>
        <w:ind w:right="-285" w:firstLine="709"/>
        <w:jc w:val="both"/>
        <w:rPr>
          <w:sz w:val="20"/>
          <w:szCs w:val="20"/>
          <w:lang w:val="ru-RU"/>
        </w:rPr>
      </w:pPr>
    </w:p>
    <w:p w:rsidR="001B0BA9" w:rsidRPr="005C55EE" w:rsidRDefault="001B0BA9" w:rsidP="001816D0">
      <w:pPr>
        <w:ind w:right="-285" w:firstLine="709"/>
        <w:jc w:val="center"/>
        <w:rPr>
          <w:b/>
          <w:sz w:val="26"/>
          <w:szCs w:val="26"/>
          <w:lang w:val="ru-RU"/>
        </w:rPr>
      </w:pPr>
      <w:r w:rsidRPr="005C55EE">
        <w:rPr>
          <w:b/>
          <w:sz w:val="26"/>
          <w:szCs w:val="26"/>
          <w:lang w:val="ru-RU"/>
        </w:rPr>
        <w:t>Раздел 3. Система программных мероприятий</w:t>
      </w:r>
    </w:p>
    <w:p w:rsidR="001B0BA9" w:rsidRPr="006C3663" w:rsidRDefault="001B0BA9" w:rsidP="001816D0">
      <w:pPr>
        <w:spacing w:line="360" w:lineRule="auto"/>
        <w:ind w:right="-285" w:firstLine="709"/>
        <w:jc w:val="both"/>
        <w:rPr>
          <w:sz w:val="20"/>
          <w:szCs w:val="20"/>
          <w:lang w:val="ru-RU"/>
        </w:rPr>
      </w:pPr>
    </w:p>
    <w:p w:rsidR="00432C8A" w:rsidRPr="001E2F43" w:rsidRDefault="00432C8A" w:rsidP="00432C8A">
      <w:pPr>
        <w:tabs>
          <w:tab w:val="left" w:pos="0"/>
        </w:tabs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Программные мероприятия направлены на реализацию поставленных Программой целей и задач. </w:t>
      </w:r>
    </w:p>
    <w:p w:rsidR="00432C8A" w:rsidRPr="001E2F43" w:rsidRDefault="00432C8A" w:rsidP="00432C8A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По комплексному охвату решаемых задач Программа состоит из трёх Подпрограмм: </w:t>
      </w:r>
    </w:p>
    <w:p w:rsidR="00432C8A" w:rsidRPr="001E2F43" w:rsidRDefault="00432C8A" w:rsidP="00432C8A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«Развитие здравоохранения в Калтанском городском округе»;</w:t>
      </w:r>
    </w:p>
    <w:p w:rsidR="00432C8A" w:rsidRPr="001E2F43" w:rsidRDefault="00432C8A" w:rsidP="00432C8A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«Организация оказания медицинской помощи»;</w:t>
      </w:r>
    </w:p>
    <w:p w:rsidR="00432C8A" w:rsidRPr="001E2F43" w:rsidRDefault="00432C8A" w:rsidP="00432C8A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«Социальные выплаты».</w:t>
      </w:r>
    </w:p>
    <w:p w:rsidR="001B0BA9" w:rsidRPr="00713043" w:rsidRDefault="001B0BA9" w:rsidP="001816D0">
      <w:pPr>
        <w:ind w:right="-285" w:firstLine="709"/>
        <w:jc w:val="both"/>
        <w:rPr>
          <w:lang w:val="ru-RU"/>
        </w:rPr>
      </w:pPr>
    </w:p>
    <w:p w:rsidR="001B0BA9" w:rsidRPr="005C55EE" w:rsidRDefault="001B0BA9" w:rsidP="001816D0">
      <w:pPr>
        <w:spacing w:line="360" w:lineRule="auto"/>
        <w:ind w:right="-285" w:firstLine="709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Раздел 4. </w:t>
      </w:r>
      <w:r w:rsidR="0024668C">
        <w:rPr>
          <w:b/>
          <w:sz w:val="26"/>
          <w:szCs w:val="26"/>
          <w:lang w:val="ru-RU"/>
        </w:rPr>
        <w:t>Ресурсн</w:t>
      </w:r>
      <w:r>
        <w:rPr>
          <w:b/>
          <w:sz w:val="26"/>
          <w:szCs w:val="26"/>
          <w:lang w:val="ru-RU"/>
        </w:rPr>
        <w:t xml:space="preserve">ое </w:t>
      </w:r>
      <w:r w:rsidR="0024668C">
        <w:rPr>
          <w:b/>
          <w:sz w:val="26"/>
          <w:szCs w:val="26"/>
          <w:lang w:val="ru-RU"/>
        </w:rPr>
        <w:t>обеспечение реализации муниципальной</w:t>
      </w:r>
      <w:r>
        <w:rPr>
          <w:b/>
          <w:sz w:val="26"/>
          <w:szCs w:val="26"/>
          <w:lang w:val="ru-RU"/>
        </w:rPr>
        <w:t xml:space="preserve"> п</w:t>
      </w:r>
      <w:r w:rsidRPr="005C55EE">
        <w:rPr>
          <w:b/>
          <w:sz w:val="26"/>
          <w:szCs w:val="26"/>
          <w:lang w:val="ru-RU"/>
        </w:rPr>
        <w:t>рограммы</w:t>
      </w:r>
    </w:p>
    <w:p w:rsidR="001B0BA9" w:rsidRPr="00713043" w:rsidRDefault="001B0BA9" w:rsidP="001816D0">
      <w:pPr>
        <w:spacing w:line="360" w:lineRule="auto"/>
        <w:ind w:right="-285" w:firstLine="709"/>
        <w:jc w:val="both"/>
        <w:rPr>
          <w:sz w:val="16"/>
          <w:szCs w:val="16"/>
          <w:lang w:val="ru-RU"/>
        </w:rPr>
      </w:pPr>
    </w:p>
    <w:p w:rsidR="001B0BA9" w:rsidRPr="001E2F43" w:rsidRDefault="001B0BA9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Финансирование Программы осуществляется за счет средств бюджета Калтанского городского округа, федерального и областного бюджетов и внебюджетных источников. Общий объем финансирования </w:t>
      </w:r>
      <w:r w:rsidR="00C35F4E" w:rsidRPr="00C35F4E">
        <w:rPr>
          <w:sz w:val="26"/>
          <w:szCs w:val="26"/>
          <w:lang w:val="ru-RU"/>
        </w:rPr>
        <w:t>13886,3</w:t>
      </w:r>
      <w:r w:rsidR="00C35F4E">
        <w:rPr>
          <w:sz w:val="26"/>
          <w:szCs w:val="26"/>
          <w:lang w:val="ru-RU"/>
        </w:rPr>
        <w:t xml:space="preserve"> </w:t>
      </w:r>
      <w:r w:rsidRPr="001E2F43">
        <w:rPr>
          <w:sz w:val="26"/>
          <w:szCs w:val="26"/>
          <w:lang w:val="ru-RU"/>
        </w:rPr>
        <w:t>тыс. рублей, в том числе:</w:t>
      </w:r>
    </w:p>
    <w:p w:rsidR="001B0BA9" w:rsidRPr="001E2F43" w:rsidRDefault="00543001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- областной бюджет –</w:t>
      </w:r>
      <w:r w:rsidR="00C35F4E">
        <w:rPr>
          <w:sz w:val="26"/>
          <w:szCs w:val="26"/>
          <w:lang w:val="ru-RU"/>
        </w:rPr>
        <w:t xml:space="preserve"> </w:t>
      </w:r>
      <w:r w:rsidR="00C35F4E" w:rsidRPr="00C35F4E">
        <w:rPr>
          <w:sz w:val="26"/>
          <w:szCs w:val="26"/>
          <w:lang w:val="ru-RU"/>
        </w:rPr>
        <w:t>13288,3</w:t>
      </w:r>
      <w:r w:rsidR="00C35F4E">
        <w:rPr>
          <w:sz w:val="26"/>
          <w:szCs w:val="26"/>
          <w:lang w:val="ru-RU"/>
        </w:rPr>
        <w:t xml:space="preserve"> </w:t>
      </w:r>
      <w:r w:rsidR="001B0BA9" w:rsidRPr="001E2F43">
        <w:rPr>
          <w:sz w:val="26"/>
          <w:szCs w:val="26"/>
          <w:lang w:val="ru-RU"/>
        </w:rPr>
        <w:t>тыс. рублей.</w:t>
      </w:r>
    </w:p>
    <w:p w:rsidR="001B0BA9" w:rsidRPr="001E2F43" w:rsidRDefault="00543001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- местный бюджет – </w:t>
      </w:r>
      <w:r w:rsidR="004F17E5" w:rsidRPr="001E2F43">
        <w:rPr>
          <w:sz w:val="26"/>
          <w:szCs w:val="26"/>
          <w:lang w:val="ru-RU"/>
        </w:rPr>
        <w:t>218</w:t>
      </w:r>
      <w:r w:rsidR="0033658D" w:rsidRPr="001E2F43">
        <w:rPr>
          <w:sz w:val="26"/>
          <w:szCs w:val="26"/>
          <w:lang w:val="ru-RU"/>
        </w:rPr>
        <w:t xml:space="preserve">,0 </w:t>
      </w:r>
      <w:r w:rsidR="001B0BA9" w:rsidRPr="001E2F43">
        <w:rPr>
          <w:sz w:val="26"/>
          <w:szCs w:val="26"/>
          <w:lang w:val="ru-RU"/>
        </w:rPr>
        <w:t>тыс. рублей.</w:t>
      </w:r>
    </w:p>
    <w:p w:rsidR="001B0BA9" w:rsidRPr="001E2F43" w:rsidRDefault="007D1ADF" w:rsidP="001816D0">
      <w:pPr>
        <w:spacing w:line="360" w:lineRule="auto"/>
        <w:ind w:right="-285" w:firstLine="709"/>
        <w:jc w:val="both"/>
        <w:rPr>
          <w:i/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- иные не запрещенные законодательством </w:t>
      </w:r>
      <w:r w:rsidR="00543001" w:rsidRPr="001E2F43">
        <w:rPr>
          <w:sz w:val="26"/>
          <w:szCs w:val="26"/>
          <w:lang w:val="ru-RU"/>
        </w:rPr>
        <w:t xml:space="preserve">источники </w:t>
      </w:r>
      <w:r w:rsidR="00C35F4E">
        <w:rPr>
          <w:sz w:val="26"/>
          <w:szCs w:val="26"/>
          <w:lang w:val="ru-RU"/>
        </w:rPr>
        <w:t>–</w:t>
      </w:r>
      <w:r w:rsidR="00543001" w:rsidRPr="001E2F43">
        <w:rPr>
          <w:sz w:val="26"/>
          <w:szCs w:val="26"/>
          <w:lang w:val="ru-RU"/>
        </w:rPr>
        <w:t xml:space="preserve"> </w:t>
      </w:r>
      <w:r w:rsidR="00C35F4E">
        <w:rPr>
          <w:sz w:val="26"/>
          <w:szCs w:val="26"/>
          <w:lang w:val="ru-RU"/>
        </w:rPr>
        <w:t xml:space="preserve">380,0 </w:t>
      </w:r>
      <w:r w:rsidRPr="001E2F43">
        <w:rPr>
          <w:sz w:val="26"/>
          <w:szCs w:val="26"/>
          <w:lang w:val="ru-RU"/>
        </w:rPr>
        <w:t>т</w:t>
      </w:r>
      <w:r w:rsidR="001B0BA9" w:rsidRPr="001E2F43">
        <w:rPr>
          <w:sz w:val="26"/>
          <w:szCs w:val="26"/>
          <w:lang w:val="ru-RU"/>
        </w:rPr>
        <w:t>ыс. рублей</w:t>
      </w:r>
    </w:p>
    <w:p w:rsidR="001B0BA9" w:rsidRPr="001E2F43" w:rsidRDefault="001B0BA9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Распределение общего объема финансирования Программы по Подпрограммам и годам показано в таблице.</w:t>
      </w:r>
    </w:p>
    <w:p w:rsidR="00C9353A" w:rsidRDefault="00C9353A" w:rsidP="001816D0">
      <w:pPr>
        <w:ind w:right="-285" w:firstLine="709"/>
        <w:rPr>
          <w:sz w:val="26"/>
          <w:szCs w:val="26"/>
          <w:lang w:val="ru-RU"/>
        </w:rPr>
      </w:pPr>
    </w:p>
    <w:p w:rsidR="00C15BC4" w:rsidRPr="001E2F43" w:rsidRDefault="00C9353A" w:rsidP="00C35F4E">
      <w:pPr>
        <w:tabs>
          <w:tab w:val="left" w:pos="3915"/>
        </w:tabs>
        <w:ind w:right="-285" w:firstLine="709"/>
        <w:rPr>
          <w:sz w:val="8"/>
          <w:szCs w:val="8"/>
          <w:lang w:val="ru-RU"/>
        </w:rPr>
      </w:pPr>
      <w:r>
        <w:rPr>
          <w:sz w:val="26"/>
          <w:szCs w:val="26"/>
          <w:lang w:val="ru-RU"/>
        </w:rPr>
        <w:tab/>
      </w:r>
      <w:r w:rsidR="00C15BC4" w:rsidRPr="00C97B22">
        <w:rPr>
          <w:color w:val="FF0000"/>
          <w:sz w:val="26"/>
          <w:szCs w:val="26"/>
          <w:lang w:val="ru-RU"/>
        </w:rPr>
        <w:br w:type="page"/>
      </w:r>
    </w:p>
    <w:p w:rsidR="00653EB8" w:rsidRDefault="00C15BC4" w:rsidP="00C15BC4">
      <w:pPr>
        <w:ind w:right="-285" w:firstLine="556"/>
        <w:jc w:val="center"/>
        <w:rPr>
          <w:b/>
          <w:sz w:val="26"/>
          <w:szCs w:val="26"/>
          <w:lang w:val="ru-RU"/>
        </w:rPr>
      </w:pPr>
      <w:r w:rsidRPr="00C15BC4">
        <w:rPr>
          <w:b/>
          <w:sz w:val="26"/>
          <w:szCs w:val="26"/>
          <w:lang w:val="ru-RU"/>
        </w:rPr>
        <w:lastRenderedPageBreak/>
        <w:t>Ресурсное обеспечение реализации муниципальной программы</w:t>
      </w:r>
    </w:p>
    <w:p w:rsidR="001E2F43" w:rsidRPr="00C15BC4" w:rsidRDefault="001E2F43" w:rsidP="00C15BC4">
      <w:pPr>
        <w:ind w:right="-285" w:firstLine="556"/>
        <w:jc w:val="center"/>
        <w:rPr>
          <w:b/>
          <w:sz w:val="26"/>
          <w:szCs w:val="26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2551"/>
        <w:gridCol w:w="2552"/>
      </w:tblGrid>
      <w:tr w:rsidR="00C9353A" w:rsidRPr="001E2F43" w:rsidTr="005F532A">
        <w:tc>
          <w:tcPr>
            <w:tcW w:w="2269" w:type="dxa"/>
            <w:vMerge w:val="restart"/>
            <w:vAlign w:val="center"/>
          </w:tcPr>
          <w:p w:rsidR="00C9353A" w:rsidRPr="001E2F43" w:rsidRDefault="00C9353A" w:rsidP="00C9353A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90478" w:rsidRPr="001E2F43" w:rsidRDefault="00C9353A" w:rsidP="00EA7237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 xml:space="preserve">Источник </w:t>
            </w:r>
          </w:p>
          <w:p w:rsidR="00C9353A" w:rsidRPr="001E2F43" w:rsidRDefault="00090478" w:rsidP="00EA7237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финанси</w:t>
            </w:r>
            <w:r w:rsidR="00C9353A" w:rsidRPr="001E2F43">
              <w:rPr>
                <w:b/>
                <w:lang w:val="ru-RU"/>
              </w:rPr>
              <w:t>рования</w:t>
            </w:r>
          </w:p>
        </w:tc>
        <w:tc>
          <w:tcPr>
            <w:tcW w:w="5103" w:type="dxa"/>
            <w:gridSpan w:val="2"/>
          </w:tcPr>
          <w:p w:rsidR="00C9353A" w:rsidRPr="001E2F43" w:rsidRDefault="00C9353A" w:rsidP="00DF3CB2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Объем финансирования, тыс. руб.</w:t>
            </w:r>
          </w:p>
        </w:tc>
      </w:tr>
      <w:tr w:rsidR="008A31C5" w:rsidRPr="00A44B34" w:rsidTr="005F532A">
        <w:tc>
          <w:tcPr>
            <w:tcW w:w="2269" w:type="dxa"/>
            <w:vMerge/>
            <w:vAlign w:val="center"/>
          </w:tcPr>
          <w:p w:rsidR="008A31C5" w:rsidRPr="001E2F43" w:rsidRDefault="008A31C5" w:rsidP="00097496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8A31C5" w:rsidRPr="001E2F43" w:rsidRDefault="008A31C5" w:rsidP="00097496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8A31C5" w:rsidRPr="001E2F43" w:rsidRDefault="008A31C5" w:rsidP="00097496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 том числе по годам</w:t>
            </w:r>
          </w:p>
        </w:tc>
      </w:tr>
      <w:tr w:rsidR="008A31C5" w:rsidRPr="001E2F43" w:rsidTr="005F532A">
        <w:tc>
          <w:tcPr>
            <w:tcW w:w="2269" w:type="dxa"/>
            <w:vMerge/>
            <w:vAlign w:val="center"/>
          </w:tcPr>
          <w:p w:rsidR="008A31C5" w:rsidRPr="001E2F43" w:rsidRDefault="008A31C5" w:rsidP="00097496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8A31C5" w:rsidRPr="001E2F43" w:rsidRDefault="008A31C5" w:rsidP="00097496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:rsidR="008A31C5" w:rsidRDefault="008A31C5" w:rsidP="000904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</w:t>
            </w:r>
          </w:p>
          <w:p w:rsidR="008A31C5" w:rsidRPr="001E2F43" w:rsidRDefault="00E828E5" w:rsidP="000904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2016</w:t>
            </w:r>
          </w:p>
        </w:tc>
        <w:tc>
          <w:tcPr>
            <w:tcW w:w="2552" w:type="dxa"/>
          </w:tcPr>
          <w:p w:rsidR="008A31C5" w:rsidRDefault="008A31C5" w:rsidP="000904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</w:t>
            </w:r>
          </w:p>
          <w:p w:rsidR="008A31C5" w:rsidRDefault="008A31C5" w:rsidP="00090478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201</w:t>
            </w:r>
            <w:r w:rsidR="00E828E5">
              <w:rPr>
                <w:b/>
                <w:lang w:val="ru-RU"/>
              </w:rPr>
              <w:t>6</w:t>
            </w:r>
          </w:p>
          <w:p w:rsidR="008A31C5" w:rsidRPr="001E2F43" w:rsidRDefault="008A31C5" w:rsidP="00090478">
            <w:pPr>
              <w:jc w:val="center"/>
              <w:rPr>
                <w:b/>
                <w:lang w:val="ru-RU"/>
              </w:rPr>
            </w:pPr>
          </w:p>
        </w:tc>
      </w:tr>
      <w:tr w:rsidR="008A31C5" w:rsidRPr="001E2F43" w:rsidTr="005F532A">
        <w:trPr>
          <w:trHeight w:val="406"/>
        </w:trPr>
        <w:tc>
          <w:tcPr>
            <w:tcW w:w="2269" w:type="dxa"/>
            <w:vMerge w:val="restart"/>
            <w:vAlign w:val="center"/>
          </w:tcPr>
          <w:p w:rsidR="008A31C5" w:rsidRPr="001E2F43" w:rsidRDefault="008A31C5" w:rsidP="00432C8A">
            <w:pPr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 xml:space="preserve">Муниципальная программа «Здравоохранение в Калтанском городском округе» на 2014-2018 </w:t>
            </w:r>
            <w:proofErr w:type="spellStart"/>
            <w:r w:rsidRPr="001E2F43">
              <w:rPr>
                <w:b/>
                <w:lang w:val="ru-RU"/>
              </w:rPr>
              <w:t>г.г</w:t>
            </w:r>
            <w:proofErr w:type="spellEnd"/>
            <w:r w:rsidRPr="001E2F43">
              <w:rPr>
                <w:b/>
                <w:lang w:val="ru-RU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8A31C5" w:rsidRPr="001E2F43" w:rsidRDefault="008A31C5" w:rsidP="00432C8A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8A31C5" w:rsidRPr="001E2F43" w:rsidRDefault="00E828E5" w:rsidP="00432C8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3778,9</w:t>
            </w:r>
          </w:p>
        </w:tc>
        <w:tc>
          <w:tcPr>
            <w:tcW w:w="2552" w:type="dxa"/>
            <w:vAlign w:val="center"/>
          </w:tcPr>
          <w:p w:rsidR="008A31C5" w:rsidRPr="001E2F43" w:rsidRDefault="00E828E5" w:rsidP="00432C8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3757,7</w:t>
            </w:r>
          </w:p>
        </w:tc>
      </w:tr>
      <w:tr w:rsidR="008A31C5" w:rsidRPr="001E2F43" w:rsidTr="005F532A">
        <w:tc>
          <w:tcPr>
            <w:tcW w:w="2269" w:type="dxa"/>
            <w:vMerge/>
            <w:vAlign w:val="center"/>
          </w:tcPr>
          <w:p w:rsidR="008A31C5" w:rsidRPr="001E2F43" w:rsidRDefault="008A31C5" w:rsidP="00432C8A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A31C5" w:rsidRPr="001E2F43" w:rsidRDefault="008A31C5" w:rsidP="00432C8A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8A31C5" w:rsidRPr="001E2F43" w:rsidRDefault="00E828E5" w:rsidP="00432C8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8A31C5" w:rsidRPr="001E2F43" w:rsidRDefault="00E828E5" w:rsidP="00432C8A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3667,6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3646,4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111,3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111,3</w:t>
            </w:r>
          </w:p>
        </w:tc>
      </w:tr>
      <w:tr w:rsidR="00E828E5" w:rsidRPr="001E2F43" w:rsidTr="005F532A">
        <w:trPr>
          <w:trHeight w:val="286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Подпрограмма «Развитие здравоохранения в Калтанском городском округе»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111,3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111,3</w:t>
            </w:r>
          </w:p>
        </w:tc>
      </w:tr>
      <w:tr w:rsidR="00E828E5" w:rsidRPr="001E2F43" w:rsidTr="005F532A">
        <w:trPr>
          <w:trHeight w:val="415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278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242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93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111,3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111,3</w:t>
            </w:r>
          </w:p>
        </w:tc>
      </w:tr>
      <w:tr w:rsidR="00E828E5" w:rsidRPr="001E2F43" w:rsidTr="005F532A"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  <w:r w:rsidRPr="001E2F43">
              <w:rPr>
                <w:lang w:val="ru-RU"/>
              </w:rPr>
              <w:t>«Улучшение лекарственного обеспечения социально-незащищённых слоёв населения»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315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  <w:r w:rsidRPr="001E2F43">
              <w:rPr>
                <w:lang w:val="ru-RU"/>
              </w:rPr>
              <w:t>«Защита населения Калтанского городского округа от туберкулеза»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111,3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111,3</w:t>
            </w:r>
          </w:p>
        </w:tc>
      </w:tr>
      <w:tr w:rsidR="00E828E5" w:rsidRPr="001E2F43" w:rsidTr="005F532A">
        <w:trPr>
          <w:trHeight w:val="345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345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30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111,3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111,3</w:t>
            </w:r>
          </w:p>
        </w:tc>
      </w:tr>
      <w:tr w:rsidR="00E828E5" w:rsidRPr="001E2F43" w:rsidTr="005F532A">
        <w:trPr>
          <w:trHeight w:val="300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Подпрограмма «Организация оказания медицинской помощи»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3612,6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3604,6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3612,6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3604,6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  <w:r w:rsidRPr="001E2F43">
              <w:rPr>
                <w:lang w:val="ru-RU"/>
              </w:rPr>
              <w:lastRenderedPageBreak/>
              <w:t>«Обеспечение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1968,6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1960,6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1968,6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1960,6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  <w:r w:rsidRPr="001E2F43">
              <w:rPr>
                <w:lang w:val="ru-RU"/>
              </w:rPr>
              <w:t>«Обеспечение льготных лекарственных средств и изделий медицинского назначения отдельным группам граждан и по категориям заболеваний»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1644,0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1644,0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1644,0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1644,0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341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Подпрограмма «Социальные выплаты»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55,0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41,76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55,0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41,76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highlight w:val="yellow"/>
                <w:lang w:val="ru-RU"/>
              </w:rPr>
            </w:pPr>
            <w:r w:rsidRPr="001E2F43">
              <w:rPr>
                <w:sz w:val="26"/>
                <w:szCs w:val="26"/>
                <w:lang w:val="ru-RU"/>
              </w:rPr>
              <w:t xml:space="preserve">«Ежемесячное обеспечение детей, страдающих онкологическими заболеваниями, </w:t>
            </w:r>
            <w:r w:rsidRPr="001E2F43">
              <w:rPr>
                <w:sz w:val="26"/>
                <w:szCs w:val="26"/>
                <w:lang w:val="ru-RU"/>
              </w:rPr>
              <w:lastRenderedPageBreak/>
              <w:t>денежными выплатами в соответствии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55,0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41,76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42,0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41,76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 w:val="restart"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  <w:r w:rsidRPr="001E2F43">
              <w:rPr>
                <w:lang w:val="ru-RU"/>
              </w:rPr>
              <w:lastRenderedPageBreak/>
              <w:t>«Бесплатное обеспечение лекарственными препаратами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/>
                <w:lang w:val="ru-RU"/>
              </w:rPr>
            </w:pPr>
            <w:r w:rsidRPr="001E2F43">
              <w:rPr>
                <w:b/>
                <w:lang w:val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13,0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13,0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13,0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  <w:tr w:rsidR="00E828E5" w:rsidRPr="001E2F43" w:rsidTr="005F532A">
        <w:trPr>
          <w:trHeight w:val="450"/>
        </w:trPr>
        <w:tc>
          <w:tcPr>
            <w:tcW w:w="2269" w:type="dxa"/>
            <w:vMerge/>
            <w:vAlign w:val="center"/>
          </w:tcPr>
          <w:p w:rsidR="00E828E5" w:rsidRPr="001E2F43" w:rsidRDefault="00E828E5" w:rsidP="00E828E5">
            <w:pPr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828E5" w:rsidRPr="001E2F43" w:rsidRDefault="00E828E5" w:rsidP="00E828E5">
            <w:pPr>
              <w:jc w:val="center"/>
              <w:rPr>
                <w:bCs/>
                <w:lang w:val="ru-RU"/>
              </w:rPr>
            </w:pPr>
            <w:r w:rsidRPr="001E2F43">
              <w:rPr>
                <w:bCs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2551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2552" w:type="dxa"/>
            <w:vAlign w:val="center"/>
          </w:tcPr>
          <w:p w:rsidR="00E828E5" w:rsidRPr="001E2F43" w:rsidRDefault="001548B5" w:rsidP="00E828E5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-</w:t>
            </w:r>
          </w:p>
        </w:tc>
      </w:tr>
    </w:tbl>
    <w:p w:rsidR="00637FB7" w:rsidRPr="00F40A1E" w:rsidRDefault="00637FB7" w:rsidP="00F40A1E">
      <w:pPr>
        <w:pStyle w:val="2"/>
        <w:spacing w:after="0" w:line="360" w:lineRule="auto"/>
        <w:ind w:left="0"/>
        <w:rPr>
          <w:b/>
          <w:sz w:val="2"/>
          <w:szCs w:val="2"/>
          <w:lang w:val="ru-RU"/>
        </w:rPr>
      </w:pPr>
    </w:p>
    <w:p w:rsidR="008F5460" w:rsidRDefault="008F5460" w:rsidP="00835E00">
      <w:pPr>
        <w:spacing w:line="360" w:lineRule="auto"/>
        <w:ind w:firstLine="709"/>
        <w:jc w:val="center"/>
        <w:rPr>
          <w:b/>
          <w:sz w:val="20"/>
          <w:szCs w:val="20"/>
          <w:lang w:val="ru-RU"/>
        </w:rPr>
      </w:pPr>
    </w:p>
    <w:p w:rsidR="004A17DE" w:rsidRDefault="004A17DE" w:rsidP="004A17DE">
      <w:pPr>
        <w:spacing w:line="360" w:lineRule="auto"/>
        <w:ind w:right="-285" w:firstLine="567"/>
        <w:jc w:val="center"/>
        <w:rPr>
          <w:b/>
          <w:sz w:val="26"/>
          <w:szCs w:val="26"/>
          <w:lang w:val="ru-RU"/>
        </w:rPr>
      </w:pPr>
      <w:r w:rsidRPr="00F76BBD">
        <w:rPr>
          <w:b/>
          <w:sz w:val="26"/>
          <w:szCs w:val="26"/>
          <w:lang w:val="ru-RU"/>
        </w:rPr>
        <w:t xml:space="preserve">Раздел 5. Оценка эффективности </w:t>
      </w:r>
      <w:r w:rsidRPr="00227CB3">
        <w:rPr>
          <w:b/>
          <w:sz w:val="26"/>
          <w:szCs w:val="26"/>
          <w:lang w:val="ru-RU"/>
        </w:rPr>
        <w:t>и прогноз социально-экономических  результатов реализации Программы</w:t>
      </w:r>
    </w:p>
    <w:p w:rsidR="004A17DE" w:rsidRPr="003809AF" w:rsidRDefault="004A17DE" w:rsidP="004A17DE">
      <w:pPr>
        <w:spacing w:line="360" w:lineRule="auto"/>
        <w:ind w:right="-285" w:firstLine="567"/>
        <w:jc w:val="center"/>
        <w:rPr>
          <w:b/>
          <w:sz w:val="16"/>
          <w:szCs w:val="16"/>
          <w:lang w:val="ru-RU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233"/>
        <w:gridCol w:w="850"/>
        <w:gridCol w:w="1701"/>
        <w:gridCol w:w="1276"/>
        <w:gridCol w:w="709"/>
        <w:gridCol w:w="709"/>
        <w:gridCol w:w="708"/>
        <w:gridCol w:w="555"/>
        <w:gridCol w:w="60"/>
        <w:gridCol w:w="15"/>
        <w:gridCol w:w="15"/>
        <w:gridCol w:w="15"/>
        <w:gridCol w:w="45"/>
        <w:gridCol w:w="571"/>
        <w:gridCol w:w="75"/>
        <w:gridCol w:w="492"/>
        <w:gridCol w:w="75"/>
      </w:tblGrid>
      <w:tr w:rsidR="00A90D10" w:rsidRPr="001E2F43" w:rsidTr="001E2F43">
        <w:trPr>
          <w:gridAfter w:val="1"/>
          <w:wAfter w:w="75" w:type="dxa"/>
          <w:trHeight w:val="3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10" w:rsidRPr="001E2F43" w:rsidRDefault="00A90D10" w:rsidP="009B5A04">
            <w:pPr>
              <w:ind w:left="-142" w:right="-86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№</w:t>
            </w:r>
          </w:p>
          <w:p w:rsidR="00A90D10" w:rsidRPr="001E2F43" w:rsidRDefault="00A90D10" w:rsidP="009B5A04">
            <w:pPr>
              <w:ind w:left="-142" w:right="-86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10" w:rsidRPr="001E2F43" w:rsidRDefault="00A90D10" w:rsidP="009B5A04">
            <w:pPr>
              <w:ind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Наименование</w:t>
            </w:r>
          </w:p>
          <w:p w:rsidR="00A90D10" w:rsidRPr="001E2F43" w:rsidRDefault="00A90D10" w:rsidP="009B5A04">
            <w:pPr>
              <w:ind w:right="-285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программных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10" w:rsidRPr="001E2F43" w:rsidRDefault="00A90D10" w:rsidP="009B5A04">
            <w:pPr>
              <w:ind w:left="-146" w:right="-113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 xml:space="preserve">Срок </w:t>
            </w:r>
            <w:proofErr w:type="spellStart"/>
            <w:r w:rsidRPr="001E2F43">
              <w:rPr>
                <w:b/>
                <w:sz w:val="20"/>
                <w:szCs w:val="20"/>
                <w:lang w:val="ru-RU"/>
              </w:rPr>
              <w:t>испол</w:t>
            </w:r>
            <w:proofErr w:type="spellEnd"/>
            <w:r w:rsidRPr="001E2F43">
              <w:rPr>
                <w:b/>
                <w:sz w:val="20"/>
                <w:szCs w:val="20"/>
                <w:lang w:val="ru-RU"/>
              </w:rPr>
              <w:t>-</w:t>
            </w:r>
          </w:p>
          <w:p w:rsidR="00A90D10" w:rsidRPr="001E2F43" w:rsidRDefault="00A90D10" w:rsidP="009B5A04">
            <w:pPr>
              <w:ind w:left="-146" w:right="-113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10" w:rsidRPr="001E2F43" w:rsidRDefault="00A90D10" w:rsidP="009B5A04">
            <w:pPr>
              <w:ind w:left="-103" w:right="-30" w:firstLine="103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E2F43">
              <w:rPr>
                <w:b/>
                <w:sz w:val="20"/>
                <w:szCs w:val="20"/>
                <w:lang w:val="ru-RU"/>
              </w:rPr>
              <w:t>Наимено</w:t>
            </w:r>
            <w:r w:rsidR="0099625A" w:rsidRPr="001E2F43">
              <w:rPr>
                <w:b/>
                <w:sz w:val="20"/>
                <w:szCs w:val="20"/>
                <w:lang w:val="ru-RU"/>
              </w:rPr>
              <w:t>-</w:t>
            </w:r>
            <w:r w:rsidRPr="001E2F43">
              <w:rPr>
                <w:b/>
                <w:sz w:val="20"/>
                <w:szCs w:val="20"/>
                <w:lang w:val="ru-RU"/>
              </w:rPr>
              <w:t>вание</w:t>
            </w:r>
            <w:proofErr w:type="spellEnd"/>
            <w:proofErr w:type="gramEnd"/>
          </w:p>
          <w:p w:rsidR="00A90D10" w:rsidRPr="001E2F43" w:rsidRDefault="00A90D10" w:rsidP="009B5A04">
            <w:pPr>
              <w:ind w:left="-103" w:right="-30" w:firstLine="103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10" w:rsidRPr="001E2F43" w:rsidRDefault="00A90D10" w:rsidP="009B5A04">
            <w:pPr>
              <w:jc w:val="center"/>
              <w:rPr>
                <w:b/>
                <w:sz w:val="20"/>
                <w:szCs w:val="20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Е</w:t>
            </w:r>
            <w:r w:rsidRPr="001E2F43">
              <w:rPr>
                <w:b/>
                <w:sz w:val="20"/>
                <w:szCs w:val="20"/>
              </w:rPr>
              <w:t>д.</w:t>
            </w:r>
            <w:r w:rsidRPr="001E2F43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2F43">
              <w:rPr>
                <w:b/>
                <w:sz w:val="20"/>
                <w:szCs w:val="20"/>
              </w:rPr>
              <w:t>изм</w:t>
            </w:r>
            <w:proofErr w:type="spellEnd"/>
            <w:r w:rsidRPr="001E2F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A" w:rsidRPr="001E2F43" w:rsidRDefault="00A90D10" w:rsidP="009B5A04">
            <w:pPr>
              <w:ind w:left="-108" w:right="-102"/>
              <w:jc w:val="center"/>
              <w:rPr>
                <w:b/>
                <w:sz w:val="20"/>
                <w:szCs w:val="20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З</w:t>
            </w:r>
            <w:proofErr w:type="spellStart"/>
            <w:r w:rsidRPr="001E2F43">
              <w:rPr>
                <w:b/>
                <w:sz w:val="20"/>
                <w:szCs w:val="20"/>
              </w:rPr>
              <w:t>начение</w:t>
            </w:r>
            <w:proofErr w:type="spellEnd"/>
            <w:r w:rsidRPr="001E2F43">
              <w:rPr>
                <w:b/>
                <w:sz w:val="20"/>
                <w:szCs w:val="20"/>
              </w:rPr>
              <w:t xml:space="preserve"> </w:t>
            </w:r>
          </w:p>
          <w:p w:rsidR="00A90D10" w:rsidRPr="001E2F43" w:rsidRDefault="00A90D10" w:rsidP="009B5A04">
            <w:pPr>
              <w:ind w:left="-108" w:right="-102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E2F43">
              <w:rPr>
                <w:b/>
                <w:sz w:val="20"/>
                <w:szCs w:val="20"/>
              </w:rPr>
              <w:t>целевого</w:t>
            </w:r>
            <w:proofErr w:type="spellEnd"/>
            <w:r w:rsidRPr="001E2F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2F43">
              <w:rPr>
                <w:b/>
                <w:sz w:val="20"/>
                <w:szCs w:val="20"/>
              </w:rPr>
              <w:t>индикатора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D10" w:rsidRPr="001E2F43" w:rsidRDefault="00A90D10" w:rsidP="009B5A04">
            <w:pPr>
              <w:ind w:left="-108" w:right="-102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1E2F43">
              <w:rPr>
                <w:b/>
                <w:sz w:val="20"/>
                <w:szCs w:val="20"/>
                <w:lang w:val="ru-RU"/>
              </w:rPr>
              <w:t>Исход</w:t>
            </w:r>
            <w:r w:rsidR="00090478" w:rsidRPr="001E2F43">
              <w:rPr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1E2F43">
              <w:rPr>
                <w:b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 w:rsidRPr="001E2F43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2F43">
              <w:rPr>
                <w:b/>
                <w:sz w:val="20"/>
                <w:szCs w:val="20"/>
                <w:lang w:val="ru-RU"/>
              </w:rPr>
              <w:t>пок</w:t>
            </w:r>
            <w:proofErr w:type="spellEnd"/>
            <w:r w:rsidRPr="001E2F43">
              <w:rPr>
                <w:b/>
                <w:sz w:val="20"/>
                <w:szCs w:val="20"/>
                <w:lang w:val="ru-RU"/>
              </w:rPr>
              <w:t>-ль</w:t>
            </w:r>
          </w:p>
        </w:tc>
      </w:tr>
      <w:tr w:rsidR="00090478" w:rsidRPr="001E2F43" w:rsidTr="001E2F43">
        <w:trPr>
          <w:gridAfter w:val="1"/>
          <w:wAfter w:w="75" w:type="dxa"/>
          <w:trHeight w:val="3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8" w:rsidRPr="001E2F43" w:rsidRDefault="00090478" w:rsidP="009B5A04">
            <w:pPr>
              <w:ind w:left="-142" w:right="-86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8" w:rsidRPr="001E2F43" w:rsidRDefault="00090478" w:rsidP="009B5A04">
            <w:pPr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8" w:rsidRPr="001E2F43" w:rsidRDefault="00090478" w:rsidP="009B5A04">
            <w:pPr>
              <w:ind w:left="-146" w:right="-11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8" w:rsidRPr="001E2F43" w:rsidRDefault="00090478" w:rsidP="009B5A04">
            <w:pPr>
              <w:ind w:left="-103" w:right="-30" w:firstLine="10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8" w:rsidRPr="001E2F43" w:rsidRDefault="00090478" w:rsidP="009B5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1E2F43" w:rsidP="009B5A04">
            <w:pPr>
              <w:ind w:left="-108" w:right="-249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1E2F43" w:rsidP="009B5A04">
            <w:pPr>
              <w:ind w:left="-108" w:right="-250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1E2F43" w:rsidP="009B5A04">
            <w:pPr>
              <w:ind w:left="-249"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2016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78" w:rsidRPr="001E2F43" w:rsidRDefault="001E2F43" w:rsidP="00A90D10">
            <w:pPr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E2F43" w:rsidP="00A90D10">
            <w:pPr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2018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090478" w:rsidP="00A90D10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090478" w:rsidRPr="001E2F43" w:rsidTr="001E2F43">
        <w:trPr>
          <w:gridAfter w:val="1"/>
          <w:wAfter w:w="75" w:type="dxa"/>
          <w:trHeight w:val="3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left="-142" w:right="-86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left="-146" w:right="-113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left="-103" w:right="-30" w:firstLine="103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right="-285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left="-108" w:right="-249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left="-108" w:right="-250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left="-249"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A90D10">
            <w:pPr>
              <w:ind w:right="-185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8" w:rsidRPr="001E2F43" w:rsidRDefault="0099625A" w:rsidP="00090478">
            <w:pPr>
              <w:ind w:right="-185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8" w:rsidRPr="001E2F43" w:rsidRDefault="00090478" w:rsidP="00A90D10">
            <w:pPr>
              <w:ind w:right="-191"/>
              <w:jc w:val="center"/>
              <w:rPr>
                <w:b/>
                <w:sz w:val="20"/>
                <w:szCs w:val="20"/>
                <w:lang w:val="ru-RU"/>
              </w:rPr>
            </w:pPr>
            <w:r w:rsidRPr="001E2F43">
              <w:rPr>
                <w:b/>
                <w:sz w:val="20"/>
                <w:szCs w:val="20"/>
                <w:lang w:val="ru-RU"/>
              </w:rPr>
              <w:t>1</w:t>
            </w:r>
            <w:r w:rsidR="0099625A" w:rsidRPr="001E2F43"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4A17DE" w:rsidRPr="00A44B34" w:rsidTr="001E2F43">
        <w:trPr>
          <w:gridAfter w:val="1"/>
          <w:wAfter w:w="75" w:type="dxa"/>
          <w:trHeight w:val="300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Default="0099625A" w:rsidP="00F27B30">
            <w:pPr>
              <w:numPr>
                <w:ilvl w:val="0"/>
                <w:numId w:val="20"/>
              </w:numPr>
              <w:ind w:right="-285"/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Цель: </w:t>
            </w:r>
            <w:r w:rsidR="004A17DE" w:rsidRPr="001E2F43">
              <w:rPr>
                <w:color w:val="000000"/>
                <w:sz w:val="20"/>
                <w:szCs w:val="20"/>
                <w:lang w:val="ru-RU"/>
              </w:rPr>
              <w:t>повышение и укрепление здоровья жителей Калтанского городского округа, улучшения</w:t>
            </w:r>
            <w:r w:rsidR="00F27B3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A17DE" w:rsidRPr="001E2F43">
              <w:rPr>
                <w:color w:val="000000"/>
                <w:sz w:val="20"/>
                <w:szCs w:val="20"/>
                <w:lang w:val="ru-RU"/>
              </w:rPr>
              <w:t>качества и</w:t>
            </w:r>
            <w:r w:rsidR="00F27B3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F27B30" w:rsidRDefault="004A17DE" w:rsidP="00F27B30">
            <w:pPr>
              <w:ind w:right="-285"/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color w:val="000000"/>
                <w:sz w:val="20"/>
                <w:szCs w:val="20"/>
                <w:lang w:val="ru-RU"/>
              </w:rPr>
              <w:t>доступности медицинской помощи, предупреждение распространения социально</w:t>
            </w:r>
            <w:r w:rsidR="00F27B3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E2F43">
              <w:rPr>
                <w:color w:val="000000"/>
                <w:sz w:val="20"/>
                <w:szCs w:val="20"/>
                <w:lang w:val="ru-RU"/>
              </w:rPr>
              <w:t xml:space="preserve">значимых заболеваний, </w:t>
            </w:r>
          </w:p>
          <w:p w:rsidR="004A17DE" w:rsidRPr="001E2F43" w:rsidRDefault="004A17DE" w:rsidP="00F27B30">
            <w:pPr>
              <w:ind w:right="-285"/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color w:val="000000"/>
                <w:sz w:val="20"/>
                <w:szCs w:val="20"/>
                <w:lang w:val="ru-RU"/>
              </w:rPr>
              <w:t>снижение общей смерти и увеличение рождаемости.</w:t>
            </w:r>
          </w:p>
          <w:p w:rsidR="00F27B30" w:rsidRDefault="004A17DE" w:rsidP="00F27B30">
            <w:pPr>
              <w:tabs>
                <w:tab w:val="left" w:pos="851"/>
              </w:tabs>
              <w:ind w:right="-285"/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Задача:</w:t>
            </w:r>
            <w:r w:rsidRPr="001E2F43">
              <w:rPr>
                <w:color w:val="000000"/>
                <w:sz w:val="20"/>
                <w:szCs w:val="20"/>
                <w:lang w:val="ru-RU"/>
              </w:rPr>
              <w:t xml:space="preserve"> улучшить лекарственное обеспечение больных сахарным диабетом, бронхиальной</w:t>
            </w:r>
            <w:r w:rsidR="00F27B30">
              <w:rPr>
                <w:color w:val="000000"/>
                <w:sz w:val="20"/>
                <w:szCs w:val="20"/>
                <w:lang w:val="ru-RU"/>
              </w:rPr>
              <w:t xml:space="preserve"> а</w:t>
            </w:r>
            <w:r w:rsidRPr="001E2F43">
              <w:rPr>
                <w:color w:val="000000"/>
                <w:sz w:val="20"/>
                <w:szCs w:val="20"/>
                <w:lang w:val="ru-RU"/>
              </w:rPr>
              <w:t xml:space="preserve">стмой, ВИЧ и </w:t>
            </w:r>
          </w:p>
          <w:p w:rsidR="004A17DE" w:rsidRPr="001E2F43" w:rsidRDefault="004A17DE" w:rsidP="00F27B30">
            <w:pPr>
              <w:tabs>
                <w:tab w:val="left" w:pos="851"/>
              </w:tabs>
              <w:ind w:right="-285"/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color w:val="000000"/>
                <w:sz w:val="20"/>
                <w:szCs w:val="20"/>
                <w:lang w:val="ru-RU"/>
              </w:rPr>
              <w:t>другими заболеваниями; а также детей до 3-х лет и детей до 6 лет, находящихся под опекой.</w:t>
            </w:r>
          </w:p>
        </w:tc>
      </w:tr>
      <w:tr w:rsidR="00090478" w:rsidRPr="001E2F43" w:rsidTr="001E2F43">
        <w:trPr>
          <w:gridAfter w:val="1"/>
          <w:wAfter w:w="75" w:type="dxa"/>
          <w:trHeight w:val="100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lastRenderedPageBreak/>
              <w:t>1.1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78" w:rsidRPr="001E2F43" w:rsidRDefault="00090478" w:rsidP="009B5A04">
            <w:pPr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Обеспечение лекарственными средствами льготных категорий граждан </w:t>
            </w:r>
          </w:p>
          <w:p w:rsidR="00090478" w:rsidRPr="001E2F43" w:rsidRDefault="00090478" w:rsidP="009B5A04">
            <w:pPr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 xml:space="preserve">(льготное лекарственное обеспечение по </w:t>
            </w:r>
          </w:p>
          <w:p w:rsidR="00090478" w:rsidRPr="001E2F43" w:rsidRDefault="00090478" w:rsidP="009B5A04">
            <w:pPr>
              <w:ind w:right="-285"/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 xml:space="preserve">категориям заболеваний </w:t>
            </w:r>
          </w:p>
          <w:p w:rsidR="00090478" w:rsidRPr="001E2F43" w:rsidRDefault="00090478" w:rsidP="009B5A04">
            <w:pPr>
              <w:ind w:right="-285"/>
              <w:rPr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>и группам населения)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8" w:rsidRPr="001E2F43" w:rsidRDefault="00090478" w:rsidP="0099625A">
            <w:pPr>
              <w:ind w:right="-108"/>
              <w:rPr>
                <w:sz w:val="20"/>
                <w:szCs w:val="20"/>
                <w:lang w:val="ru-RU"/>
              </w:rPr>
            </w:pPr>
          </w:p>
          <w:p w:rsidR="00090478" w:rsidRPr="001E2F43" w:rsidRDefault="00090478" w:rsidP="00090478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090478" w:rsidRPr="001E2F43" w:rsidRDefault="00090478" w:rsidP="00090478">
            <w:pPr>
              <w:ind w:left="-108" w:right="-108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-2018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г.г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090478" w:rsidP="009B5A04">
            <w:pPr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Общая смертность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090478" w:rsidP="009B5A04">
            <w:pPr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Человек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E2F43" w:rsidP="009B5A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E2F43" w:rsidP="009B5A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E2F43" w:rsidP="009B5A0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548B5" w:rsidP="009B5A04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548B5" w:rsidP="00090478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78" w:rsidRPr="001E2F43" w:rsidRDefault="001E2F43" w:rsidP="00A90D10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16,9</w:t>
            </w:r>
          </w:p>
        </w:tc>
      </w:tr>
      <w:tr w:rsidR="001548B5" w:rsidRPr="001E2F43" w:rsidTr="001E2F43">
        <w:trPr>
          <w:gridAfter w:val="1"/>
          <w:wAfter w:w="75" w:type="dxa"/>
          <w:trHeight w:val="42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spacing w:line="216" w:lineRule="auto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Доля детей 1-ой и 2-ой групп здоровья в общей </w:t>
            </w:r>
            <w:proofErr w:type="gramStart"/>
            <w:r w:rsidRPr="001E2F43">
              <w:rPr>
                <w:sz w:val="20"/>
                <w:szCs w:val="20"/>
                <w:lang w:val="ru-RU"/>
              </w:rPr>
              <w:t>численности</w:t>
            </w:r>
            <w:proofErr w:type="gramEnd"/>
            <w:r w:rsidRPr="001E2F43">
              <w:rPr>
                <w:sz w:val="20"/>
                <w:szCs w:val="20"/>
                <w:lang w:val="ru-RU"/>
              </w:rPr>
              <w:t xml:space="preserve"> обучающихся в муниципальных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общеобразовате</w:t>
            </w:r>
            <w:r>
              <w:rPr>
                <w:sz w:val="20"/>
                <w:szCs w:val="20"/>
                <w:lang w:val="ru-RU"/>
              </w:rPr>
              <w:t>-</w:t>
            </w:r>
            <w:r w:rsidRPr="001E2F43">
              <w:rPr>
                <w:sz w:val="20"/>
                <w:szCs w:val="20"/>
                <w:lang w:val="ru-RU"/>
              </w:rPr>
              <w:t>льных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 xml:space="preserve">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  <w:r w:rsidRPr="001E2F43">
              <w:rPr>
                <w:sz w:val="20"/>
                <w:szCs w:val="20"/>
                <w:lang w:val="ru-RU"/>
              </w:rPr>
              <w:t>,2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71,2</w:t>
            </w:r>
          </w:p>
        </w:tc>
      </w:tr>
      <w:tr w:rsidR="001548B5" w:rsidRPr="001E2F43" w:rsidTr="001E2F43">
        <w:trPr>
          <w:gridAfter w:val="1"/>
          <w:wAfter w:w="75" w:type="dxa"/>
          <w:trHeight w:val="32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Младенческая смертность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Человек на 1000 родившихся живыми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1548B5" w:rsidRPr="00A44B34" w:rsidTr="001E2F43">
        <w:trPr>
          <w:gridAfter w:val="1"/>
          <w:wAfter w:w="75" w:type="dxa"/>
          <w:trHeight w:val="300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numPr>
                <w:ilvl w:val="0"/>
                <w:numId w:val="12"/>
              </w:numPr>
              <w:tabs>
                <w:tab w:val="left" w:pos="426"/>
              </w:tabs>
              <w:ind w:left="0" w:firstLine="131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Цель:  Снижение заболеваемости, инвалидизации и смертности населения от туберкулеза, стабилизация эпидемиологической ситуации на основе комплексного решения проблем профилактики, диагностики, лечения и реабилитации больных.</w:t>
            </w:r>
          </w:p>
          <w:p w:rsidR="001548B5" w:rsidRPr="001E2F43" w:rsidRDefault="001548B5" w:rsidP="001548B5">
            <w:pPr>
              <w:tabs>
                <w:tab w:val="left" w:pos="426"/>
              </w:tabs>
              <w:ind w:firstLine="131"/>
              <w:jc w:val="both"/>
              <w:rPr>
                <w:color w:val="000000"/>
                <w:sz w:val="20"/>
                <w:szCs w:val="20"/>
                <w:highlight w:val="green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Задача: профилактика, диагностика, лечение туберкулеза и реабилитация больных.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sz w:val="20"/>
                <w:szCs w:val="20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>Профилактика и выявление туберкулеза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right="-285"/>
              <w:jc w:val="center"/>
              <w:rPr>
                <w:sz w:val="20"/>
                <w:szCs w:val="20"/>
                <w:lang w:val="ru-RU"/>
              </w:rPr>
            </w:pPr>
          </w:p>
          <w:p w:rsidR="001548B5" w:rsidRPr="001E2F43" w:rsidRDefault="001548B5" w:rsidP="001548B5">
            <w:pPr>
              <w:ind w:right="-285"/>
              <w:jc w:val="center"/>
              <w:rPr>
                <w:sz w:val="20"/>
                <w:szCs w:val="20"/>
                <w:lang w:val="ru-RU"/>
              </w:rPr>
            </w:pPr>
          </w:p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-2018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г.г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1E2F43">
              <w:rPr>
                <w:color w:val="000000"/>
                <w:sz w:val="20"/>
                <w:szCs w:val="20"/>
                <w:lang w:val="ru-RU"/>
              </w:rPr>
              <w:t>Туберкулино</w:t>
            </w:r>
            <w:proofErr w:type="spellEnd"/>
            <w:r w:rsidRPr="001E2F43">
              <w:rPr>
                <w:color w:val="000000"/>
                <w:sz w:val="20"/>
                <w:szCs w:val="20"/>
                <w:lang w:val="ru-RU"/>
              </w:rPr>
              <w:t>-</w:t>
            </w:r>
          </w:p>
          <w:p w:rsidR="001548B5" w:rsidRPr="001E2F43" w:rsidRDefault="001548B5" w:rsidP="001548B5">
            <w:pPr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color w:val="000000"/>
                <w:sz w:val="20"/>
                <w:szCs w:val="20"/>
                <w:lang w:val="ru-RU"/>
              </w:rPr>
              <w:t>диагностика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99,8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99,8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right="-285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color w:val="000000"/>
                <w:sz w:val="20"/>
                <w:szCs w:val="20"/>
                <w:lang w:val="ru-RU"/>
              </w:rPr>
            </w:pPr>
            <w:r w:rsidRPr="001E2F43">
              <w:rPr>
                <w:color w:val="000000"/>
                <w:sz w:val="20"/>
                <w:szCs w:val="20"/>
                <w:lang w:val="ru-RU"/>
              </w:rPr>
              <w:t xml:space="preserve">Охват  населения (18 и старше) </w:t>
            </w:r>
            <w:proofErr w:type="spellStart"/>
            <w:proofErr w:type="gramStart"/>
            <w:r w:rsidRPr="001E2F43">
              <w:rPr>
                <w:color w:val="000000"/>
                <w:sz w:val="20"/>
                <w:szCs w:val="20"/>
                <w:lang w:val="ru-RU"/>
              </w:rPr>
              <w:t>профилактичес</w:t>
            </w:r>
            <w:proofErr w:type="spellEnd"/>
            <w:r w:rsidRPr="001E2F43">
              <w:rPr>
                <w:color w:val="000000"/>
                <w:sz w:val="20"/>
                <w:szCs w:val="20"/>
                <w:lang w:val="ru-RU"/>
              </w:rPr>
              <w:t>-кими</w:t>
            </w:r>
            <w:proofErr w:type="gramEnd"/>
            <w:r w:rsidRPr="001E2F43">
              <w:rPr>
                <w:color w:val="000000"/>
                <w:sz w:val="20"/>
                <w:szCs w:val="20"/>
                <w:lang w:val="ru-RU"/>
              </w:rPr>
              <w:t xml:space="preserve"> осмотрами на туберкулез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B5" w:rsidRPr="001E2F43" w:rsidRDefault="001548B5" w:rsidP="001548B5">
            <w:pPr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98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right="-285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Заболеваемость туберкулезом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>число случаев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152,8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ind w:right="-60"/>
              <w:jc w:val="center"/>
              <w:rPr>
                <w:sz w:val="18"/>
                <w:szCs w:val="18"/>
                <w:lang w:val="ru-RU"/>
              </w:rPr>
            </w:pPr>
            <w:r w:rsidRPr="001E2F43">
              <w:rPr>
                <w:sz w:val="18"/>
                <w:szCs w:val="18"/>
                <w:lang w:val="ru-RU"/>
              </w:rPr>
              <w:t>127,4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>Лечение больных туберкулезом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-2018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г.г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Смертность от туберкулеза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>число умерших на 100тыс.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20,3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22,3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2.3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highlight w:val="yellow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>Санитарно-просветительская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-2018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г.г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33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Охват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профилактичес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>-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кими мероприятиями</w:t>
            </w:r>
          </w:p>
          <w:p w:rsidR="001548B5" w:rsidRPr="001E2F43" w:rsidRDefault="001548B5" w:rsidP="001548B5">
            <w:pPr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              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           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        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100</w:t>
            </w:r>
          </w:p>
          <w:p w:rsidR="001548B5" w:rsidRPr="001E2F43" w:rsidRDefault="001548B5" w:rsidP="001548B5">
            <w:pPr>
              <w:ind w:left="-108" w:right="-28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08" w:right="-250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249" w:right="-285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100</w:t>
            </w:r>
          </w:p>
        </w:tc>
      </w:tr>
      <w:tr w:rsidR="001548B5" w:rsidRPr="00A44B34" w:rsidTr="001E2F43">
        <w:trPr>
          <w:gridAfter w:val="1"/>
          <w:wAfter w:w="75" w:type="dxa"/>
          <w:trHeight w:val="270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102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3.Цель: снижение заболеваемости,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инвалидизации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 xml:space="preserve"> и смертности от ВИЧ и профпотологии.</w:t>
            </w:r>
          </w:p>
          <w:p w:rsidR="001548B5" w:rsidRPr="001E2F43" w:rsidRDefault="001548B5" w:rsidP="001548B5">
            <w:pPr>
              <w:ind w:right="-102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Задача: профилактика, диагностика, лечение ВИЧ и профпотологии.  </w:t>
            </w:r>
          </w:p>
        </w:tc>
      </w:tr>
      <w:tr w:rsidR="001548B5" w:rsidRPr="001E2F43" w:rsidTr="001E2F43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 xml:space="preserve">Профилактика, </w:t>
            </w:r>
          </w:p>
          <w:p w:rsidR="001548B5" w:rsidRPr="001E2F43" w:rsidRDefault="001548B5" w:rsidP="001548B5">
            <w:pPr>
              <w:ind w:right="-285"/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>выявление и лечение 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-2018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г.г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Заболеваемость 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left="-37" w:right="-285"/>
              <w:rPr>
                <w:bCs/>
                <w:iCs/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>число случаев</w:t>
            </w:r>
          </w:p>
          <w:p w:rsidR="001548B5" w:rsidRPr="001E2F43" w:rsidRDefault="001548B5" w:rsidP="001548B5">
            <w:pPr>
              <w:ind w:left="-37" w:right="-285"/>
              <w:rPr>
                <w:bCs/>
                <w:iCs/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 xml:space="preserve"> на 1000</w:t>
            </w:r>
          </w:p>
          <w:p w:rsidR="001548B5" w:rsidRPr="001E2F43" w:rsidRDefault="001548B5" w:rsidP="001548B5">
            <w:pPr>
              <w:ind w:left="-37" w:right="-285"/>
              <w:rPr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08" w:right="-25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249" w:right="-28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1,8</w:t>
            </w:r>
          </w:p>
        </w:tc>
      </w:tr>
      <w:tr w:rsidR="001548B5" w:rsidRPr="001E2F43" w:rsidTr="001E2F43">
        <w:trPr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3.2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1E2F43">
              <w:rPr>
                <w:bCs/>
                <w:sz w:val="20"/>
                <w:szCs w:val="20"/>
                <w:lang w:val="ru-RU"/>
              </w:rPr>
              <w:t>Профпатология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-2018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г.г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108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Заболеваемость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профпатологией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108"/>
              <w:rPr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>число случаев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08" w:right="-25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249" w:right="-28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548B5" w:rsidRPr="00A44B34" w:rsidTr="001E2F43">
        <w:trPr>
          <w:gridAfter w:val="1"/>
          <w:wAfter w:w="75" w:type="dxa"/>
          <w:trHeight w:val="270"/>
        </w:trPr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102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4. Цель: Обеспечение специализированным лечебным питанием детей, страдающих онкологическими заболеваниями и детей до 3-х лет детскими молочными смесями.</w:t>
            </w:r>
          </w:p>
          <w:p w:rsidR="001548B5" w:rsidRPr="001E2F43" w:rsidRDefault="001548B5" w:rsidP="001548B5">
            <w:pPr>
              <w:ind w:right="-102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Задача: Улучшение качества жизни детей, страдающих онкологическими заболеваниями и детей до 3-х лет.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4.1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 xml:space="preserve">Обеспечение </w:t>
            </w:r>
            <w:r w:rsidRPr="001E2F43">
              <w:rPr>
                <w:sz w:val="20"/>
                <w:szCs w:val="20"/>
                <w:lang w:val="ru-RU"/>
              </w:rPr>
              <w:t>специализированным лечебным питанием детей, страдающих онкологическими заболеваниями.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-2018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г.г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left="-98"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Заболеваемость детей,</w:t>
            </w:r>
          </w:p>
          <w:p w:rsidR="001548B5" w:rsidRPr="001E2F43" w:rsidRDefault="001548B5" w:rsidP="001548B5">
            <w:pPr>
              <w:ind w:left="-98"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страдающих онкологическими заболеваниями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Default="001548B5" w:rsidP="001548B5">
            <w:pPr>
              <w:ind w:right="-285"/>
              <w:rPr>
                <w:bCs/>
                <w:iCs/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 xml:space="preserve">число </w:t>
            </w:r>
          </w:p>
          <w:p w:rsidR="001548B5" w:rsidRPr="001E2F43" w:rsidRDefault="001548B5" w:rsidP="001548B5">
            <w:pPr>
              <w:ind w:right="-285"/>
              <w:rPr>
                <w:bCs/>
                <w:iCs/>
                <w:sz w:val="20"/>
                <w:szCs w:val="20"/>
                <w:lang w:val="ru-RU"/>
              </w:rPr>
            </w:pPr>
            <w:r w:rsidRPr="001E2F43">
              <w:rPr>
                <w:bCs/>
                <w:iCs/>
                <w:sz w:val="20"/>
                <w:szCs w:val="20"/>
                <w:lang w:val="ru-RU"/>
              </w:rPr>
              <w:t>случаев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285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08" w:right="-250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249" w:right="-285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5</w:t>
            </w:r>
          </w:p>
        </w:tc>
      </w:tr>
      <w:tr w:rsidR="001548B5" w:rsidRPr="001E2F43" w:rsidTr="001E2F43">
        <w:trPr>
          <w:gridAfter w:val="1"/>
          <w:wAfter w:w="75" w:type="dxa"/>
          <w:trHeight w:val="2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jc w:val="both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4.2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bCs/>
                <w:sz w:val="20"/>
                <w:szCs w:val="20"/>
                <w:lang w:val="ru-RU"/>
              </w:rPr>
            </w:pPr>
            <w:r w:rsidRPr="001E2F43">
              <w:rPr>
                <w:bCs/>
                <w:sz w:val="20"/>
                <w:szCs w:val="20"/>
                <w:lang w:val="ru-RU"/>
              </w:rPr>
              <w:t>Обеспечение детскими молочными смесями детей до 3-х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5" w:rsidRPr="001E2F43" w:rsidRDefault="001548B5" w:rsidP="001548B5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2014</w:t>
            </w:r>
          </w:p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-2018 </w:t>
            </w:r>
            <w:proofErr w:type="spellStart"/>
            <w:r w:rsidRPr="001E2F43">
              <w:rPr>
                <w:sz w:val="20"/>
                <w:szCs w:val="20"/>
                <w:lang w:val="ru-RU"/>
              </w:rPr>
              <w:t>г.г</w:t>
            </w:r>
            <w:proofErr w:type="spellEnd"/>
            <w:r w:rsidRPr="001E2F4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 xml:space="preserve">Количество </w:t>
            </w:r>
          </w:p>
          <w:p w:rsidR="001548B5" w:rsidRPr="001E2F43" w:rsidRDefault="001548B5" w:rsidP="001548B5">
            <w:pPr>
              <w:ind w:right="-179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детей, нуждающихся в детских молочных смесях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5" w:rsidRPr="001E2F43" w:rsidRDefault="001548B5" w:rsidP="001548B5">
            <w:pPr>
              <w:ind w:right="-285"/>
              <w:jc w:val="center"/>
              <w:rPr>
                <w:sz w:val="20"/>
                <w:szCs w:val="20"/>
                <w:lang w:val="ru-RU"/>
              </w:rPr>
            </w:pPr>
          </w:p>
          <w:p w:rsidR="001548B5" w:rsidRPr="001E2F43" w:rsidRDefault="001548B5" w:rsidP="001548B5">
            <w:pPr>
              <w:ind w:right="-285"/>
              <w:jc w:val="center"/>
              <w:rPr>
                <w:sz w:val="20"/>
                <w:szCs w:val="20"/>
                <w:lang w:val="ru-RU"/>
              </w:rPr>
            </w:pPr>
          </w:p>
          <w:p w:rsidR="001548B5" w:rsidRPr="001E2F43" w:rsidRDefault="001548B5" w:rsidP="001548B5">
            <w:pPr>
              <w:ind w:right="-285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285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1213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08" w:right="-25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249" w:right="-28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left="-114"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5" w:rsidRPr="001E2F43" w:rsidRDefault="001548B5" w:rsidP="001548B5">
            <w:pPr>
              <w:ind w:right="-102"/>
              <w:jc w:val="center"/>
              <w:rPr>
                <w:sz w:val="20"/>
                <w:szCs w:val="20"/>
                <w:lang w:val="ru-RU"/>
              </w:rPr>
            </w:pPr>
            <w:r w:rsidRPr="001E2F43">
              <w:rPr>
                <w:sz w:val="20"/>
                <w:szCs w:val="20"/>
                <w:lang w:val="ru-RU"/>
              </w:rPr>
              <w:t>1213</w:t>
            </w:r>
          </w:p>
        </w:tc>
      </w:tr>
    </w:tbl>
    <w:p w:rsidR="004A17DE" w:rsidRPr="00713043" w:rsidRDefault="004A17DE" w:rsidP="004A17DE">
      <w:pPr>
        <w:spacing w:line="360" w:lineRule="auto"/>
        <w:ind w:right="-285"/>
        <w:jc w:val="both"/>
        <w:rPr>
          <w:color w:val="FF0000"/>
          <w:sz w:val="2"/>
          <w:szCs w:val="2"/>
          <w:lang w:val="ru-RU"/>
        </w:rPr>
      </w:pPr>
    </w:p>
    <w:p w:rsidR="004A17DE" w:rsidRPr="00543001" w:rsidRDefault="004A17DE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lastRenderedPageBreak/>
        <w:t>Улучшение лекарственного обеспечения социально незащищенных слоев населения, позволит достигнуть стабильности обеспечения схем лечения у хронических больных на амбулаторном этапе и сокращение количества госпитализаций больных в связи с обострением заболеваний, улучшить качество жизни и повысить социальную адаптацию больных.</w:t>
      </w:r>
    </w:p>
    <w:p w:rsidR="004A17DE" w:rsidRPr="00543001" w:rsidRDefault="004A17DE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543001">
        <w:rPr>
          <w:sz w:val="26"/>
          <w:szCs w:val="26"/>
          <w:lang w:val="ru-RU"/>
        </w:rPr>
        <w:t xml:space="preserve">Также Программа позволит улучшить демографические показатели населения Калтанского городского округа: </w:t>
      </w:r>
    </w:p>
    <w:p w:rsidR="004A17DE" w:rsidRPr="001E2F43" w:rsidRDefault="004A17DE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снижение показателя смертности в трудос</w:t>
      </w:r>
      <w:r w:rsidR="001E2F43" w:rsidRPr="001E2F43">
        <w:rPr>
          <w:sz w:val="26"/>
          <w:szCs w:val="26"/>
          <w:lang w:val="ru-RU"/>
        </w:rPr>
        <w:t>пособном возрасте с 766,3 в 2014 году до 762,3 в 2018</w:t>
      </w:r>
      <w:r w:rsidRPr="001E2F43">
        <w:rPr>
          <w:sz w:val="26"/>
          <w:szCs w:val="26"/>
          <w:lang w:val="ru-RU"/>
        </w:rPr>
        <w:t xml:space="preserve"> году,</w:t>
      </w:r>
    </w:p>
    <w:p w:rsidR="004A17DE" w:rsidRPr="001E2F43" w:rsidRDefault="004A17DE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 xml:space="preserve">снижение смертности от болезней системы кровообращения в трудоспособном возрасте с </w:t>
      </w:r>
      <w:r w:rsidR="001E2F43" w:rsidRPr="001E2F43">
        <w:rPr>
          <w:sz w:val="26"/>
          <w:szCs w:val="26"/>
          <w:lang w:val="ru-RU"/>
        </w:rPr>
        <w:t>174,2</w:t>
      </w:r>
      <w:r w:rsidRPr="001E2F43">
        <w:rPr>
          <w:sz w:val="26"/>
          <w:szCs w:val="26"/>
          <w:lang w:val="ru-RU"/>
        </w:rPr>
        <w:t xml:space="preserve"> в 2014</w:t>
      </w:r>
      <w:r w:rsidR="001E2F43" w:rsidRPr="001E2F43">
        <w:rPr>
          <w:sz w:val="26"/>
          <w:szCs w:val="26"/>
          <w:lang w:val="ru-RU"/>
        </w:rPr>
        <w:t xml:space="preserve"> </w:t>
      </w:r>
      <w:r w:rsidRPr="001E2F43">
        <w:rPr>
          <w:sz w:val="26"/>
          <w:szCs w:val="26"/>
          <w:lang w:val="ru-RU"/>
        </w:rPr>
        <w:t xml:space="preserve">году до </w:t>
      </w:r>
      <w:r w:rsidR="001E2F43" w:rsidRPr="001E2F43">
        <w:rPr>
          <w:sz w:val="26"/>
          <w:szCs w:val="26"/>
          <w:lang w:val="ru-RU"/>
        </w:rPr>
        <w:t xml:space="preserve">169,7 в 2018 </w:t>
      </w:r>
      <w:r w:rsidRPr="001E2F43">
        <w:rPr>
          <w:sz w:val="26"/>
          <w:szCs w:val="26"/>
          <w:lang w:val="ru-RU"/>
        </w:rPr>
        <w:t>году,</w:t>
      </w:r>
    </w:p>
    <w:p w:rsidR="004A17DE" w:rsidRPr="001E2F43" w:rsidRDefault="004A17DE" w:rsidP="001816D0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снижение средней продолжительности 1 случая временной нетрудоспособности в связи с заболеванием с</w:t>
      </w:r>
      <w:r w:rsidR="001E2F43">
        <w:rPr>
          <w:sz w:val="26"/>
          <w:szCs w:val="26"/>
          <w:lang w:val="ru-RU"/>
        </w:rPr>
        <w:t xml:space="preserve"> 13,6 в 2014 году до 13,5 в 2018</w:t>
      </w:r>
      <w:r w:rsidRPr="001E2F43">
        <w:rPr>
          <w:sz w:val="26"/>
          <w:szCs w:val="26"/>
          <w:lang w:val="ru-RU"/>
        </w:rPr>
        <w:t xml:space="preserve"> году, </w:t>
      </w:r>
    </w:p>
    <w:p w:rsidR="004A17DE" w:rsidRPr="001E2F43" w:rsidRDefault="001E2F43" w:rsidP="001E2F43">
      <w:pPr>
        <w:spacing w:line="360" w:lineRule="auto"/>
        <w:ind w:right="-285" w:firstLine="709"/>
        <w:jc w:val="both"/>
        <w:rPr>
          <w:sz w:val="26"/>
          <w:szCs w:val="26"/>
          <w:lang w:val="ru-RU"/>
        </w:rPr>
      </w:pPr>
      <w:r w:rsidRPr="001E2F43">
        <w:rPr>
          <w:sz w:val="26"/>
          <w:szCs w:val="26"/>
          <w:lang w:val="ru-RU"/>
        </w:rPr>
        <w:t>увеличение рождаемости на 2%</w:t>
      </w:r>
      <w:r w:rsidR="004A17DE" w:rsidRPr="001E2F43">
        <w:rPr>
          <w:sz w:val="26"/>
          <w:szCs w:val="26"/>
          <w:lang w:val="ru-RU"/>
        </w:rPr>
        <w:t xml:space="preserve">. </w:t>
      </w:r>
    </w:p>
    <w:p w:rsidR="004A17DE" w:rsidRPr="00543001" w:rsidRDefault="004A17DE" w:rsidP="001816D0">
      <w:pPr>
        <w:pStyle w:val="a8"/>
        <w:tabs>
          <w:tab w:val="left" w:pos="567"/>
        </w:tabs>
        <w:spacing w:after="0" w:line="36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543001">
        <w:rPr>
          <w:rFonts w:ascii="Times New Roman" w:hAnsi="Times New Roman"/>
          <w:bCs/>
          <w:sz w:val="26"/>
          <w:szCs w:val="26"/>
        </w:rPr>
        <w:t>Социально - экономическая эффективность реализации мероприятий Программы будет выражена в улучшении качества жизни больных и увеличении продолжительности жизни больных, снижения заболеваемости, инвалидности и смертности, сохранении трудового потенциала, формировании основ здорового образа жизни, снижении социальной и психологической напряженности в обществе вследствие угрозы распространения социально - значимых заболеваний.</w:t>
      </w:r>
    </w:p>
    <w:p w:rsidR="00DD369B" w:rsidRPr="00BC3555" w:rsidRDefault="00DD369B" w:rsidP="001E2F43">
      <w:pPr>
        <w:pStyle w:val="a8"/>
        <w:tabs>
          <w:tab w:val="left" w:pos="567"/>
        </w:tabs>
        <w:spacing w:after="0" w:line="360" w:lineRule="auto"/>
        <w:ind w:right="-285"/>
        <w:jc w:val="both"/>
        <w:rPr>
          <w:rFonts w:ascii="Times New Roman" w:hAnsi="Times New Roman"/>
          <w:bCs/>
          <w:color w:val="7030A0"/>
          <w:sz w:val="20"/>
          <w:szCs w:val="20"/>
          <w:lang w:val="ru-RU"/>
        </w:rPr>
      </w:pPr>
    </w:p>
    <w:p w:rsidR="004A17DE" w:rsidRDefault="004A17DE" w:rsidP="001816D0">
      <w:pPr>
        <w:spacing w:line="360" w:lineRule="auto"/>
        <w:ind w:right="-285" w:firstLine="709"/>
        <w:jc w:val="center"/>
        <w:rPr>
          <w:b/>
          <w:sz w:val="26"/>
          <w:szCs w:val="26"/>
          <w:lang w:val="ru-RU"/>
        </w:rPr>
      </w:pPr>
      <w:r w:rsidRPr="005C55EE">
        <w:rPr>
          <w:b/>
          <w:sz w:val="26"/>
          <w:szCs w:val="26"/>
          <w:lang w:val="ru-RU"/>
        </w:rPr>
        <w:t xml:space="preserve">Раздел 6. </w:t>
      </w:r>
      <w:r>
        <w:rPr>
          <w:b/>
          <w:sz w:val="26"/>
          <w:szCs w:val="26"/>
          <w:lang w:val="ru-RU"/>
        </w:rPr>
        <w:t>Управление и контроль реализации муниципальной программы</w:t>
      </w:r>
    </w:p>
    <w:p w:rsidR="004A17DE" w:rsidRPr="006C3663" w:rsidRDefault="004A17DE" w:rsidP="001816D0">
      <w:pPr>
        <w:spacing w:line="360" w:lineRule="auto"/>
        <w:ind w:right="-285" w:firstLine="709"/>
        <w:jc w:val="center"/>
        <w:rPr>
          <w:b/>
          <w:sz w:val="20"/>
          <w:szCs w:val="20"/>
          <w:lang w:val="ru-RU"/>
        </w:rPr>
      </w:pPr>
    </w:p>
    <w:p w:rsidR="004A17DE" w:rsidRPr="00527F5B" w:rsidRDefault="004A17DE" w:rsidP="001816D0">
      <w:pPr>
        <w:pStyle w:val="a4"/>
        <w:spacing w:after="0" w:line="360" w:lineRule="auto"/>
        <w:ind w:left="0" w:right="-285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Организацию управления</w:t>
      </w:r>
      <w:r w:rsidRPr="00527F5B">
        <w:rPr>
          <w:bCs/>
          <w:color w:val="000000"/>
          <w:sz w:val="26"/>
          <w:szCs w:val="26"/>
        </w:rPr>
        <w:t xml:space="preserve"> Программой осуществляет </w:t>
      </w:r>
      <w:r>
        <w:rPr>
          <w:bCs/>
          <w:color w:val="000000"/>
          <w:sz w:val="26"/>
          <w:szCs w:val="26"/>
        </w:rPr>
        <w:t>муниципальный заказчик Программы</w:t>
      </w:r>
      <w:r w:rsidRPr="00527F5B">
        <w:rPr>
          <w:sz w:val="26"/>
          <w:szCs w:val="26"/>
        </w:rPr>
        <w:t>.</w:t>
      </w:r>
      <w:r w:rsidRPr="00527F5B">
        <w:rPr>
          <w:bCs/>
          <w:color w:val="000000"/>
          <w:sz w:val="26"/>
          <w:szCs w:val="26"/>
        </w:rPr>
        <w:t xml:space="preserve"> </w:t>
      </w:r>
    </w:p>
    <w:p w:rsidR="004A17DE" w:rsidRDefault="004A17DE" w:rsidP="001816D0">
      <w:pPr>
        <w:pStyle w:val="a4"/>
        <w:spacing w:after="0" w:line="360" w:lineRule="auto"/>
        <w:ind w:left="0" w:right="-285" w:firstLine="709"/>
        <w:jc w:val="both"/>
        <w:rPr>
          <w:bCs/>
          <w:sz w:val="26"/>
          <w:szCs w:val="26"/>
        </w:rPr>
      </w:pPr>
      <w:r w:rsidRPr="00527F5B">
        <w:rPr>
          <w:bCs/>
          <w:color w:val="000000"/>
          <w:sz w:val="26"/>
          <w:szCs w:val="26"/>
        </w:rPr>
        <w:t xml:space="preserve">Контроль за реализацией Программы осуществляют </w:t>
      </w:r>
      <w:r w:rsidRPr="00D7528C">
        <w:rPr>
          <w:sz w:val="26"/>
          <w:szCs w:val="26"/>
        </w:rPr>
        <w:t xml:space="preserve">Администрация Калтанского городского </w:t>
      </w:r>
      <w:r w:rsidRPr="00B5628E">
        <w:rPr>
          <w:sz w:val="26"/>
          <w:szCs w:val="26"/>
        </w:rPr>
        <w:t>округа</w:t>
      </w:r>
      <w:r w:rsidRPr="00B5628E">
        <w:rPr>
          <w:bCs/>
          <w:sz w:val="26"/>
          <w:szCs w:val="26"/>
        </w:rPr>
        <w:t xml:space="preserve">, Глава </w:t>
      </w:r>
      <w:r w:rsidRPr="00B5628E">
        <w:rPr>
          <w:sz w:val="26"/>
          <w:szCs w:val="26"/>
        </w:rPr>
        <w:t>Калтанского городского округа</w:t>
      </w:r>
      <w:r w:rsidRPr="00B5628E">
        <w:rPr>
          <w:bCs/>
          <w:sz w:val="26"/>
          <w:szCs w:val="26"/>
        </w:rPr>
        <w:t xml:space="preserve">, Совет народных депутатов Калтанского городского округа. </w:t>
      </w:r>
    </w:p>
    <w:p w:rsidR="004A17DE" w:rsidRDefault="004A17DE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1E2F43" w:rsidRDefault="001E2F43" w:rsidP="00300209">
      <w:pPr>
        <w:pStyle w:val="a4"/>
        <w:spacing w:after="0" w:line="360" w:lineRule="auto"/>
        <w:ind w:left="0" w:right="-285"/>
        <w:jc w:val="both"/>
        <w:rPr>
          <w:bCs/>
          <w:sz w:val="26"/>
          <w:szCs w:val="26"/>
        </w:rPr>
      </w:pPr>
    </w:p>
    <w:p w:rsidR="004A17DE" w:rsidRPr="007360FA" w:rsidRDefault="004A17DE" w:rsidP="004A17DE">
      <w:pPr>
        <w:pStyle w:val="a4"/>
        <w:spacing w:after="0" w:line="360" w:lineRule="auto"/>
        <w:ind w:left="567" w:right="-285" w:firstLine="540"/>
        <w:jc w:val="both"/>
        <w:rPr>
          <w:bCs/>
          <w:sz w:val="2"/>
          <w:szCs w:val="2"/>
        </w:rPr>
      </w:pPr>
    </w:p>
    <w:p w:rsidR="004A17DE" w:rsidRDefault="004A17DE" w:rsidP="004A17DE">
      <w:pPr>
        <w:spacing w:line="360" w:lineRule="auto"/>
        <w:ind w:right="-285"/>
        <w:jc w:val="center"/>
        <w:rPr>
          <w:b/>
          <w:sz w:val="26"/>
          <w:szCs w:val="26"/>
          <w:lang w:val="ru-RU"/>
        </w:rPr>
      </w:pPr>
      <w:r w:rsidRPr="00C861EC">
        <w:rPr>
          <w:b/>
          <w:sz w:val="26"/>
          <w:szCs w:val="26"/>
          <w:lang w:val="ru-RU"/>
        </w:rPr>
        <w:t>Раздел 7. Программные мероприятия</w:t>
      </w:r>
    </w:p>
    <w:p w:rsidR="004A17DE" w:rsidRPr="003809AF" w:rsidRDefault="004A17DE" w:rsidP="004A17DE">
      <w:pPr>
        <w:spacing w:line="360" w:lineRule="auto"/>
        <w:ind w:right="-285" w:firstLine="540"/>
        <w:jc w:val="center"/>
        <w:rPr>
          <w:sz w:val="16"/>
          <w:szCs w:val="16"/>
          <w:lang w:val="ru-RU"/>
        </w:rPr>
      </w:pPr>
    </w:p>
    <w:p w:rsidR="004A17DE" w:rsidRDefault="004A17DE" w:rsidP="004A17DE">
      <w:pPr>
        <w:ind w:right="-284" w:firstLine="539"/>
        <w:jc w:val="right"/>
        <w:rPr>
          <w:lang w:val="ru-RU"/>
        </w:rPr>
      </w:pPr>
      <w:r w:rsidRPr="008F2DB3">
        <w:rPr>
          <w:lang w:val="ru-RU"/>
        </w:rPr>
        <w:t>тыс. рублей</w:t>
      </w:r>
    </w:p>
    <w:p w:rsidR="004A17DE" w:rsidRPr="006C3663" w:rsidRDefault="004A17DE" w:rsidP="004A17DE">
      <w:pPr>
        <w:ind w:right="-284" w:firstLine="539"/>
        <w:jc w:val="right"/>
        <w:rPr>
          <w:sz w:val="8"/>
          <w:szCs w:val="8"/>
          <w:lang w:val="ru-RU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0"/>
        <w:gridCol w:w="36"/>
        <w:gridCol w:w="2696"/>
        <w:gridCol w:w="816"/>
        <w:gridCol w:w="15"/>
        <w:gridCol w:w="906"/>
        <w:gridCol w:w="99"/>
        <w:gridCol w:w="717"/>
        <w:gridCol w:w="12"/>
        <w:gridCol w:w="76"/>
        <w:gridCol w:w="825"/>
        <w:gridCol w:w="12"/>
        <w:gridCol w:w="23"/>
        <w:gridCol w:w="1067"/>
        <w:gridCol w:w="12"/>
        <w:gridCol w:w="116"/>
        <w:gridCol w:w="1110"/>
        <w:gridCol w:w="13"/>
        <w:gridCol w:w="73"/>
        <w:gridCol w:w="1154"/>
        <w:gridCol w:w="13"/>
        <w:gridCol w:w="24"/>
      </w:tblGrid>
      <w:tr w:rsidR="004A17DE" w:rsidRPr="004531D2" w:rsidTr="00CA3EAE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 w:val="restart"/>
          </w:tcPr>
          <w:p w:rsidR="004A17DE" w:rsidRPr="004531D2" w:rsidRDefault="004A17DE" w:rsidP="009B5A04">
            <w:pPr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№</w:t>
            </w:r>
          </w:p>
          <w:p w:rsidR="004A17DE" w:rsidRPr="004531D2" w:rsidRDefault="004A17DE" w:rsidP="009B5A04">
            <w:pPr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 xml:space="preserve"> п/п</w:t>
            </w:r>
          </w:p>
        </w:tc>
        <w:tc>
          <w:tcPr>
            <w:tcW w:w="2752" w:type="dxa"/>
            <w:gridSpan w:val="3"/>
            <w:vMerge w:val="restart"/>
          </w:tcPr>
          <w:p w:rsidR="004A17DE" w:rsidRPr="004531D2" w:rsidRDefault="004A17DE" w:rsidP="009B5A04">
            <w:pPr>
              <w:ind w:left="-108" w:right="-78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 xml:space="preserve">Наименование </w:t>
            </w:r>
          </w:p>
          <w:p w:rsidR="004A17DE" w:rsidRPr="004531D2" w:rsidRDefault="004A17DE" w:rsidP="009B5A04">
            <w:pPr>
              <w:ind w:left="-108" w:right="-78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 xml:space="preserve">программных </w:t>
            </w:r>
          </w:p>
          <w:p w:rsidR="004A17DE" w:rsidRPr="004531D2" w:rsidRDefault="004A17DE" w:rsidP="009B5A04">
            <w:pPr>
              <w:ind w:left="-108" w:right="-78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мероприятий</w:t>
            </w:r>
          </w:p>
        </w:tc>
        <w:tc>
          <w:tcPr>
            <w:tcW w:w="831" w:type="dxa"/>
            <w:gridSpan w:val="2"/>
            <w:vMerge w:val="restart"/>
          </w:tcPr>
          <w:p w:rsidR="004A17DE" w:rsidRPr="004531D2" w:rsidRDefault="004A17DE" w:rsidP="009B5A04">
            <w:pPr>
              <w:ind w:left="-60" w:right="-22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 xml:space="preserve">Сроки </w:t>
            </w:r>
            <w:proofErr w:type="spellStart"/>
            <w:proofErr w:type="gramStart"/>
            <w:r w:rsidRPr="004531D2">
              <w:rPr>
                <w:b/>
                <w:sz w:val="20"/>
                <w:szCs w:val="20"/>
                <w:lang w:val="ru-RU"/>
              </w:rPr>
              <w:t>испол</w:t>
            </w:r>
            <w:proofErr w:type="spellEnd"/>
            <w:r w:rsidRPr="004531D2">
              <w:rPr>
                <w:b/>
                <w:sz w:val="20"/>
                <w:szCs w:val="20"/>
                <w:lang w:val="ru-RU"/>
              </w:rPr>
              <w:t>-нения</w:t>
            </w:r>
            <w:proofErr w:type="gramEnd"/>
          </w:p>
        </w:tc>
        <w:tc>
          <w:tcPr>
            <w:tcW w:w="4988" w:type="dxa"/>
            <w:gridSpan w:val="13"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Объём финансирования</w:t>
            </w:r>
          </w:p>
        </w:tc>
        <w:tc>
          <w:tcPr>
            <w:tcW w:w="1240" w:type="dxa"/>
            <w:gridSpan w:val="3"/>
          </w:tcPr>
          <w:p w:rsidR="004A17DE" w:rsidRPr="00B640FC" w:rsidRDefault="004A17DE" w:rsidP="009B5A04">
            <w:pPr>
              <w:ind w:left="-132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B640FC">
              <w:rPr>
                <w:b/>
                <w:sz w:val="16"/>
                <w:szCs w:val="16"/>
                <w:lang w:val="ru-RU"/>
              </w:rPr>
              <w:t>Ответственный исполнитель программных мероприятий</w:t>
            </w:r>
          </w:p>
        </w:tc>
      </w:tr>
      <w:tr w:rsidR="004A17D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</w:tcPr>
          <w:p w:rsidR="004A17DE" w:rsidRPr="004531D2" w:rsidRDefault="004A17DE" w:rsidP="009B5A04">
            <w:pPr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8"/>
                <w:szCs w:val="8"/>
                <w:lang w:val="ru-RU"/>
              </w:rPr>
            </w:pPr>
          </w:p>
        </w:tc>
        <w:tc>
          <w:tcPr>
            <w:tcW w:w="831" w:type="dxa"/>
            <w:gridSpan w:val="2"/>
            <w:vMerge/>
          </w:tcPr>
          <w:p w:rsidR="004A17DE" w:rsidRPr="004531D2" w:rsidRDefault="004A17DE" w:rsidP="009B5A04">
            <w:pPr>
              <w:ind w:left="-60" w:right="-22"/>
              <w:jc w:val="center"/>
              <w:rPr>
                <w:b/>
                <w:sz w:val="8"/>
                <w:szCs w:val="8"/>
                <w:lang w:val="ru-RU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4A17DE" w:rsidRPr="004531D2" w:rsidRDefault="004A17DE" w:rsidP="009B5A04">
            <w:pPr>
              <w:ind w:left="-135" w:right="-89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983" w:type="dxa"/>
            <w:gridSpan w:val="11"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1240" w:type="dxa"/>
            <w:gridSpan w:val="3"/>
            <w:vMerge w:val="restart"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8"/>
                <w:szCs w:val="8"/>
                <w:lang w:val="ru-RU"/>
              </w:rPr>
            </w:pPr>
          </w:p>
        </w:tc>
      </w:tr>
      <w:tr w:rsidR="004A17D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</w:tcPr>
          <w:p w:rsidR="004A17DE" w:rsidRPr="004531D2" w:rsidRDefault="004A17DE" w:rsidP="009B5A04">
            <w:pPr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8"/>
                <w:szCs w:val="8"/>
                <w:lang w:val="ru-RU"/>
              </w:rPr>
            </w:pPr>
          </w:p>
        </w:tc>
        <w:tc>
          <w:tcPr>
            <w:tcW w:w="831" w:type="dxa"/>
            <w:gridSpan w:val="2"/>
            <w:vMerge/>
          </w:tcPr>
          <w:p w:rsidR="004A17DE" w:rsidRPr="004531D2" w:rsidRDefault="004A17DE" w:rsidP="009B5A04">
            <w:pPr>
              <w:ind w:left="-60" w:right="-22"/>
              <w:jc w:val="center"/>
              <w:rPr>
                <w:b/>
                <w:sz w:val="8"/>
                <w:szCs w:val="8"/>
                <w:lang w:val="ru-RU"/>
              </w:rPr>
            </w:pPr>
          </w:p>
        </w:tc>
        <w:tc>
          <w:tcPr>
            <w:tcW w:w="1005" w:type="dxa"/>
            <w:gridSpan w:val="2"/>
            <w:vMerge/>
          </w:tcPr>
          <w:p w:rsidR="004A17DE" w:rsidRPr="004531D2" w:rsidRDefault="004A17DE" w:rsidP="009B5A04">
            <w:pPr>
              <w:ind w:left="-135" w:right="-89"/>
              <w:jc w:val="center"/>
              <w:rPr>
                <w:b/>
                <w:sz w:val="8"/>
                <w:szCs w:val="8"/>
                <w:lang w:val="ru-RU"/>
              </w:rPr>
            </w:pPr>
          </w:p>
        </w:tc>
        <w:tc>
          <w:tcPr>
            <w:tcW w:w="729" w:type="dxa"/>
            <w:gridSpan w:val="2"/>
          </w:tcPr>
          <w:p w:rsidR="004A17DE" w:rsidRPr="004531D2" w:rsidRDefault="004A17DE" w:rsidP="009B5A04">
            <w:pPr>
              <w:ind w:left="-127" w:right="-97"/>
              <w:jc w:val="center"/>
              <w:rPr>
                <w:b/>
                <w:sz w:val="18"/>
                <w:szCs w:val="18"/>
                <w:lang w:val="ru-RU"/>
              </w:rPr>
            </w:pPr>
            <w:r w:rsidRPr="004531D2">
              <w:rPr>
                <w:b/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913" w:type="dxa"/>
            <w:gridSpan w:val="3"/>
          </w:tcPr>
          <w:p w:rsidR="004A17DE" w:rsidRPr="004531D2" w:rsidRDefault="004A17DE" w:rsidP="009B5A04">
            <w:pPr>
              <w:ind w:left="-119" w:right="-105"/>
              <w:jc w:val="center"/>
              <w:rPr>
                <w:b/>
                <w:sz w:val="18"/>
                <w:szCs w:val="18"/>
                <w:lang w:val="ru-RU"/>
              </w:rPr>
            </w:pPr>
            <w:r w:rsidRPr="004531D2">
              <w:rPr>
                <w:b/>
                <w:sz w:val="18"/>
                <w:szCs w:val="18"/>
                <w:lang w:val="ru-RU"/>
              </w:rPr>
              <w:t>областной бюджет</w:t>
            </w:r>
          </w:p>
        </w:tc>
        <w:tc>
          <w:tcPr>
            <w:tcW w:w="1102" w:type="dxa"/>
            <w:gridSpan w:val="3"/>
          </w:tcPr>
          <w:p w:rsidR="004A17DE" w:rsidRPr="00B640FC" w:rsidRDefault="004A17DE" w:rsidP="009B5A04">
            <w:pPr>
              <w:ind w:left="-111" w:right="-112"/>
              <w:jc w:val="center"/>
              <w:rPr>
                <w:b/>
                <w:sz w:val="16"/>
                <w:szCs w:val="16"/>
                <w:lang w:val="ru-RU"/>
              </w:rPr>
            </w:pPr>
            <w:r w:rsidRPr="00B640FC">
              <w:rPr>
                <w:b/>
                <w:sz w:val="16"/>
                <w:szCs w:val="16"/>
                <w:lang w:val="ru-RU"/>
              </w:rPr>
              <w:t>федеральный бюджет</w:t>
            </w:r>
          </w:p>
        </w:tc>
        <w:tc>
          <w:tcPr>
            <w:tcW w:w="1239" w:type="dxa"/>
            <w:gridSpan w:val="3"/>
          </w:tcPr>
          <w:p w:rsidR="004A17DE" w:rsidRPr="00B640FC" w:rsidRDefault="004A17DE" w:rsidP="009B5A04">
            <w:pPr>
              <w:ind w:left="-104" w:right="-119"/>
              <w:jc w:val="center"/>
              <w:rPr>
                <w:b/>
                <w:sz w:val="16"/>
                <w:szCs w:val="16"/>
                <w:lang w:val="ru-RU"/>
              </w:rPr>
            </w:pPr>
            <w:r w:rsidRPr="00B640FC">
              <w:rPr>
                <w:b/>
                <w:sz w:val="16"/>
                <w:szCs w:val="16"/>
                <w:lang w:val="ru-RU"/>
              </w:rPr>
              <w:t>внебюджетные источники</w:t>
            </w:r>
          </w:p>
        </w:tc>
        <w:tc>
          <w:tcPr>
            <w:tcW w:w="1240" w:type="dxa"/>
            <w:gridSpan w:val="3"/>
            <w:vMerge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8"/>
                <w:szCs w:val="8"/>
                <w:lang w:val="ru-RU"/>
              </w:rPr>
            </w:pPr>
          </w:p>
        </w:tc>
      </w:tr>
      <w:tr w:rsidR="004A17DE" w:rsidRPr="004531D2" w:rsidTr="00941881">
        <w:trPr>
          <w:gridAfter w:val="1"/>
          <w:wAfter w:w="24" w:type="dxa"/>
          <w:trHeight w:val="238"/>
          <w:jc w:val="center"/>
        </w:trPr>
        <w:tc>
          <w:tcPr>
            <w:tcW w:w="652" w:type="dxa"/>
          </w:tcPr>
          <w:p w:rsidR="004A17DE" w:rsidRPr="004531D2" w:rsidRDefault="004A17DE" w:rsidP="009B5A04">
            <w:pPr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752" w:type="dxa"/>
            <w:gridSpan w:val="3"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31" w:type="dxa"/>
            <w:gridSpan w:val="2"/>
          </w:tcPr>
          <w:p w:rsidR="004A17DE" w:rsidRPr="004531D2" w:rsidRDefault="004A17DE" w:rsidP="009B5A04">
            <w:pPr>
              <w:ind w:left="-60" w:right="-22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005" w:type="dxa"/>
            <w:gridSpan w:val="2"/>
          </w:tcPr>
          <w:p w:rsidR="004A17DE" w:rsidRPr="004531D2" w:rsidRDefault="004A17DE" w:rsidP="009B5A04">
            <w:pPr>
              <w:ind w:left="-135" w:right="-89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29" w:type="dxa"/>
            <w:gridSpan w:val="2"/>
          </w:tcPr>
          <w:p w:rsidR="004A17DE" w:rsidRPr="004531D2" w:rsidRDefault="004A17DE" w:rsidP="009B5A04">
            <w:pPr>
              <w:ind w:left="-127" w:right="-97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913" w:type="dxa"/>
            <w:gridSpan w:val="3"/>
          </w:tcPr>
          <w:p w:rsidR="004A17DE" w:rsidRPr="004531D2" w:rsidRDefault="004A17DE" w:rsidP="009B5A04">
            <w:pPr>
              <w:ind w:left="-119" w:right="-105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102" w:type="dxa"/>
            <w:gridSpan w:val="3"/>
          </w:tcPr>
          <w:p w:rsidR="004A17DE" w:rsidRPr="004531D2" w:rsidRDefault="004A17DE" w:rsidP="009B5A04">
            <w:pPr>
              <w:ind w:left="-111" w:right="-112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239" w:type="dxa"/>
            <w:gridSpan w:val="3"/>
          </w:tcPr>
          <w:p w:rsidR="004A17DE" w:rsidRPr="004531D2" w:rsidRDefault="004A17DE" w:rsidP="009B5A04">
            <w:pPr>
              <w:ind w:left="-104" w:right="-119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240" w:type="dxa"/>
            <w:gridSpan w:val="3"/>
          </w:tcPr>
          <w:p w:rsidR="004A17DE" w:rsidRPr="004531D2" w:rsidRDefault="004A17DE" w:rsidP="009B5A04">
            <w:pPr>
              <w:ind w:right="-285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4A17DE" w:rsidRPr="00A44B34" w:rsidTr="00CA3EAE">
        <w:trPr>
          <w:gridAfter w:val="1"/>
          <w:wAfter w:w="24" w:type="dxa"/>
          <w:trHeight w:val="144"/>
          <w:jc w:val="center"/>
        </w:trPr>
        <w:tc>
          <w:tcPr>
            <w:tcW w:w="652" w:type="dxa"/>
          </w:tcPr>
          <w:p w:rsidR="004A17DE" w:rsidRDefault="004A17DE" w:rsidP="009B5A04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1</w:t>
            </w:r>
          </w:p>
          <w:p w:rsidR="004A17DE" w:rsidRPr="004531D2" w:rsidRDefault="004A17DE" w:rsidP="009B5A04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1.1</w:t>
            </w:r>
          </w:p>
        </w:tc>
        <w:tc>
          <w:tcPr>
            <w:tcW w:w="9811" w:type="dxa"/>
            <w:gridSpan w:val="21"/>
          </w:tcPr>
          <w:p w:rsidR="004A17DE" w:rsidRDefault="004A17DE" w:rsidP="009B5A04">
            <w:pPr>
              <w:ind w:left="-45" w:right="-39"/>
              <w:jc w:val="center"/>
              <w:rPr>
                <w:b/>
                <w:lang w:val="ru-RU"/>
              </w:rPr>
            </w:pPr>
            <w:r w:rsidRPr="004531D2">
              <w:rPr>
                <w:b/>
                <w:lang w:val="ru-RU"/>
              </w:rPr>
              <w:t xml:space="preserve">Подпрограмма </w:t>
            </w:r>
            <w:r>
              <w:rPr>
                <w:b/>
                <w:lang w:val="ru-RU"/>
              </w:rPr>
              <w:t>«</w:t>
            </w:r>
            <w:r w:rsidRPr="00747BF1">
              <w:rPr>
                <w:b/>
                <w:lang w:val="ru-RU"/>
              </w:rPr>
              <w:t>Развитие здравоохранения в Калтанском городском округе</w:t>
            </w:r>
            <w:r>
              <w:rPr>
                <w:b/>
                <w:lang w:val="ru-RU"/>
              </w:rPr>
              <w:t>»</w:t>
            </w:r>
          </w:p>
          <w:p w:rsidR="004A17DE" w:rsidRPr="00747BF1" w:rsidRDefault="004A17DE" w:rsidP="009B5A04">
            <w:pPr>
              <w:ind w:left="-45" w:right="-3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Направление деятельности</w:t>
            </w:r>
          </w:p>
          <w:p w:rsidR="004A17DE" w:rsidRPr="004531D2" w:rsidRDefault="004A17DE" w:rsidP="004A17DE">
            <w:pPr>
              <w:ind w:left="-45" w:right="-39"/>
              <w:jc w:val="center"/>
              <w:rPr>
                <w:b/>
                <w:lang w:val="ru-RU"/>
              </w:rPr>
            </w:pPr>
            <w:r w:rsidRPr="004531D2">
              <w:rPr>
                <w:b/>
                <w:lang w:val="ru-RU"/>
              </w:rPr>
              <w:t>«Улучшение лекарственного об</w:t>
            </w:r>
            <w:r>
              <w:rPr>
                <w:b/>
                <w:lang w:val="ru-RU"/>
              </w:rPr>
              <w:t>еспечения социально-</w:t>
            </w:r>
            <w:r w:rsidRPr="004531D2">
              <w:rPr>
                <w:b/>
                <w:lang w:val="ru-RU"/>
              </w:rPr>
              <w:t>незащищенных слоев населения»</w:t>
            </w:r>
          </w:p>
        </w:tc>
      </w:tr>
      <w:tr w:rsidR="00300209" w:rsidRPr="004531D2" w:rsidTr="00941881">
        <w:trPr>
          <w:gridAfter w:val="1"/>
          <w:wAfter w:w="24" w:type="dxa"/>
          <w:trHeight w:val="329"/>
          <w:jc w:val="center"/>
        </w:trPr>
        <w:tc>
          <w:tcPr>
            <w:tcW w:w="652" w:type="dxa"/>
            <w:vMerge w:val="restart"/>
          </w:tcPr>
          <w:p w:rsidR="00300209" w:rsidRPr="004531D2" w:rsidRDefault="00300209" w:rsidP="009B5A04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 w:rsidRPr="004531D2">
              <w:rPr>
                <w:b/>
                <w:sz w:val="20"/>
                <w:szCs w:val="20"/>
                <w:lang w:val="ru-RU"/>
              </w:rPr>
              <w:t>1.1</w:t>
            </w:r>
            <w:r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2752" w:type="dxa"/>
            <w:gridSpan w:val="3"/>
            <w:vMerge w:val="restart"/>
          </w:tcPr>
          <w:p w:rsidR="00300209" w:rsidRPr="008B4C69" w:rsidRDefault="00300209" w:rsidP="009B5A04">
            <w:pPr>
              <w:rPr>
                <w:sz w:val="22"/>
                <w:szCs w:val="22"/>
                <w:lang w:val="ru-RU"/>
              </w:rPr>
            </w:pPr>
            <w:r w:rsidRPr="004531D2">
              <w:rPr>
                <w:lang w:val="ru-RU"/>
              </w:rPr>
              <w:t xml:space="preserve"> </w:t>
            </w:r>
            <w:r w:rsidRPr="008B4C69">
              <w:rPr>
                <w:sz w:val="22"/>
                <w:szCs w:val="22"/>
                <w:lang w:val="ru-RU"/>
              </w:rPr>
              <w:t xml:space="preserve">Обеспечение лекарственными средствами льготных категорий граждан </w:t>
            </w:r>
          </w:p>
          <w:p w:rsidR="00300209" w:rsidRPr="008B4C69" w:rsidRDefault="00300209" w:rsidP="009B5A04">
            <w:pPr>
              <w:rPr>
                <w:bCs/>
                <w:sz w:val="22"/>
                <w:szCs w:val="22"/>
                <w:lang w:val="ru-RU"/>
              </w:rPr>
            </w:pPr>
            <w:r w:rsidRPr="008B4C69">
              <w:rPr>
                <w:bCs/>
                <w:sz w:val="22"/>
                <w:szCs w:val="22"/>
                <w:lang w:val="ru-RU"/>
              </w:rPr>
              <w:t xml:space="preserve">(льготное лекарственное обеспечение по </w:t>
            </w:r>
          </w:p>
          <w:p w:rsidR="00300209" w:rsidRPr="004531D2" w:rsidRDefault="00300209" w:rsidP="009B5A04">
            <w:pPr>
              <w:ind w:left="-45" w:right="-39"/>
              <w:rPr>
                <w:b/>
                <w:lang w:val="ru-RU"/>
              </w:rPr>
            </w:pPr>
            <w:r w:rsidRPr="008B4C69">
              <w:rPr>
                <w:bCs/>
                <w:sz w:val="22"/>
                <w:szCs w:val="22"/>
                <w:lang w:val="ru-RU"/>
              </w:rPr>
              <w:t>категориям заболеваний и группам населения)</w:t>
            </w:r>
          </w:p>
        </w:tc>
        <w:tc>
          <w:tcPr>
            <w:tcW w:w="831" w:type="dxa"/>
            <w:gridSpan w:val="2"/>
          </w:tcPr>
          <w:p w:rsidR="00300209" w:rsidRPr="004531D2" w:rsidRDefault="00300209" w:rsidP="009B5A04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4531D2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00209" w:rsidRPr="000D601B" w:rsidRDefault="0083179B" w:rsidP="009B5A04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218,0</w:t>
            </w:r>
          </w:p>
        </w:tc>
        <w:tc>
          <w:tcPr>
            <w:tcW w:w="729" w:type="dxa"/>
            <w:gridSpan w:val="2"/>
          </w:tcPr>
          <w:p w:rsidR="00300209" w:rsidRPr="000D601B" w:rsidRDefault="00315C39" w:rsidP="009B5A04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218,0</w:t>
            </w:r>
          </w:p>
        </w:tc>
        <w:tc>
          <w:tcPr>
            <w:tcW w:w="913" w:type="dxa"/>
            <w:gridSpan w:val="3"/>
          </w:tcPr>
          <w:p w:rsidR="00300209" w:rsidRPr="000D601B" w:rsidRDefault="00300209" w:rsidP="009B5A04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00209" w:rsidRPr="004531D2" w:rsidRDefault="00300209" w:rsidP="009B5A04">
            <w:pPr>
              <w:spacing w:line="360" w:lineRule="auto"/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00209" w:rsidRPr="004531D2" w:rsidRDefault="00300209" w:rsidP="009B5A04">
            <w:pPr>
              <w:spacing w:line="360" w:lineRule="auto"/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300209" w:rsidRPr="002C4FDB" w:rsidRDefault="00300209" w:rsidP="009B5A04">
            <w:pPr>
              <w:ind w:right="-132"/>
              <w:rPr>
                <w:sz w:val="18"/>
                <w:szCs w:val="18"/>
                <w:lang w:val="ru-RU"/>
              </w:rPr>
            </w:pPr>
            <w:r w:rsidRPr="002C4FDB">
              <w:rPr>
                <w:sz w:val="18"/>
                <w:szCs w:val="18"/>
                <w:lang w:val="ru-RU"/>
              </w:rPr>
              <w:t xml:space="preserve">Зам. гл. врача МБУЗ «ЦГБ» </w:t>
            </w:r>
          </w:p>
          <w:p w:rsidR="00300209" w:rsidRPr="002C4FDB" w:rsidRDefault="00300209" w:rsidP="009B5A04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2C4FDB">
              <w:rPr>
                <w:sz w:val="18"/>
                <w:szCs w:val="18"/>
                <w:lang w:val="ru-RU"/>
              </w:rPr>
              <w:t>по амбулаторно-</w:t>
            </w:r>
          </w:p>
          <w:p w:rsidR="00300209" w:rsidRPr="002C4FDB" w:rsidRDefault="00300209" w:rsidP="009B5A04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C4FDB">
              <w:rPr>
                <w:sz w:val="18"/>
                <w:szCs w:val="18"/>
                <w:lang w:val="ru-RU"/>
              </w:rPr>
              <w:t>поликлини</w:t>
            </w:r>
            <w:proofErr w:type="spellEnd"/>
            <w:r w:rsidRPr="002C4FDB">
              <w:rPr>
                <w:sz w:val="18"/>
                <w:szCs w:val="18"/>
                <w:lang w:val="ru-RU"/>
              </w:rPr>
              <w:t>-ческой</w:t>
            </w:r>
            <w:proofErr w:type="gramEnd"/>
            <w:r w:rsidRPr="002C4FDB">
              <w:rPr>
                <w:sz w:val="18"/>
                <w:szCs w:val="18"/>
                <w:lang w:val="ru-RU"/>
              </w:rPr>
              <w:t xml:space="preserve"> </w:t>
            </w:r>
          </w:p>
          <w:p w:rsidR="00300209" w:rsidRPr="002C4FDB" w:rsidRDefault="00300209" w:rsidP="009B5A04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2C4FDB">
              <w:rPr>
                <w:sz w:val="18"/>
                <w:szCs w:val="18"/>
                <w:lang w:val="ru-RU"/>
              </w:rPr>
              <w:t xml:space="preserve">работе, </w:t>
            </w:r>
          </w:p>
          <w:p w:rsidR="00300209" w:rsidRPr="00206456" w:rsidRDefault="00300209" w:rsidP="009B5A04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2C4FDB">
              <w:rPr>
                <w:sz w:val="18"/>
                <w:szCs w:val="18"/>
                <w:lang w:val="ru-RU"/>
              </w:rPr>
              <w:t>главный врач МБУЗ</w:t>
            </w:r>
            <w:r w:rsidRPr="002C4FDB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2C4FDB">
              <w:rPr>
                <w:sz w:val="18"/>
                <w:szCs w:val="18"/>
                <w:lang w:val="ru-RU"/>
              </w:rPr>
              <w:t>«ГБ№2»</w:t>
            </w:r>
            <w:r w:rsidRPr="00206456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300209" w:rsidRPr="004531D2" w:rsidTr="00941881">
        <w:trPr>
          <w:gridAfter w:val="1"/>
          <w:wAfter w:w="24" w:type="dxa"/>
          <w:trHeight w:val="362"/>
          <w:jc w:val="center"/>
        </w:trPr>
        <w:tc>
          <w:tcPr>
            <w:tcW w:w="652" w:type="dxa"/>
            <w:vMerge/>
          </w:tcPr>
          <w:p w:rsidR="00300209" w:rsidRPr="004531D2" w:rsidRDefault="00300209" w:rsidP="009B5A04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00209" w:rsidRPr="004531D2" w:rsidRDefault="00300209" w:rsidP="009B5A04">
            <w:pPr>
              <w:spacing w:line="360" w:lineRule="auto"/>
              <w:ind w:left="-45" w:right="-39"/>
              <w:jc w:val="center"/>
              <w:rPr>
                <w:b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00209" w:rsidRPr="004531D2" w:rsidRDefault="00300209" w:rsidP="009B5A04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 w:rsidRPr="004531D2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5</w:t>
            </w:r>
            <w:r w:rsidRPr="004531D2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00209" w:rsidRPr="000D601B" w:rsidRDefault="00315C39" w:rsidP="009B5A04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00209" w:rsidRPr="000D601B" w:rsidRDefault="00315C39" w:rsidP="009B5A04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00209" w:rsidRPr="000D601B" w:rsidRDefault="00300209" w:rsidP="009B5A04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00209" w:rsidRPr="004531D2" w:rsidRDefault="00300209" w:rsidP="009B5A04">
            <w:pPr>
              <w:spacing w:line="360" w:lineRule="auto"/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00209" w:rsidRPr="004531D2" w:rsidRDefault="00300209" w:rsidP="009B5A04">
            <w:pPr>
              <w:spacing w:line="360" w:lineRule="auto"/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00209" w:rsidRPr="004531D2" w:rsidRDefault="00300209" w:rsidP="009B5A04">
            <w:pPr>
              <w:spacing w:line="360" w:lineRule="auto"/>
              <w:ind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00209" w:rsidRPr="004531D2" w:rsidTr="00941881">
        <w:trPr>
          <w:gridAfter w:val="1"/>
          <w:wAfter w:w="24" w:type="dxa"/>
          <w:trHeight w:val="396"/>
          <w:jc w:val="center"/>
        </w:trPr>
        <w:tc>
          <w:tcPr>
            <w:tcW w:w="652" w:type="dxa"/>
            <w:vMerge/>
          </w:tcPr>
          <w:p w:rsidR="00300209" w:rsidRPr="004531D2" w:rsidRDefault="00300209" w:rsidP="009B5A04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00209" w:rsidRPr="004531D2" w:rsidRDefault="00300209" w:rsidP="009B5A04">
            <w:pPr>
              <w:spacing w:line="360" w:lineRule="auto"/>
              <w:ind w:left="-45" w:right="-39"/>
              <w:jc w:val="center"/>
              <w:rPr>
                <w:b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00209" w:rsidRPr="004531D2" w:rsidRDefault="00300209" w:rsidP="009B5A04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4531D2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00209" w:rsidRPr="000D601B" w:rsidRDefault="00315C39" w:rsidP="009B5A04">
            <w:pPr>
              <w:jc w:val="center"/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00209" w:rsidRPr="000D601B" w:rsidRDefault="00315C39" w:rsidP="009B5A04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00209" w:rsidRPr="000D601B" w:rsidRDefault="00300209" w:rsidP="009B5A04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00209" w:rsidRPr="004531D2" w:rsidRDefault="00300209" w:rsidP="009B5A04">
            <w:pPr>
              <w:spacing w:line="360" w:lineRule="auto"/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00209" w:rsidRPr="004531D2" w:rsidRDefault="00300209" w:rsidP="009B5A04">
            <w:pPr>
              <w:spacing w:line="360" w:lineRule="auto"/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00209" w:rsidRPr="004531D2" w:rsidRDefault="00300209" w:rsidP="009B5A04">
            <w:pPr>
              <w:spacing w:line="360" w:lineRule="auto"/>
              <w:ind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00209" w:rsidRPr="004531D2" w:rsidTr="00941881">
        <w:trPr>
          <w:gridAfter w:val="1"/>
          <w:wAfter w:w="24" w:type="dxa"/>
          <w:trHeight w:val="417"/>
          <w:jc w:val="center"/>
        </w:trPr>
        <w:tc>
          <w:tcPr>
            <w:tcW w:w="652" w:type="dxa"/>
            <w:vMerge/>
          </w:tcPr>
          <w:p w:rsidR="00300209" w:rsidRPr="004531D2" w:rsidRDefault="00300209" w:rsidP="004F780A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00209" w:rsidRPr="004531D2" w:rsidRDefault="00300209" w:rsidP="004F780A">
            <w:pPr>
              <w:spacing w:line="360" w:lineRule="auto"/>
              <w:ind w:left="-45" w:right="-39"/>
              <w:jc w:val="center"/>
              <w:rPr>
                <w:b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00209" w:rsidRDefault="00300209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</w:tcPr>
          <w:p w:rsidR="00300209" w:rsidRDefault="00315C39" w:rsidP="004F780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00209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00209" w:rsidRPr="000D601B" w:rsidRDefault="00300209" w:rsidP="004F780A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00209" w:rsidRPr="004531D2" w:rsidRDefault="00300209" w:rsidP="004F780A">
            <w:pPr>
              <w:spacing w:line="360" w:lineRule="auto"/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00209" w:rsidRPr="004531D2" w:rsidRDefault="00300209" w:rsidP="004F780A">
            <w:pPr>
              <w:spacing w:line="360" w:lineRule="auto"/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00209" w:rsidRPr="004531D2" w:rsidRDefault="00300209" w:rsidP="004F780A">
            <w:pPr>
              <w:spacing w:line="360" w:lineRule="auto"/>
              <w:ind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300209" w:rsidRPr="004531D2" w:rsidTr="00941881">
        <w:trPr>
          <w:gridAfter w:val="1"/>
          <w:wAfter w:w="24" w:type="dxa"/>
          <w:trHeight w:val="422"/>
          <w:jc w:val="center"/>
        </w:trPr>
        <w:tc>
          <w:tcPr>
            <w:tcW w:w="652" w:type="dxa"/>
            <w:vMerge/>
          </w:tcPr>
          <w:p w:rsidR="00300209" w:rsidRPr="004531D2" w:rsidRDefault="00300209" w:rsidP="004F780A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00209" w:rsidRPr="004531D2" w:rsidRDefault="00300209" w:rsidP="004F780A">
            <w:pPr>
              <w:spacing w:line="360" w:lineRule="auto"/>
              <w:ind w:left="-45" w:right="-39"/>
              <w:jc w:val="center"/>
              <w:rPr>
                <w:b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00209" w:rsidRDefault="00300209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</w:tcPr>
          <w:p w:rsidR="00300209" w:rsidRDefault="00315C39" w:rsidP="004F780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00209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00209" w:rsidRDefault="00315C39" w:rsidP="004F780A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00209" w:rsidRPr="004531D2" w:rsidRDefault="00315C39" w:rsidP="004F780A">
            <w:pPr>
              <w:spacing w:line="360" w:lineRule="auto"/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00209" w:rsidRPr="004531D2" w:rsidRDefault="00315C39" w:rsidP="004F780A">
            <w:pPr>
              <w:spacing w:line="360" w:lineRule="auto"/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00209" w:rsidRPr="004531D2" w:rsidRDefault="00300209" w:rsidP="004F780A">
            <w:pPr>
              <w:spacing w:line="360" w:lineRule="auto"/>
              <w:ind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F780A" w:rsidRPr="00A44B34" w:rsidTr="00CA3EAE">
        <w:trPr>
          <w:gridAfter w:val="1"/>
          <w:wAfter w:w="24" w:type="dxa"/>
          <w:trHeight w:val="575"/>
          <w:jc w:val="center"/>
        </w:trPr>
        <w:tc>
          <w:tcPr>
            <w:tcW w:w="652" w:type="dxa"/>
          </w:tcPr>
          <w:p w:rsidR="004F780A" w:rsidRPr="00747BF1" w:rsidRDefault="004F780A" w:rsidP="004F780A">
            <w:pPr>
              <w:spacing w:line="360" w:lineRule="auto"/>
              <w:ind w:right="-83"/>
              <w:rPr>
                <w:b/>
                <w:sz w:val="20"/>
                <w:szCs w:val="20"/>
                <w:lang w:val="ru-RU"/>
              </w:rPr>
            </w:pPr>
            <w:r w:rsidRPr="00747BF1">
              <w:rPr>
                <w:b/>
                <w:sz w:val="20"/>
                <w:szCs w:val="20"/>
                <w:lang w:val="ru-RU"/>
              </w:rPr>
              <w:t>1.2</w:t>
            </w:r>
          </w:p>
        </w:tc>
        <w:tc>
          <w:tcPr>
            <w:tcW w:w="9811" w:type="dxa"/>
            <w:gridSpan w:val="21"/>
          </w:tcPr>
          <w:p w:rsidR="004F780A" w:rsidRDefault="004F780A" w:rsidP="004F780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Направление деятельности</w:t>
            </w:r>
          </w:p>
          <w:p w:rsidR="004F780A" w:rsidRPr="004531D2" w:rsidRDefault="004F780A" w:rsidP="004F780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«Защита населения Калтанского городского округа от туберкулеза»</w:t>
            </w:r>
          </w:p>
        </w:tc>
      </w:tr>
      <w:tr w:rsidR="00315C39" w:rsidRPr="004531D2" w:rsidTr="00941881">
        <w:trPr>
          <w:gridAfter w:val="1"/>
          <w:wAfter w:w="24" w:type="dxa"/>
          <w:trHeight w:val="297"/>
          <w:jc w:val="center"/>
        </w:trPr>
        <w:tc>
          <w:tcPr>
            <w:tcW w:w="652" w:type="dxa"/>
            <w:vMerge w:val="restart"/>
          </w:tcPr>
          <w:p w:rsidR="00315C39" w:rsidRPr="00747BF1" w:rsidRDefault="00315C39" w:rsidP="00315C39">
            <w:pPr>
              <w:ind w:right="-108"/>
              <w:rPr>
                <w:b/>
                <w:bCs/>
                <w:sz w:val="20"/>
                <w:szCs w:val="20"/>
                <w:lang w:val="ru-RU"/>
              </w:rPr>
            </w:pPr>
            <w:r w:rsidRPr="00747BF1">
              <w:rPr>
                <w:b/>
                <w:bCs/>
                <w:sz w:val="20"/>
                <w:szCs w:val="20"/>
                <w:lang w:val="ru-RU"/>
              </w:rPr>
              <w:t>1.2.1</w:t>
            </w:r>
          </w:p>
        </w:tc>
        <w:tc>
          <w:tcPr>
            <w:tcW w:w="2752" w:type="dxa"/>
            <w:gridSpan w:val="3"/>
            <w:vMerge w:val="restart"/>
          </w:tcPr>
          <w:p w:rsidR="00315C39" w:rsidRPr="003809AF" w:rsidRDefault="00315C39" w:rsidP="00315C39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845C55">
              <w:rPr>
                <w:b/>
                <w:sz w:val="22"/>
                <w:szCs w:val="22"/>
              </w:rPr>
              <w:t>Профи</w:t>
            </w:r>
            <w:r>
              <w:rPr>
                <w:b/>
                <w:sz w:val="22"/>
                <w:szCs w:val="22"/>
              </w:rPr>
              <w:t>лактика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выявление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туберкулеза</w:t>
            </w:r>
            <w:proofErr w:type="spellEnd"/>
          </w:p>
          <w:p w:rsidR="00315C39" w:rsidRPr="004531D2" w:rsidRDefault="00315C39" w:rsidP="00315C39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15C39" w:rsidRPr="00510813" w:rsidRDefault="00315C39" w:rsidP="00315C39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15C39" w:rsidRPr="00510813" w:rsidRDefault="00DD369B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15C39" w:rsidRPr="00510813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Pr="00577A7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15C39" w:rsidRPr="00510813" w:rsidRDefault="00315C39" w:rsidP="00315C39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15C39" w:rsidRPr="00510813" w:rsidRDefault="00DD369B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315C39" w:rsidRPr="00206456" w:rsidRDefault="00315C39" w:rsidP="00315C39">
            <w:pPr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1"/>
          <w:wAfter w:w="24" w:type="dxa"/>
          <w:trHeight w:val="372"/>
          <w:jc w:val="center"/>
        </w:trPr>
        <w:tc>
          <w:tcPr>
            <w:tcW w:w="652" w:type="dxa"/>
            <w:vMerge/>
            <w:vAlign w:val="center"/>
          </w:tcPr>
          <w:p w:rsidR="00315C39" w:rsidRPr="004531D2" w:rsidRDefault="00315C39" w:rsidP="00315C3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15C39" w:rsidRPr="004531D2" w:rsidRDefault="00315C39" w:rsidP="00315C39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15C39" w:rsidRPr="00510813" w:rsidRDefault="00315C39" w:rsidP="00315C39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15C39" w:rsidRPr="00510813" w:rsidRDefault="00315C39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190,0</w:t>
            </w:r>
          </w:p>
        </w:tc>
        <w:tc>
          <w:tcPr>
            <w:tcW w:w="729" w:type="dxa"/>
            <w:gridSpan w:val="2"/>
          </w:tcPr>
          <w:p w:rsidR="00315C39" w:rsidRPr="00510813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Pr="00577A7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15C39" w:rsidRPr="00510813" w:rsidRDefault="00315C39" w:rsidP="00315C39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15C39" w:rsidRPr="00510813" w:rsidRDefault="00315C39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190,0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206456" w:rsidRDefault="00315C39" w:rsidP="00315C39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1"/>
          <w:wAfter w:w="24" w:type="dxa"/>
          <w:trHeight w:val="304"/>
          <w:jc w:val="center"/>
        </w:trPr>
        <w:tc>
          <w:tcPr>
            <w:tcW w:w="652" w:type="dxa"/>
            <w:vMerge/>
            <w:vAlign w:val="center"/>
          </w:tcPr>
          <w:p w:rsidR="00315C39" w:rsidRPr="004531D2" w:rsidRDefault="00315C39" w:rsidP="00315C3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15C39" w:rsidRPr="004531D2" w:rsidRDefault="00315C39" w:rsidP="00315C39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15C39" w:rsidRPr="00510813" w:rsidRDefault="00315C39" w:rsidP="00315C39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15C39" w:rsidRPr="00510813" w:rsidRDefault="00C3490C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111,3</w:t>
            </w:r>
          </w:p>
        </w:tc>
        <w:tc>
          <w:tcPr>
            <w:tcW w:w="729" w:type="dxa"/>
            <w:gridSpan w:val="2"/>
          </w:tcPr>
          <w:p w:rsidR="00315C39" w:rsidRPr="00510813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  <w:p w:rsidR="00315C39" w:rsidRPr="00577A7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02" w:type="dxa"/>
            <w:gridSpan w:val="3"/>
          </w:tcPr>
          <w:p w:rsidR="00315C39" w:rsidRPr="00510813" w:rsidRDefault="00315C39" w:rsidP="00315C39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15C39" w:rsidRPr="00510813" w:rsidRDefault="00C3490C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111,3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206456" w:rsidRDefault="00315C39" w:rsidP="00315C39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1"/>
          <w:wAfter w:w="24" w:type="dxa"/>
          <w:trHeight w:val="304"/>
          <w:jc w:val="center"/>
        </w:trPr>
        <w:tc>
          <w:tcPr>
            <w:tcW w:w="652" w:type="dxa"/>
            <w:vMerge/>
            <w:vAlign w:val="center"/>
          </w:tcPr>
          <w:p w:rsidR="00315C39" w:rsidRPr="004531D2" w:rsidRDefault="00315C39" w:rsidP="00315C3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15C39" w:rsidRPr="004531D2" w:rsidRDefault="00315C39" w:rsidP="00315C39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15C39" w:rsidRDefault="00315C39" w:rsidP="00315C39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</w:tcPr>
          <w:p w:rsidR="00315C39" w:rsidRPr="00510813" w:rsidRDefault="00C3490C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15C39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  <w:p w:rsidR="00315C39" w:rsidRPr="00577A7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02" w:type="dxa"/>
            <w:gridSpan w:val="3"/>
          </w:tcPr>
          <w:p w:rsidR="00315C39" w:rsidRPr="00510813" w:rsidRDefault="00315C39" w:rsidP="00315C39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15C39" w:rsidRPr="00510813" w:rsidRDefault="00C3490C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206456" w:rsidRDefault="00315C39" w:rsidP="00315C39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1"/>
          <w:wAfter w:w="24" w:type="dxa"/>
          <w:trHeight w:val="304"/>
          <w:jc w:val="center"/>
        </w:trPr>
        <w:tc>
          <w:tcPr>
            <w:tcW w:w="652" w:type="dxa"/>
            <w:vMerge/>
            <w:vAlign w:val="center"/>
          </w:tcPr>
          <w:p w:rsidR="00315C39" w:rsidRPr="004531D2" w:rsidRDefault="00315C39" w:rsidP="00315C3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315C39" w:rsidRPr="004531D2" w:rsidRDefault="00315C39" w:rsidP="00315C39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315C39" w:rsidRDefault="00315C39" w:rsidP="00315C39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</w:tcPr>
          <w:p w:rsidR="00315C39" w:rsidRDefault="00C3490C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315C39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Default="00315C39" w:rsidP="00315C39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315C39" w:rsidRDefault="00315C39" w:rsidP="00315C39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15C39" w:rsidRDefault="00C3490C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206456" w:rsidRDefault="00315C39" w:rsidP="00315C39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A44B34" w:rsidTr="00941881">
        <w:trPr>
          <w:gridAfter w:val="1"/>
          <w:wAfter w:w="24" w:type="dxa"/>
          <w:trHeight w:val="787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Обеспечение 100% противотуберкулезной вакцинации: БЦЖ, БЦЖ-М для проведения вакцинации новорожденных и возрастной ревакцинации в учреждениях общей лечебной сети детей в 7 и в 14 лет.</w:t>
            </w:r>
          </w:p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732635" w:rsidRDefault="00DD36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4531D2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6C108F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315C39" w:rsidRDefault="00DD369B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9625A" w:rsidRPr="00FC61FF" w:rsidRDefault="0099625A" w:rsidP="004F780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FC61FF">
              <w:rPr>
                <w:sz w:val="18"/>
                <w:szCs w:val="18"/>
                <w:lang w:val="ru-RU"/>
              </w:rPr>
              <w:t xml:space="preserve">зав. детской </w:t>
            </w:r>
            <w:r w:rsidRPr="00592F0E">
              <w:rPr>
                <w:sz w:val="16"/>
                <w:szCs w:val="16"/>
                <w:lang w:val="ru-RU"/>
              </w:rPr>
              <w:t>поликлиникой</w:t>
            </w:r>
            <w:r w:rsidRPr="00FC61FF">
              <w:rPr>
                <w:sz w:val="18"/>
                <w:szCs w:val="18"/>
                <w:lang w:val="ru-RU"/>
              </w:rPr>
              <w:t xml:space="preserve"> МБУЗ «ЦГБ»</w:t>
            </w:r>
          </w:p>
        </w:tc>
      </w:tr>
      <w:tr w:rsidR="0099625A" w:rsidRPr="004531D2" w:rsidTr="00941881">
        <w:trPr>
          <w:gridAfter w:val="1"/>
          <w:wAfter w:w="24" w:type="dxa"/>
          <w:trHeight w:val="832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222567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4531D2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222567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315C39" w:rsidRDefault="0099625A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 w:rsidRPr="00315C39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222567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4531D2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222567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315C39" w:rsidRDefault="0099625A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 w:rsidRPr="00315C39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315C39" w:rsidRDefault="0099625A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 w:rsidRPr="00315C39"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315C39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315C39" w:rsidRDefault="00315C39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A44B34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 xml:space="preserve">Обеспечение 100% </w:t>
            </w:r>
            <w:proofErr w:type="spellStart"/>
            <w:r w:rsidRPr="00A27D6C">
              <w:rPr>
                <w:sz w:val="22"/>
                <w:szCs w:val="22"/>
                <w:lang w:val="ru-RU"/>
              </w:rPr>
              <w:t>туберкулинодиагностики</w:t>
            </w:r>
            <w:proofErr w:type="spellEnd"/>
            <w:r w:rsidRPr="00A27D6C">
              <w:rPr>
                <w:sz w:val="22"/>
                <w:szCs w:val="22"/>
                <w:lang w:val="ru-RU"/>
              </w:rPr>
              <w:t xml:space="preserve"> детям и подросткам в учреждениях общей сети.</w:t>
            </w:r>
          </w:p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732635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99625A" w:rsidRDefault="00315C39" w:rsidP="0099625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6C108F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4531D2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9625A" w:rsidRPr="00FC61FF" w:rsidRDefault="0099625A" w:rsidP="004F780A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детской поликлиник</w:t>
            </w:r>
            <w:r>
              <w:rPr>
                <w:sz w:val="18"/>
                <w:szCs w:val="18"/>
                <w:lang w:val="ru-RU"/>
              </w:rPr>
              <w:t>ой</w:t>
            </w:r>
            <w:r w:rsidRPr="00FC61FF">
              <w:rPr>
                <w:sz w:val="18"/>
                <w:szCs w:val="18"/>
                <w:lang w:val="ru-RU"/>
              </w:rPr>
              <w:t xml:space="preserve"> МБУЗ «ЦГБ» </w:t>
            </w:r>
          </w:p>
        </w:tc>
      </w:tr>
      <w:tr w:rsidR="0099625A" w:rsidRPr="004531D2" w:rsidTr="00941881">
        <w:trPr>
          <w:gridAfter w:val="1"/>
          <w:wAfter w:w="24" w:type="dxa"/>
          <w:trHeight w:val="262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222567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99625A" w:rsidRDefault="00315C39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222567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317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222567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99625A" w:rsidRDefault="00315C39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222567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265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99625A" w:rsidRDefault="00315C39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99625A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282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315C39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315C39" w:rsidP="004F780A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315C39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FC61FF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A44B34" w:rsidTr="00941881">
        <w:trPr>
          <w:gridAfter w:val="1"/>
          <w:wAfter w:w="24" w:type="dxa"/>
          <w:trHeight w:val="428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Охват флюорографическими осмотрами населения в возрасте от 15 лет и старше не менее 75% от всего населения, 100% обследование групп риска и лиц, не прошедших обследование более 2-х лет и лиц, вернувшихся из мест лишения свободы.</w:t>
            </w:r>
          </w:p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27D6C">
              <w:rPr>
                <w:sz w:val="22"/>
                <w:szCs w:val="22"/>
              </w:rPr>
              <w:t>Сроки</w:t>
            </w:r>
            <w:proofErr w:type="spellEnd"/>
            <w:r w:rsidRPr="00A27D6C">
              <w:rPr>
                <w:sz w:val="22"/>
                <w:szCs w:val="22"/>
              </w:rPr>
              <w:t xml:space="preserve"> – в </w:t>
            </w:r>
            <w:proofErr w:type="spellStart"/>
            <w:r w:rsidRPr="00A27D6C">
              <w:rPr>
                <w:sz w:val="22"/>
                <w:szCs w:val="22"/>
              </w:rPr>
              <w:t>течение</w:t>
            </w:r>
            <w:proofErr w:type="spellEnd"/>
            <w:r w:rsidRPr="00A27D6C">
              <w:rPr>
                <w:sz w:val="22"/>
                <w:szCs w:val="22"/>
              </w:rPr>
              <w:t xml:space="preserve"> </w:t>
            </w:r>
            <w:proofErr w:type="spellStart"/>
            <w:r w:rsidRPr="00A27D6C">
              <w:rPr>
                <w:sz w:val="22"/>
                <w:szCs w:val="22"/>
              </w:rPr>
              <w:t>года</w:t>
            </w:r>
            <w:proofErr w:type="spellEnd"/>
            <w:r w:rsidRPr="00A27D6C">
              <w:rPr>
                <w:sz w:val="22"/>
                <w:szCs w:val="22"/>
              </w:rPr>
              <w:t>.</w:t>
            </w: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9625A" w:rsidRDefault="0099625A" w:rsidP="004F780A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зам. главного врача по амбулаторно – </w:t>
            </w:r>
            <w:r w:rsidRPr="00592F0E">
              <w:rPr>
                <w:sz w:val="16"/>
                <w:szCs w:val="16"/>
                <w:lang w:val="ru-RU"/>
              </w:rPr>
              <w:t>поликлинической</w:t>
            </w:r>
            <w:r w:rsidRPr="00FC61F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работе</w:t>
            </w:r>
            <w:r w:rsidRPr="00FC61FF">
              <w:rPr>
                <w:sz w:val="18"/>
                <w:szCs w:val="18"/>
                <w:lang w:val="ru-RU"/>
              </w:rPr>
              <w:t xml:space="preserve">, </w:t>
            </w:r>
          </w:p>
          <w:p w:rsidR="0099625A" w:rsidRPr="00FC61FF" w:rsidRDefault="0099625A" w:rsidP="004F780A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детской поликлиник</w:t>
            </w:r>
            <w:r>
              <w:rPr>
                <w:sz w:val="18"/>
                <w:szCs w:val="18"/>
                <w:lang w:val="ru-RU"/>
              </w:rPr>
              <w:t>ой</w:t>
            </w:r>
            <w:r w:rsidRPr="00FC61FF">
              <w:rPr>
                <w:sz w:val="18"/>
                <w:szCs w:val="18"/>
                <w:lang w:val="ru-RU"/>
              </w:rPr>
              <w:t xml:space="preserve"> МБУЗ «ЦГБ» </w:t>
            </w:r>
          </w:p>
        </w:tc>
      </w:tr>
      <w:tr w:rsidR="0099625A" w:rsidRPr="004531D2" w:rsidTr="00941881">
        <w:trPr>
          <w:gridAfter w:val="1"/>
          <w:wAfter w:w="24" w:type="dxa"/>
          <w:trHeight w:val="392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426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56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568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4531D2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Default="00315C39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A44B34" w:rsidTr="00941881">
        <w:trPr>
          <w:gridAfter w:val="1"/>
          <w:wAfter w:w="24" w:type="dxa"/>
          <w:trHeight w:val="975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9625A" w:rsidRPr="00A27D6C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Для ограничения возможности инфицирования здоровых людей микобактериями туберкулёза:</w:t>
            </w:r>
          </w:p>
          <w:p w:rsidR="0099625A" w:rsidRPr="00A27D6C" w:rsidRDefault="0099625A" w:rsidP="004F780A">
            <w:pPr>
              <w:tabs>
                <w:tab w:val="left" w:pos="403"/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lastRenderedPageBreak/>
              <w:t>- проведение заключительной дезинфекции во всех очагах с открытыми фо</w:t>
            </w:r>
            <w:r>
              <w:rPr>
                <w:sz w:val="22"/>
                <w:szCs w:val="22"/>
                <w:lang w:val="ru-RU"/>
              </w:rPr>
              <w:t xml:space="preserve">рмами заболеваний туберкулезом </w:t>
            </w:r>
          </w:p>
          <w:p w:rsidR="0099625A" w:rsidRPr="00A87F09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27D6C">
              <w:rPr>
                <w:sz w:val="22"/>
                <w:szCs w:val="22"/>
              </w:rPr>
              <w:t>Сроки</w:t>
            </w:r>
            <w:proofErr w:type="spellEnd"/>
            <w:r w:rsidRPr="00A27D6C">
              <w:rPr>
                <w:sz w:val="22"/>
                <w:szCs w:val="22"/>
              </w:rPr>
              <w:t xml:space="preserve"> – в </w:t>
            </w:r>
            <w:proofErr w:type="spellStart"/>
            <w:r w:rsidRPr="00A27D6C">
              <w:rPr>
                <w:sz w:val="22"/>
                <w:szCs w:val="22"/>
              </w:rPr>
              <w:t>течение</w:t>
            </w:r>
            <w:proofErr w:type="spellEnd"/>
            <w:r w:rsidRPr="00A27D6C">
              <w:rPr>
                <w:sz w:val="22"/>
                <w:szCs w:val="22"/>
              </w:rPr>
              <w:t xml:space="preserve"> </w:t>
            </w:r>
            <w:proofErr w:type="spellStart"/>
            <w:r w:rsidRPr="00A27D6C">
              <w:rPr>
                <w:sz w:val="22"/>
                <w:szCs w:val="22"/>
              </w:rPr>
              <w:t>года</w:t>
            </w:r>
            <w:proofErr w:type="spellEnd"/>
            <w:r w:rsidRPr="00A27D6C">
              <w:rPr>
                <w:sz w:val="22"/>
                <w:szCs w:val="22"/>
              </w:rPr>
              <w:t>.</w:t>
            </w: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spacing w:line="360" w:lineRule="auto"/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DD369B" w:rsidRDefault="00DD369B" w:rsidP="004F780A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DD369B" w:rsidRDefault="0099625A" w:rsidP="004F780A">
            <w:pPr>
              <w:spacing w:line="360" w:lineRule="auto"/>
              <w:ind w:left="-127" w:right="-97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 xml:space="preserve">        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DD369B" w:rsidRDefault="0099625A" w:rsidP="004F780A">
            <w:pPr>
              <w:spacing w:line="360" w:lineRule="auto"/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DD369B" w:rsidRDefault="0099625A" w:rsidP="004F780A">
            <w:pPr>
              <w:spacing w:line="360" w:lineRule="auto"/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DD369B" w:rsidRDefault="00DD369B" w:rsidP="004F780A">
            <w:pPr>
              <w:spacing w:line="360" w:lineRule="auto"/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9625A" w:rsidRPr="00FC61FF" w:rsidRDefault="0099625A" w:rsidP="0099625A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главный врач </w:t>
            </w:r>
            <w:r>
              <w:rPr>
                <w:sz w:val="18"/>
                <w:szCs w:val="18"/>
                <w:lang w:val="ru-RU"/>
              </w:rPr>
              <w:t xml:space="preserve">Калтанский филиал </w:t>
            </w:r>
            <w:r w:rsidRPr="00FC61F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УЗ </w:t>
            </w:r>
            <w:r>
              <w:rPr>
                <w:sz w:val="18"/>
                <w:szCs w:val="18"/>
                <w:lang w:val="ru-RU"/>
              </w:rPr>
              <w:t xml:space="preserve">КО </w:t>
            </w:r>
            <w:r w:rsidRPr="00FC61FF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>КОКПТД»</w:t>
            </w:r>
            <w:r w:rsidRPr="00FC61FF">
              <w:rPr>
                <w:sz w:val="18"/>
                <w:szCs w:val="18"/>
                <w:lang w:val="ru-RU"/>
              </w:rPr>
              <w:t xml:space="preserve">, </w:t>
            </w:r>
            <w:r w:rsidRPr="00FC61FF">
              <w:rPr>
                <w:sz w:val="18"/>
                <w:szCs w:val="18"/>
                <w:lang w:val="ru-RU"/>
              </w:rPr>
              <w:lastRenderedPageBreak/>
              <w:t xml:space="preserve">врач - эпидемиолог  МБУЗ «ЦГБ» </w:t>
            </w:r>
          </w:p>
        </w:tc>
      </w:tr>
      <w:tr w:rsidR="0099625A" w:rsidRPr="004531D2" w:rsidTr="00941881">
        <w:trPr>
          <w:gridAfter w:val="1"/>
          <w:wAfter w:w="24" w:type="dxa"/>
          <w:trHeight w:val="562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3809AF" w:rsidRDefault="0099625A" w:rsidP="004F780A">
            <w:pPr>
              <w:ind w:left="-119" w:right="-10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183,0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99625A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3809AF" w:rsidRDefault="0099625A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4531D2" w:rsidRDefault="0099625A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99625A" w:rsidRDefault="0099625A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 w:rsidRPr="0099625A">
              <w:rPr>
                <w:sz w:val="22"/>
                <w:szCs w:val="22"/>
                <w:lang w:val="ru-RU"/>
              </w:rPr>
              <w:t>183,0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732635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3809AF" w:rsidRDefault="00C3490C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104,3</w:t>
            </w:r>
          </w:p>
        </w:tc>
        <w:tc>
          <w:tcPr>
            <w:tcW w:w="729" w:type="dxa"/>
            <w:gridSpan w:val="2"/>
            <w:vAlign w:val="center"/>
          </w:tcPr>
          <w:p w:rsidR="0099625A" w:rsidRPr="00732635" w:rsidRDefault="00C3490C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3809AF" w:rsidRDefault="00C3490C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4531D2" w:rsidRDefault="00C3490C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99625A" w:rsidRDefault="00C3490C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104,3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C3490C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C3490C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C3490C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C3490C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99625A" w:rsidRDefault="00C3490C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9625A" w:rsidRPr="00A27D6C" w:rsidRDefault="0099625A" w:rsidP="004F780A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C3490C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C3490C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C3490C" w:rsidP="004F780A">
            <w:pPr>
              <w:ind w:left="-119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C3490C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315C39" w:rsidRDefault="00C3490C" w:rsidP="004F780A">
            <w:pPr>
              <w:ind w:left="-104" w:right="-11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625A" w:rsidRPr="00A44B34" w:rsidTr="00941881">
        <w:trPr>
          <w:gridAfter w:val="1"/>
          <w:wAfter w:w="24" w:type="dxa"/>
          <w:trHeight w:val="261"/>
          <w:jc w:val="center"/>
        </w:trPr>
        <w:tc>
          <w:tcPr>
            <w:tcW w:w="652" w:type="dxa"/>
            <w:vMerge w:val="restart"/>
          </w:tcPr>
          <w:p w:rsidR="0099625A" w:rsidRPr="00747BF1" w:rsidRDefault="0099625A" w:rsidP="004F780A">
            <w:pPr>
              <w:ind w:right="-108"/>
              <w:rPr>
                <w:b/>
                <w:bCs/>
                <w:sz w:val="20"/>
                <w:szCs w:val="20"/>
                <w:lang w:val="ru-RU"/>
              </w:rPr>
            </w:pPr>
            <w:r w:rsidRPr="00747BF1">
              <w:rPr>
                <w:b/>
                <w:bCs/>
                <w:sz w:val="20"/>
                <w:szCs w:val="20"/>
                <w:lang w:val="ru-RU"/>
              </w:rPr>
              <w:t>1.2.2</w:t>
            </w:r>
          </w:p>
        </w:tc>
        <w:tc>
          <w:tcPr>
            <w:tcW w:w="2752" w:type="dxa"/>
            <w:gridSpan w:val="3"/>
            <w:vMerge w:val="restart"/>
          </w:tcPr>
          <w:p w:rsidR="0099625A" w:rsidRPr="00747BF1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47BF1">
              <w:rPr>
                <w:b/>
                <w:bCs/>
                <w:sz w:val="22"/>
                <w:szCs w:val="22"/>
              </w:rPr>
              <w:t>Лечение</w:t>
            </w:r>
            <w:proofErr w:type="spellEnd"/>
            <w:r w:rsidRPr="00747BF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BF1">
              <w:rPr>
                <w:b/>
                <w:bCs/>
                <w:sz w:val="22"/>
                <w:szCs w:val="22"/>
              </w:rPr>
              <w:t>больных</w:t>
            </w:r>
            <w:proofErr w:type="spellEnd"/>
            <w:r w:rsidRPr="00747BF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7BF1">
              <w:rPr>
                <w:b/>
                <w:bCs/>
                <w:sz w:val="22"/>
                <w:szCs w:val="22"/>
              </w:rPr>
              <w:t>туберкулезом</w:t>
            </w:r>
            <w:proofErr w:type="spellEnd"/>
          </w:p>
          <w:p w:rsidR="0099625A" w:rsidRPr="00747BF1" w:rsidRDefault="0099625A" w:rsidP="004F780A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99625A" w:rsidRPr="00510813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99625A" w:rsidRPr="00510813" w:rsidRDefault="00315C39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99625A" w:rsidRPr="00510813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99625A" w:rsidRPr="00510813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99625A" w:rsidRPr="00510813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99625A" w:rsidRPr="00510813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</w:tcPr>
          <w:p w:rsidR="0099625A" w:rsidRPr="00206456" w:rsidRDefault="0099625A" w:rsidP="004F780A">
            <w:pPr>
              <w:ind w:right="-132"/>
              <w:jc w:val="center"/>
              <w:rPr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главный врач </w:t>
            </w:r>
            <w:r>
              <w:rPr>
                <w:sz w:val="18"/>
                <w:szCs w:val="18"/>
                <w:lang w:val="ru-RU"/>
              </w:rPr>
              <w:t xml:space="preserve">Калтанский филиал </w:t>
            </w:r>
            <w:r w:rsidRPr="00FC61F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УЗ </w:t>
            </w:r>
            <w:r>
              <w:rPr>
                <w:sz w:val="18"/>
                <w:szCs w:val="18"/>
                <w:lang w:val="ru-RU"/>
              </w:rPr>
              <w:t xml:space="preserve">КО </w:t>
            </w:r>
            <w:r w:rsidRPr="00FC61FF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>КОКПТД</w:t>
            </w:r>
            <w:r w:rsidRPr="00FC61FF">
              <w:rPr>
                <w:sz w:val="18"/>
                <w:szCs w:val="18"/>
                <w:lang w:val="ru-RU"/>
              </w:rPr>
              <w:t>»</w:t>
            </w:r>
          </w:p>
        </w:tc>
      </w:tr>
      <w:tr w:rsidR="0099625A" w:rsidRPr="004531D2" w:rsidTr="00941881">
        <w:trPr>
          <w:gridAfter w:val="1"/>
          <w:wAfter w:w="24" w:type="dxa"/>
          <w:trHeight w:val="279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A27D6C" w:rsidRDefault="0099625A" w:rsidP="004F780A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99625A" w:rsidRPr="00510813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99625A" w:rsidRPr="00222567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99625A" w:rsidRPr="00222567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22256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99625A" w:rsidRPr="00222567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99625A" w:rsidRPr="00222567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22256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99625A" w:rsidRPr="00510813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39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A27D6C" w:rsidRDefault="0099625A" w:rsidP="004F780A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99625A" w:rsidRPr="00510813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99625A" w:rsidRPr="00222567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99625A" w:rsidRPr="00222567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22256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99625A" w:rsidRPr="00222567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99625A" w:rsidRPr="00222567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22256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99625A" w:rsidRPr="00510813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255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A27D6C" w:rsidRDefault="0099625A" w:rsidP="004F780A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99625A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</w:tcPr>
          <w:p w:rsidR="0099625A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99625A" w:rsidRPr="00222567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99625A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99625A" w:rsidRPr="00222567" w:rsidRDefault="0099625A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99625A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255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A27D6C" w:rsidRDefault="0099625A" w:rsidP="004F780A">
            <w:pPr>
              <w:rPr>
                <w:b/>
                <w:bCs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99625A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</w:tcPr>
          <w:p w:rsidR="0099625A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99625A" w:rsidRDefault="00315C39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99625A" w:rsidRDefault="00315C39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99625A" w:rsidRDefault="00315C39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315C39" w:rsidRDefault="00315C39" w:rsidP="00315C39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2"/>
          <w:wAfter w:w="37" w:type="dxa"/>
          <w:trHeight w:val="407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315C39" w:rsidRPr="00A27D6C" w:rsidRDefault="00315C39" w:rsidP="00315C39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Противотуберкулезные препараты основного ряда.</w:t>
            </w:r>
          </w:p>
          <w:p w:rsidR="00315C39" w:rsidRPr="00A27D6C" w:rsidRDefault="00315C39" w:rsidP="00315C39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315C39" w:rsidRPr="00732635" w:rsidRDefault="00315C39" w:rsidP="00315C39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</w:tcPr>
          <w:p w:rsidR="00315C39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17" w:type="dxa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315C39" w:rsidRPr="006C108F" w:rsidRDefault="00315C39" w:rsidP="00315C39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8" w:type="dxa"/>
            <w:gridSpan w:val="3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315C39" w:rsidRPr="00FC61FF" w:rsidRDefault="00315C39" w:rsidP="00315C39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315C39" w:rsidRPr="004531D2" w:rsidTr="00941881">
        <w:trPr>
          <w:gridAfter w:val="2"/>
          <w:wAfter w:w="37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315C39" w:rsidRPr="004531D2" w:rsidRDefault="00315C39" w:rsidP="00315C39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15C39" w:rsidRPr="00732635" w:rsidRDefault="00315C39" w:rsidP="00315C39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17" w:type="dxa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315C39" w:rsidRPr="00222567" w:rsidRDefault="00315C39" w:rsidP="00315C39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8" w:type="dxa"/>
            <w:gridSpan w:val="3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4531D2" w:rsidRDefault="00315C39" w:rsidP="00315C39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2"/>
          <w:wAfter w:w="37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315C39" w:rsidRPr="004531D2" w:rsidRDefault="00315C39" w:rsidP="00315C39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15C39" w:rsidRPr="00732635" w:rsidRDefault="00315C39" w:rsidP="00315C39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17" w:type="dxa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315C39" w:rsidRPr="00222567" w:rsidRDefault="00315C39" w:rsidP="00315C39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8" w:type="dxa"/>
            <w:gridSpan w:val="3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4531D2" w:rsidRDefault="00315C39" w:rsidP="00315C39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2"/>
          <w:wAfter w:w="37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315C39" w:rsidRPr="004531D2" w:rsidRDefault="00315C39" w:rsidP="00315C39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15C39" w:rsidRDefault="00315C39" w:rsidP="00315C39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17" w:type="dxa"/>
            <w:vAlign w:val="center"/>
          </w:tcPr>
          <w:p w:rsidR="00315C39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315C39" w:rsidRPr="00732635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315C39" w:rsidRDefault="00315C39" w:rsidP="00315C39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8" w:type="dxa"/>
            <w:gridSpan w:val="3"/>
            <w:vAlign w:val="center"/>
          </w:tcPr>
          <w:p w:rsidR="00315C39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4531D2" w:rsidRDefault="00315C39" w:rsidP="00315C39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15C39" w:rsidRPr="004531D2" w:rsidTr="00941881">
        <w:trPr>
          <w:gridAfter w:val="2"/>
          <w:wAfter w:w="37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315C39" w:rsidRPr="004531D2" w:rsidRDefault="00315C39" w:rsidP="00315C39">
            <w:pPr>
              <w:rPr>
                <w:bCs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15C39" w:rsidRDefault="00315C39" w:rsidP="00315C39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</w:tcPr>
          <w:p w:rsidR="00315C39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17" w:type="dxa"/>
            <w:vAlign w:val="center"/>
          </w:tcPr>
          <w:p w:rsidR="00315C39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315C39" w:rsidRDefault="00315C39" w:rsidP="00315C39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315C39" w:rsidRDefault="00315C39" w:rsidP="00315C39">
            <w:pPr>
              <w:ind w:left="-111" w:right="-1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8" w:type="dxa"/>
            <w:gridSpan w:val="3"/>
            <w:vAlign w:val="center"/>
          </w:tcPr>
          <w:p w:rsidR="00315C39" w:rsidRDefault="00315C39" w:rsidP="00315C39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315C39" w:rsidRPr="004531D2" w:rsidRDefault="00315C39" w:rsidP="00315C39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 w:val="restart"/>
          </w:tcPr>
          <w:p w:rsidR="0099625A" w:rsidRPr="00747BF1" w:rsidRDefault="0099625A" w:rsidP="004F780A">
            <w:pPr>
              <w:ind w:right="-108"/>
              <w:rPr>
                <w:b/>
                <w:bCs/>
                <w:sz w:val="20"/>
                <w:szCs w:val="20"/>
                <w:lang w:val="ru-RU"/>
              </w:rPr>
            </w:pPr>
            <w:r w:rsidRPr="00747BF1">
              <w:rPr>
                <w:b/>
                <w:bCs/>
                <w:sz w:val="20"/>
                <w:szCs w:val="20"/>
                <w:lang w:val="ru-RU"/>
              </w:rPr>
              <w:t>1.2.3</w:t>
            </w:r>
          </w:p>
        </w:tc>
        <w:tc>
          <w:tcPr>
            <w:tcW w:w="2752" w:type="dxa"/>
            <w:gridSpan w:val="3"/>
            <w:vMerge w:val="restart"/>
          </w:tcPr>
          <w:p w:rsidR="0099625A" w:rsidRPr="0094783E" w:rsidRDefault="0099625A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845C55">
              <w:rPr>
                <w:b/>
                <w:bCs/>
                <w:sz w:val="22"/>
                <w:szCs w:val="22"/>
              </w:rPr>
              <w:t>Санитарно-просветительская</w:t>
            </w:r>
            <w:proofErr w:type="spellEnd"/>
            <w:r w:rsidRPr="00845C5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5C55">
              <w:rPr>
                <w:b/>
                <w:bCs/>
                <w:sz w:val="22"/>
                <w:szCs w:val="22"/>
              </w:rPr>
              <w:t>работа</w:t>
            </w:r>
            <w:proofErr w:type="spellEnd"/>
            <w:r w:rsidRPr="00845C5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1" w:type="dxa"/>
            <w:gridSpan w:val="2"/>
            <w:vAlign w:val="center"/>
          </w:tcPr>
          <w:p w:rsidR="0099625A" w:rsidRPr="00510813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DD369B" w:rsidRDefault="00DD369B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9625A" w:rsidRPr="00DD369B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DD369B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DD369B" w:rsidRDefault="0099625A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DD369B" w:rsidRDefault="00DD369B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9625A" w:rsidRPr="00206456" w:rsidRDefault="0099625A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4531D2" w:rsidRDefault="0099625A" w:rsidP="004F780A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510813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729" w:type="dxa"/>
            <w:gridSpan w:val="2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51081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51081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510813" w:rsidRDefault="0099625A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51081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510813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4531D2" w:rsidRDefault="0099625A" w:rsidP="004F780A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Pr="00510813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729" w:type="dxa"/>
            <w:gridSpan w:val="2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51081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51081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510813" w:rsidRDefault="0099625A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51081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Pr="00510813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4531D2" w:rsidRDefault="0099625A" w:rsidP="004F780A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729" w:type="dxa"/>
            <w:gridSpan w:val="2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Pr="00510813" w:rsidRDefault="0099625A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Pr="00510813" w:rsidRDefault="0099625A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9625A" w:rsidRDefault="0099625A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625A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99625A" w:rsidRPr="004531D2" w:rsidRDefault="0099625A" w:rsidP="004F780A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9625A" w:rsidRPr="004531D2" w:rsidRDefault="0099625A" w:rsidP="004F780A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9625A" w:rsidRDefault="0099625A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9625A" w:rsidRDefault="0083179B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729" w:type="dxa"/>
            <w:gridSpan w:val="2"/>
            <w:vAlign w:val="center"/>
          </w:tcPr>
          <w:p w:rsidR="0099625A" w:rsidRDefault="0083179B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9625A" w:rsidRDefault="0083179B" w:rsidP="004F780A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9625A" w:rsidRDefault="0083179B" w:rsidP="004F780A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  <w:p w:rsidR="0083179B" w:rsidRDefault="0083179B" w:rsidP="0083179B">
            <w:pPr>
              <w:ind w:right="-112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99625A" w:rsidRDefault="0083179B" w:rsidP="004F780A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9625A" w:rsidRPr="004531D2" w:rsidRDefault="0099625A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A44B34" w:rsidTr="00941881">
        <w:trPr>
          <w:gridAfter w:val="1"/>
          <w:wAfter w:w="24" w:type="dxa"/>
          <w:trHeight w:val="456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Разработка, издание и распространение санитарно-просветительских материалов по профилактике туберкулеза для различных групп населения (трактаты, буклеты, брошюры).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DD369B" w:rsidRDefault="00DD36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DD369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DD369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DD369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DD369B" w:rsidRDefault="00DD36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главный врач МБУЗ «ЦГБ», зам. главного врача по амбулаторно – </w:t>
            </w:r>
            <w:r w:rsidRPr="00592F0E">
              <w:rPr>
                <w:sz w:val="16"/>
                <w:szCs w:val="16"/>
                <w:lang w:val="ru-RU"/>
              </w:rPr>
              <w:t>поликлинической</w:t>
            </w:r>
            <w:r w:rsidRPr="00FC61F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работе</w:t>
            </w:r>
          </w:p>
        </w:tc>
      </w:tr>
      <w:tr w:rsidR="0055146B" w:rsidRPr="004531D2" w:rsidTr="00941881">
        <w:trPr>
          <w:gridAfter w:val="1"/>
          <w:wAfter w:w="24" w:type="dxa"/>
          <w:trHeight w:val="42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399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348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28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A44B34" w:rsidTr="00941881">
        <w:trPr>
          <w:gridAfter w:val="1"/>
          <w:wAfter w:w="24" w:type="dxa"/>
          <w:trHeight w:val="611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Проведение мероприятий, направленных на освещение программы и повышение грамотности населения в вопросах туберкулеза на предприятиях, в учреждениях.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главный врач МБУЗ «ЦГБ», зам. главного врача по амбулаторно – </w:t>
            </w:r>
            <w:r w:rsidRPr="00592F0E">
              <w:rPr>
                <w:sz w:val="16"/>
                <w:szCs w:val="16"/>
                <w:lang w:val="ru-RU"/>
              </w:rPr>
              <w:t xml:space="preserve">поликлинической </w:t>
            </w:r>
            <w:r>
              <w:rPr>
                <w:sz w:val="18"/>
                <w:szCs w:val="18"/>
                <w:lang w:val="ru-RU"/>
              </w:rPr>
              <w:t>работе</w:t>
            </w:r>
          </w:p>
        </w:tc>
      </w:tr>
      <w:tr w:rsidR="0055146B" w:rsidRPr="004531D2" w:rsidTr="00941881">
        <w:trPr>
          <w:gridAfter w:val="1"/>
          <w:wAfter w:w="24" w:type="dxa"/>
          <w:trHeight w:val="56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A44B34" w:rsidTr="00941881">
        <w:trPr>
          <w:gridAfter w:val="1"/>
          <w:wAfter w:w="24" w:type="dxa"/>
          <w:trHeight w:val="700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Проведение обучающих семинаров фтизиатрами: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- с медицинскими работниками  ЛПУ города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- с работниками общеобразовательных школ;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 xml:space="preserve"> распространение материалов по диагностике и профилактике туберкулеза.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главный врач </w:t>
            </w:r>
            <w:r>
              <w:rPr>
                <w:sz w:val="18"/>
                <w:szCs w:val="18"/>
                <w:lang w:val="ru-RU"/>
              </w:rPr>
              <w:t xml:space="preserve">Калтанский филиал </w:t>
            </w:r>
            <w:r w:rsidRPr="00FC61F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УЗ </w:t>
            </w:r>
            <w:r>
              <w:rPr>
                <w:sz w:val="18"/>
                <w:szCs w:val="18"/>
                <w:lang w:val="ru-RU"/>
              </w:rPr>
              <w:t xml:space="preserve">КО </w:t>
            </w:r>
            <w:r w:rsidRPr="00FC61FF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>КОКПТД</w:t>
            </w:r>
            <w:r w:rsidRPr="00FC61FF">
              <w:rPr>
                <w:sz w:val="18"/>
                <w:szCs w:val="18"/>
                <w:lang w:val="ru-RU"/>
              </w:rPr>
              <w:t>»</w:t>
            </w:r>
          </w:p>
        </w:tc>
      </w:tr>
      <w:tr w:rsidR="0055146B" w:rsidRPr="004531D2" w:rsidTr="00941881">
        <w:trPr>
          <w:gridAfter w:val="1"/>
          <w:wAfter w:w="24" w:type="dxa"/>
          <w:trHeight w:val="697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A44B34" w:rsidTr="00941881">
        <w:trPr>
          <w:gridAfter w:val="1"/>
          <w:wAfter w:w="24" w:type="dxa"/>
          <w:trHeight w:val="478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Проведение: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 xml:space="preserve">- городской акции «Белая ромашка», 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в том числе: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- конкурс детских рисунков на тему: «Папа, мама, я – спортивная семья».</w:t>
            </w:r>
          </w:p>
          <w:p w:rsidR="00F27B30" w:rsidRPr="00F27B30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</w:rPr>
            </w:pPr>
            <w:proofErr w:type="spellStart"/>
            <w:r w:rsidRPr="00A27D6C">
              <w:rPr>
                <w:sz w:val="22"/>
                <w:szCs w:val="22"/>
              </w:rPr>
              <w:t>Сроки</w:t>
            </w:r>
            <w:proofErr w:type="spellEnd"/>
            <w:r w:rsidRPr="00A27D6C">
              <w:rPr>
                <w:sz w:val="22"/>
                <w:szCs w:val="22"/>
              </w:rPr>
              <w:t xml:space="preserve"> – </w:t>
            </w:r>
            <w:proofErr w:type="spellStart"/>
            <w:r w:rsidRPr="00A27D6C">
              <w:rPr>
                <w:sz w:val="22"/>
                <w:szCs w:val="22"/>
              </w:rPr>
              <w:t>апрель</w:t>
            </w:r>
            <w:proofErr w:type="spellEnd"/>
            <w:r w:rsidRPr="00A27D6C">
              <w:rPr>
                <w:sz w:val="22"/>
                <w:szCs w:val="22"/>
              </w:rPr>
              <w:t>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DD369B" w:rsidRDefault="00DD369B" w:rsidP="00DD369B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DD369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DD369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DD369B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DD369B" w:rsidRDefault="00DD36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 w:rsidRPr="00DD369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27B30" w:rsidRDefault="0055146B" w:rsidP="00F27B30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главный врач </w:t>
            </w:r>
            <w:r>
              <w:rPr>
                <w:sz w:val="18"/>
                <w:szCs w:val="18"/>
                <w:lang w:val="ru-RU"/>
              </w:rPr>
              <w:t xml:space="preserve">Калтанский филиал </w:t>
            </w:r>
            <w:r w:rsidRPr="00FC61FF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УЗ </w:t>
            </w:r>
            <w:r>
              <w:rPr>
                <w:sz w:val="18"/>
                <w:szCs w:val="18"/>
                <w:lang w:val="ru-RU"/>
              </w:rPr>
              <w:t xml:space="preserve">КО </w:t>
            </w:r>
            <w:r w:rsidRPr="00FC61FF">
              <w:rPr>
                <w:sz w:val="18"/>
                <w:szCs w:val="18"/>
                <w:lang w:val="ru-RU"/>
              </w:rPr>
              <w:t>«</w:t>
            </w:r>
            <w:r>
              <w:rPr>
                <w:sz w:val="18"/>
                <w:szCs w:val="18"/>
                <w:lang w:val="ru-RU"/>
              </w:rPr>
              <w:t>КОКПТД»</w:t>
            </w:r>
            <w:r w:rsidRPr="00FC61FF">
              <w:rPr>
                <w:sz w:val="18"/>
                <w:szCs w:val="18"/>
                <w:lang w:val="ru-RU"/>
              </w:rPr>
              <w:t xml:space="preserve">, главный врач МБУЗ «ЦГБ» </w:t>
            </w:r>
          </w:p>
        </w:tc>
      </w:tr>
      <w:tr w:rsidR="0055146B" w:rsidRPr="004531D2" w:rsidTr="00941881">
        <w:trPr>
          <w:gridAfter w:val="1"/>
          <w:wAfter w:w="24" w:type="dxa"/>
          <w:trHeight w:val="556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596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 w:val="restart"/>
            <w:vAlign w:val="center"/>
          </w:tcPr>
          <w:p w:rsidR="0055146B" w:rsidRPr="00747BF1" w:rsidRDefault="0055146B" w:rsidP="004F780A">
            <w:pPr>
              <w:ind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47BF1">
              <w:rPr>
                <w:b/>
                <w:bCs/>
                <w:sz w:val="20"/>
                <w:szCs w:val="20"/>
                <w:lang w:val="ru-RU"/>
              </w:rPr>
              <w:t>1.2.4</w:t>
            </w:r>
          </w:p>
        </w:tc>
        <w:tc>
          <w:tcPr>
            <w:tcW w:w="2752" w:type="dxa"/>
            <w:gridSpan w:val="3"/>
            <w:vMerge w:val="restart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BE1267">
              <w:rPr>
                <w:b/>
                <w:sz w:val="22"/>
                <w:szCs w:val="22"/>
                <w:lang w:val="ru-RU"/>
              </w:rPr>
              <w:t xml:space="preserve">Взаимодействие с </w:t>
            </w:r>
            <w:r w:rsidRPr="00D96DD8">
              <w:rPr>
                <w:b/>
                <w:sz w:val="22"/>
                <w:szCs w:val="22"/>
                <w:lang w:val="ru-RU"/>
              </w:rPr>
              <w:t>М</w:t>
            </w:r>
            <w:r>
              <w:rPr>
                <w:b/>
                <w:sz w:val="22"/>
                <w:szCs w:val="22"/>
                <w:lang w:val="ru-RU"/>
              </w:rPr>
              <w:t>К</w:t>
            </w:r>
            <w:r w:rsidRPr="00D96DD8">
              <w:rPr>
                <w:b/>
                <w:sz w:val="22"/>
                <w:szCs w:val="22"/>
                <w:lang w:val="ru-RU"/>
              </w:rPr>
              <w:t>У Управление</w:t>
            </w:r>
            <w:r>
              <w:rPr>
                <w:b/>
                <w:sz w:val="22"/>
                <w:szCs w:val="22"/>
                <w:lang w:val="ru-RU"/>
              </w:rPr>
              <w:t xml:space="preserve"> образования а</w:t>
            </w:r>
            <w:r w:rsidRPr="00D96DD8">
              <w:rPr>
                <w:b/>
                <w:sz w:val="22"/>
                <w:szCs w:val="22"/>
                <w:lang w:val="ru-RU"/>
              </w:rPr>
              <w:t>дминистрации</w:t>
            </w:r>
            <w:r w:rsidRPr="00BE1267"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5A7BA1">
              <w:rPr>
                <w:b/>
                <w:sz w:val="22"/>
                <w:szCs w:val="22"/>
                <w:lang w:val="ru-RU"/>
              </w:rPr>
              <w:t>Калтанского городского округа</w:t>
            </w:r>
            <w:r w:rsidRPr="00BE1267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31" w:type="dxa"/>
            <w:gridSpan w:val="2"/>
            <w:vAlign w:val="center"/>
          </w:tcPr>
          <w:p w:rsidR="0055146B" w:rsidRPr="00510813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55146B" w:rsidRPr="00BE1267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510813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55146B" w:rsidRPr="00BE1267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510813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510813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55146B" w:rsidRPr="00BE1267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2017 г. 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55146B" w:rsidRPr="00BE1267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617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lastRenderedPageBreak/>
              <w:t>Изучение вопросов профилактики заболевания туберкулезом в рамках учебных курсов «Биология», «Основы безопасности жизнедеятельности».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 (по учебному плану).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C61FF">
              <w:rPr>
                <w:sz w:val="18"/>
                <w:szCs w:val="18"/>
              </w:rPr>
              <w:t>руководители</w:t>
            </w:r>
            <w:proofErr w:type="spellEnd"/>
            <w:r w:rsidRPr="00FC61FF">
              <w:rPr>
                <w:sz w:val="18"/>
                <w:szCs w:val="18"/>
              </w:rPr>
              <w:t xml:space="preserve"> </w:t>
            </w:r>
            <w:proofErr w:type="spellStart"/>
            <w:r w:rsidRPr="005A7BA1">
              <w:rPr>
                <w:sz w:val="16"/>
                <w:szCs w:val="16"/>
              </w:rPr>
              <w:t>образовательных</w:t>
            </w:r>
            <w:proofErr w:type="spellEnd"/>
            <w:r w:rsidRPr="00FC61FF">
              <w:rPr>
                <w:sz w:val="18"/>
                <w:szCs w:val="18"/>
              </w:rPr>
              <w:t xml:space="preserve"> </w:t>
            </w:r>
            <w:proofErr w:type="spellStart"/>
            <w:r w:rsidRPr="00FC61FF">
              <w:rPr>
                <w:sz w:val="18"/>
                <w:szCs w:val="18"/>
              </w:rPr>
              <w:t>учреждений</w:t>
            </w:r>
            <w:proofErr w:type="spellEnd"/>
          </w:p>
        </w:tc>
      </w:tr>
      <w:tr w:rsidR="0055146B" w:rsidRPr="004531D2" w:rsidTr="00941881">
        <w:trPr>
          <w:gridAfter w:val="1"/>
          <w:wAfter w:w="24" w:type="dxa"/>
          <w:trHeight w:val="71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Выпуск информационного бюллетеня «Грозный враг – туберкулез».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1 раз в год.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руководители </w:t>
            </w:r>
            <w:r w:rsidRPr="005A7BA1">
              <w:rPr>
                <w:sz w:val="16"/>
                <w:szCs w:val="16"/>
                <w:lang w:val="ru-RU"/>
              </w:rPr>
              <w:t>образовательных</w:t>
            </w:r>
            <w:r w:rsidRPr="00FC61FF">
              <w:rPr>
                <w:sz w:val="18"/>
                <w:szCs w:val="18"/>
                <w:lang w:val="ru-RU"/>
              </w:rPr>
              <w:t xml:space="preserve"> учреждений</w:t>
            </w: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55146B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521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Участие медицинских работников образовательных учреждений в организации лекций для обучающихся, педагогов, родителей «Профилактика туберкулеза».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1 раз в квартал.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руководители </w:t>
            </w:r>
            <w:r w:rsidRPr="005A7BA1">
              <w:rPr>
                <w:sz w:val="16"/>
                <w:szCs w:val="16"/>
                <w:lang w:val="ru-RU"/>
              </w:rPr>
              <w:t>образовательных</w:t>
            </w:r>
            <w:r w:rsidRPr="00FC61FF">
              <w:rPr>
                <w:sz w:val="18"/>
                <w:szCs w:val="18"/>
                <w:lang w:val="ru-RU"/>
              </w:rPr>
              <w:t xml:space="preserve"> учреждений</w:t>
            </w:r>
          </w:p>
        </w:tc>
      </w:tr>
      <w:tr w:rsidR="0055146B" w:rsidRPr="004531D2" w:rsidTr="00941881">
        <w:trPr>
          <w:gridAfter w:val="1"/>
          <w:wAfter w:w="24" w:type="dxa"/>
          <w:trHeight w:val="46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Анкетирование среди обучающихся 8 – 11 классов «Что ты знаешь о туберкулезе?»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1 раз в год.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руководители </w:t>
            </w:r>
            <w:r w:rsidRPr="005A7BA1">
              <w:rPr>
                <w:sz w:val="16"/>
                <w:szCs w:val="16"/>
                <w:lang w:val="ru-RU"/>
              </w:rPr>
              <w:t>образовательных</w:t>
            </w:r>
            <w:r w:rsidRPr="00FC61FF">
              <w:rPr>
                <w:sz w:val="18"/>
                <w:szCs w:val="18"/>
                <w:lang w:val="ru-RU"/>
              </w:rPr>
              <w:t xml:space="preserve"> учреждений</w:t>
            </w: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A44B34" w:rsidTr="00941881">
        <w:trPr>
          <w:gridAfter w:val="1"/>
          <w:wAfter w:w="24" w:type="dxa"/>
          <w:trHeight w:val="440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100% обследование работников образовательных учреждений и школьников с 15-ти летнего возраста флюорографическими осмотрами.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4F780A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руководители </w:t>
            </w:r>
            <w:r w:rsidRPr="005A7BA1">
              <w:rPr>
                <w:sz w:val="16"/>
                <w:szCs w:val="16"/>
                <w:lang w:val="ru-RU"/>
              </w:rPr>
              <w:t>образовательных</w:t>
            </w:r>
            <w:r w:rsidRPr="00FC61FF">
              <w:rPr>
                <w:sz w:val="18"/>
                <w:szCs w:val="18"/>
                <w:lang w:val="ru-RU"/>
              </w:rPr>
              <w:t xml:space="preserve"> учреждений, зав. взрослой и детской поликлиник</w:t>
            </w:r>
          </w:p>
        </w:tc>
      </w:tr>
      <w:tr w:rsidR="0055146B" w:rsidRPr="00FC61FF" w:rsidTr="00941881">
        <w:trPr>
          <w:gridAfter w:val="1"/>
          <w:wAfter w:w="24" w:type="dxa"/>
          <w:trHeight w:val="40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FC61FF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FC61FF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FC61FF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BE1267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 w:val="restart"/>
            <w:vAlign w:val="center"/>
          </w:tcPr>
          <w:p w:rsidR="0055146B" w:rsidRPr="00747BF1" w:rsidRDefault="0055146B" w:rsidP="004F780A">
            <w:pPr>
              <w:widowControl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1.</w:t>
            </w:r>
            <w:r w:rsidRPr="00747BF1">
              <w:rPr>
                <w:b/>
                <w:bCs/>
                <w:sz w:val="20"/>
                <w:szCs w:val="20"/>
                <w:lang w:val="ru-RU"/>
              </w:rPr>
              <w:t>2.5</w:t>
            </w:r>
          </w:p>
        </w:tc>
        <w:tc>
          <w:tcPr>
            <w:tcW w:w="2752" w:type="dxa"/>
            <w:gridSpan w:val="3"/>
            <w:vMerge w:val="restart"/>
          </w:tcPr>
          <w:p w:rsidR="0055146B" w:rsidRPr="00FC61FF" w:rsidRDefault="0055146B" w:rsidP="004F780A">
            <w:pPr>
              <w:widowControl w:val="0"/>
              <w:jc w:val="both"/>
              <w:rPr>
                <w:b/>
                <w:sz w:val="22"/>
                <w:szCs w:val="22"/>
                <w:lang w:val="ru-RU"/>
              </w:rPr>
            </w:pPr>
            <w:r w:rsidRPr="00FC61FF">
              <w:rPr>
                <w:b/>
                <w:sz w:val="22"/>
                <w:szCs w:val="22"/>
                <w:lang w:val="ru-RU"/>
              </w:rPr>
              <w:t xml:space="preserve">Взаимодействие </w:t>
            </w:r>
            <w:r>
              <w:rPr>
                <w:b/>
                <w:sz w:val="22"/>
                <w:szCs w:val="22"/>
                <w:lang w:val="ru-RU"/>
              </w:rPr>
              <w:t xml:space="preserve">с </w:t>
            </w:r>
            <w:r w:rsidRPr="00FC61FF">
              <w:rPr>
                <w:b/>
                <w:sz w:val="22"/>
                <w:szCs w:val="22"/>
                <w:lang w:val="ru-RU"/>
              </w:rPr>
              <w:t xml:space="preserve">управлением социальной защитой населения </w:t>
            </w:r>
            <w:r w:rsidRPr="00592F0E">
              <w:rPr>
                <w:b/>
                <w:sz w:val="22"/>
                <w:szCs w:val="22"/>
                <w:lang w:val="ru-RU"/>
              </w:rPr>
              <w:t>администрации Калтанского городского округа</w:t>
            </w:r>
          </w:p>
        </w:tc>
        <w:tc>
          <w:tcPr>
            <w:tcW w:w="831" w:type="dxa"/>
            <w:gridSpan w:val="2"/>
            <w:vAlign w:val="center"/>
          </w:tcPr>
          <w:p w:rsidR="0055146B" w:rsidRPr="00A27D6C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A27D6C">
              <w:rPr>
                <w:b/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55146B" w:rsidRPr="00FC61FF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FC61FF" w:rsidRDefault="0055146B" w:rsidP="004F780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A27D6C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A27D6C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257"/>
          <w:jc w:val="center"/>
        </w:trPr>
        <w:tc>
          <w:tcPr>
            <w:tcW w:w="652" w:type="dxa"/>
            <w:vMerge/>
            <w:vAlign w:val="center"/>
          </w:tcPr>
          <w:p w:rsidR="0055146B" w:rsidRPr="00FC61FF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FC61FF" w:rsidRDefault="0055146B" w:rsidP="004F780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A27D6C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A27D6C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A27D6C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403"/>
          <w:jc w:val="center"/>
        </w:trPr>
        <w:tc>
          <w:tcPr>
            <w:tcW w:w="652" w:type="dxa"/>
            <w:vMerge/>
            <w:vAlign w:val="center"/>
          </w:tcPr>
          <w:p w:rsidR="0055146B" w:rsidRPr="00FC61FF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FC61FF" w:rsidRDefault="0055146B" w:rsidP="004F780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403"/>
          <w:jc w:val="center"/>
        </w:trPr>
        <w:tc>
          <w:tcPr>
            <w:tcW w:w="652" w:type="dxa"/>
            <w:vMerge/>
            <w:vAlign w:val="center"/>
          </w:tcPr>
          <w:p w:rsidR="0055146B" w:rsidRPr="00FC61FF" w:rsidRDefault="0055146B" w:rsidP="004F780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55146B" w:rsidRPr="00FC61FF" w:rsidRDefault="0055146B" w:rsidP="004F780A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4F780A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4F780A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4531D2" w:rsidRDefault="0055146B" w:rsidP="004F780A">
            <w:pPr>
              <w:spacing w:line="360" w:lineRule="auto"/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5146B" w:rsidRPr="00A44B34" w:rsidTr="00941881">
        <w:trPr>
          <w:gridAfter w:val="1"/>
          <w:wAfter w:w="24" w:type="dxa"/>
          <w:trHeight w:val="405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Выпустить памятки для социальных работников по работе с подопечными, больными туберкулезом в закрытой форме.</w:t>
            </w:r>
          </w:p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DB795A" w:rsidRDefault="0055146B" w:rsidP="004F780A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социальной реабилитации, зав. отделением социальной диагностики</w:t>
            </w:r>
          </w:p>
        </w:tc>
      </w:tr>
      <w:tr w:rsidR="0055146B" w:rsidRPr="004531D2" w:rsidTr="00941881">
        <w:trPr>
          <w:gridAfter w:val="1"/>
          <w:wAfter w:w="24" w:type="dxa"/>
          <w:trHeight w:val="268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416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4F780A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4F780A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4F780A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4F780A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281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416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A44B34" w:rsidTr="00941881">
        <w:trPr>
          <w:gridAfter w:val="1"/>
          <w:wAfter w:w="24" w:type="dxa"/>
          <w:trHeight w:val="463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Обеспечение оказания адресной социально-правовой помощи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 xml:space="preserve"> больным туберкулезом в закрытой форме и находящимся на амбулаторном лечении.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4531D2" w:rsidRDefault="0055146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социально-</w:t>
            </w:r>
          </w:p>
          <w:p w:rsidR="0055146B" w:rsidRPr="004531D2" w:rsidRDefault="0055146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правовой помощи</w:t>
            </w:r>
          </w:p>
        </w:tc>
      </w:tr>
      <w:tr w:rsidR="0055146B" w:rsidRPr="004531D2" w:rsidTr="00941881">
        <w:trPr>
          <w:gridAfter w:val="1"/>
          <w:wAfter w:w="24" w:type="dxa"/>
          <w:trHeight w:val="353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spacing w:line="360" w:lineRule="auto"/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Организация работы сотрудников М</w:t>
            </w:r>
            <w:r>
              <w:rPr>
                <w:sz w:val="22"/>
                <w:szCs w:val="22"/>
                <w:lang w:val="ru-RU"/>
              </w:rPr>
              <w:t>К</w:t>
            </w:r>
            <w:r w:rsidRPr="00A27D6C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«</w:t>
            </w:r>
            <w:r w:rsidRPr="00A27D6C">
              <w:rPr>
                <w:sz w:val="22"/>
                <w:szCs w:val="22"/>
                <w:lang w:val="ru-RU"/>
              </w:rPr>
              <w:t>СРЦН</w:t>
            </w:r>
            <w:r>
              <w:rPr>
                <w:sz w:val="22"/>
                <w:szCs w:val="22"/>
                <w:lang w:val="ru-RU"/>
              </w:rPr>
              <w:t>» Калтанского городского округа</w:t>
            </w:r>
            <w:r w:rsidRPr="00A27D6C">
              <w:rPr>
                <w:sz w:val="22"/>
                <w:szCs w:val="22"/>
                <w:lang w:val="ru-RU"/>
              </w:rPr>
              <w:t xml:space="preserve"> совместно со специалистами тубдиспансера по прохождению флюорографического обследования малообеспеченными гражданами города.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lastRenderedPageBreak/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4531D2" w:rsidRDefault="0055146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социальной диагностики</w:t>
            </w:r>
          </w:p>
        </w:tc>
      </w:tr>
      <w:tr w:rsidR="0055146B" w:rsidRPr="004531D2" w:rsidTr="00941881">
        <w:trPr>
          <w:gridAfter w:val="1"/>
          <w:wAfter w:w="24" w:type="dxa"/>
          <w:trHeight w:val="595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A44B34" w:rsidTr="00941881">
        <w:trPr>
          <w:gridAfter w:val="1"/>
          <w:wAfter w:w="24" w:type="dxa"/>
          <w:trHeight w:val="411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lastRenderedPageBreak/>
              <w:t>Обеспечение 100% обследования социальных работников флюорографическими осмотрами.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 xml:space="preserve">директор </w:t>
            </w:r>
          </w:p>
          <w:p w:rsidR="0055146B" w:rsidRPr="004531D2" w:rsidRDefault="0055146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М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FC61FF">
              <w:rPr>
                <w:sz w:val="18"/>
                <w:szCs w:val="18"/>
                <w:lang w:val="ru-RU"/>
              </w:rPr>
              <w:t>СРЦН</w:t>
            </w:r>
            <w:r>
              <w:rPr>
                <w:sz w:val="18"/>
                <w:szCs w:val="18"/>
                <w:lang w:val="ru-RU"/>
              </w:rPr>
              <w:t>» Калтанского городского округа</w:t>
            </w: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Своевременная вакцинация, обследование и лечение виражных детей.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социальной реабилитации</w:t>
            </w: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FC61FF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515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Профилактика заболевания туберкулезом.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Витаминизация блюд и закаливающие процедуры с воспитанниками М</w:t>
            </w:r>
            <w:r>
              <w:rPr>
                <w:sz w:val="22"/>
                <w:szCs w:val="22"/>
                <w:lang w:val="ru-RU"/>
              </w:rPr>
              <w:t>К</w:t>
            </w:r>
            <w:r w:rsidRPr="00A27D6C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«</w:t>
            </w:r>
            <w:r w:rsidRPr="00A27D6C">
              <w:rPr>
                <w:sz w:val="22"/>
                <w:szCs w:val="22"/>
                <w:lang w:val="ru-RU"/>
              </w:rPr>
              <w:t>СРЦН</w:t>
            </w:r>
            <w:r>
              <w:rPr>
                <w:sz w:val="22"/>
                <w:szCs w:val="22"/>
                <w:lang w:val="ru-RU"/>
              </w:rPr>
              <w:t>» Калтанского городского округа</w:t>
            </w:r>
            <w:r w:rsidRPr="00A27D6C">
              <w:rPr>
                <w:sz w:val="22"/>
                <w:szCs w:val="22"/>
                <w:lang w:val="ru-RU"/>
              </w:rPr>
              <w:t>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4531D2" w:rsidRDefault="0055146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социальной реабилитации</w:t>
            </w:r>
          </w:p>
        </w:tc>
      </w:tr>
      <w:tr w:rsidR="0055146B" w:rsidRPr="004531D2" w:rsidTr="00941881">
        <w:trPr>
          <w:gridAfter w:val="1"/>
          <w:wAfter w:w="24" w:type="dxa"/>
          <w:trHeight w:val="563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551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Беседы с воспитанниками М</w:t>
            </w:r>
            <w:r>
              <w:rPr>
                <w:sz w:val="22"/>
                <w:szCs w:val="22"/>
                <w:lang w:val="ru-RU"/>
              </w:rPr>
              <w:t>К</w:t>
            </w:r>
            <w:r w:rsidRPr="00A27D6C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«</w:t>
            </w:r>
            <w:r w:rsidRPr="00A27D6C">
              <w:rPr>
                <w:sz w:val="22"/>
                <w:szCs w:val="22"/>
                <w:lang w:val="ru-RU"/>
              </w:rPr>
              <w:t>СРЦН</w:t>
            </w:r>
            <w:r>
              <w:rPr>
                <w:sz w:val="22"/>
                <w:szCs w:val="22"/>
                <w:lang w:val="ru-RU"/>
              </w:rPr>
              <w:t>» Калтанского городского округа</w:t>
            </w:r>
            <w:r w:rsidRPr="00A27D6C">
              <w:rPr>
                <w:sz w:val="22"/>
                <w:szCs w:val="22"/>
                <w:lang w:val="ru-RU"/>
              </w:rPr>
              <w:t xml:space="preserve">: «Туберкулез. Причины заболевания», «Все у </w:t>
            </w:r>
            <w:proofErr w:type="gramStart"/>
            <w:r w:rsidRPr="00A27D6C">
              <w:rPr>
                <w:sz w:val="22"/>
                <w:szCs w:val="22"/>
                <w:lang w:val="ru-RU"/>
              </w:rPr>
              <w:t>туберкулезе</w:t>
            </w:r>
            <w:proofErr w:type="gramEnd"/>
            <w:r w:rsidRPr="00A27D6C">
              <w:rPr>
                <w:sz w:val="22"/>
                <w:szCs w:val="22"/>
                <w:lang w:val="ru-RU"/>
              </w:rPr>
              <w:t>», «Пути заражения туберкулезом».</w:t>
            </w:r>
          </w:p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55146B" w:rsidRPr="004531D2" w:rsidRDefault="0055146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социальной реабилитации</w:t>
            </w:r>
          </w:p>
        </w:tc>
      </w:tr>
      <w:tr w:rsidR="0055146B" w:rsidRPr="004531D2" w:rsidTr="00941881">
        <w:trPr>
          <w:gridAfter w:val="1"/>
          <w:wAfter w:w="24" w:type="dxa"/>
          <w:trHeight w:val="457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Pr="00732635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732635" w:rsidRDefault="0055146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Pr="00510813" w:rsidRDefault="0055146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5146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55146B" w:rsidRPr="00A27D6C" w:rsidRDefault="0055146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55146B" w:rsidRDefault="0055146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55146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55146B" w:rsidRPr="00FC61FF" w:rsidRDefault="0055146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A44B34" w:rsidTr="00941881">
        <w:trPr>
          <w:gridAfter w:val="1"/>
          <w:wAfter w:w="24" w:type="dxa"/>
          <w:trHeight w:val="572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Выпуск сан. бюллетеней: «Туберкулез – не приговор», «Осторожно, туберкулез!».</w:t>
            </w:r>
          </w:p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Оформление уголка здоровья «Туберкулез».</w:t>
            </w:r>
          </w:p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зав. отделением социальной реабилитации, зав. отделением социальной диагностики</w:t>
            </w:r>
          </w:p>
        </w:tc>
      </w:tr>
      <w:tr w:rsidR="00AD13EE" w:rsidRPr="004531D2" w:rsidTr="00941881">
        <w:trPr>
          <w:gridAfter w:val="1"/>
          <w:wAfter w:w="24" w:type="dxa"/>
          <w:trHeight w:val="748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AD13EE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AD13EE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AD13EE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AD13EE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A44B34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Разработка и выпуск методических пособий и памяток по профилактике туберкулеза в М</w:t>
            </w:r>
            <w:r>
              <w:rPr>
                <w:sz w:val="22"/>
                <w:szCs w:val="22"/>
                <w:lang w:val="ru-RU"/>
              </w:rPr>
              <w:t>К</w:t>
            </w:r>
            <w:r w:rsidRPr="00A27D6C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«Центр социального обслуживания» Калтанского городского округа.</w:t>
            </w:r>
          </w:p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руководитель М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FC61FF">
              <w:rPr>
                <w:sz w:val="18"/>
                <w:szCs w:val="18"/>
                <w:lang w:val="ru-RU"/>
              </w:rPr>
              <w:t>ЦСО</w:t>
            </w:r>
            <w:r>
              <w:rPr>
                <w:sz w:val="18"/>
                <w:szCs w:val="18"/>
                <w:lang w:val="ru-RU"/>
              </w:rPr>
              <w:t>» Калтанского городского округа</w:t>
            </w: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A44B34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Профилактика туберкулеза среди сотрудников и клиентов М</w:t>
            </w:r>
            <w:r>
              <w:rPr>
                <w:sz w:val="22"/>
                <w:szCs w:val="22"/>
                <w:lang w:val="ru-RU"/>
              </w:rPr>
              <w:t>К</w:t>
            </w:r>
            <w:r w:rsidRPr="00A27D6C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«Центр социального обслуживания» Калтанского городского округа.</w:t>
            </w:r>
          </w:p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6C0457" w:rsidRDefault="00AD13EE" w:rsidP="00B92DDE">
            <w:pPr>
              <w:jc w:val="center"/>
              <w:rPr>
                <w:lang w:val="ru-RU"/>
              </w:rPr>
            </w:pPr>
            <w:r w:rsidRPr="00280363">
              <w:rPr>
                <w:sz w:val="18"/>
                <w:szCs w:val="18"/>
                <w:lang w:val="ru-RU"/>
              </w:rPr>
              <w:t>руководитель МКУ «ЦСО» Калтанского городского округа</w:t>
            </w: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A44B34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Организация ежегодного прохождения флюорографического обследования клиентами М</w:t>
            </w:r>
            <w:r>
              <w:rPr>
                <w:sz w:val="22"/>
                <w:szCs w:val="22"/>
                <w:lang w:val="ru-RU"/>
              </w:rPr>
              <w:t>К</w:t>
            </w:r>
            <w:r w:rsidRPr="00A27D6C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«Центр социального обслуживания» Калтанского городского округа.</w:t>
            </w:r>
          </w:p>
          <w:p w:rsidR="00AD13EE" w:rsidRPr="00A27D6C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6C0457" w:rsidRDefault="00AD13EE" w:rsidP="00B92DDE">
            <w:pPr>
              <w:jc w:val="center"/>
              <w:rPr>
                <w:lang w:val="ru-RU"/>
              </w:rPr>
            </w:pPr>
            <w:r w:rsidRPr="00280363">
              <w:rPr>
                <w:sz w:val="18"/>
                <w:szCs w:val="18"/>
                <w:lang w:val="ru-RU"/>
              </w:rPr>
              <w:t>руководитель МКУ «ЦСО» Калтанского городского округа</w:t>
            </w:r>
          </w:p>
        </w:tc>
      </w:tr>
      <w:tr w:rsidR="00AD13EE" w:rsidRPr="004531D2" w:rsidTr="00941881">
        <w:trPr>
          <w:gridAfter w:val="1"/>
          <w:wAfter w:w="24" w:type="dxa"/>
          <w:trHeight w:val="541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0B2EAB" w:rsidRDefault="00AD13EE" w:rsidP="00B92D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A44B34" w:rsidTr="00941881">
        <w:trPr>
          <w:gridAfter w:val="1"/>
          <w:wAfter w:w="24" w:type="dxa"/>
          <w:trHeight w:val="826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FC61FF">
              <w:rPr>
                <w:sz w:val="22"/>
                <w:szCs w:val="22"/>
                <w:lang w:val="ru-RU"/>
              </w:rPr>
              <w:t xml:space="preserve">Оказание социальной поддержки лицам больным активным туберкулезом, прибывшим из </w:t>
            </w:r>
            <w:r w:rsidRPr="00FC61FF">
              <w:rPr>
                <w:sz w:val="22"/>
                <w:szCs w:val="22"/>
                <w:lang w:val="ru-RU"/>
              </w:rPr>
              <w:lastRenderedPageBreak/>
              <w:t>пенитенциарных учреждений в рамках соглашения о совместной деятельности учреждений здравоохранения и</w:t>
            </w:r>
            <w:r>
              <w:rPr>
                <w:sz w:val="22"/>
                <w:szCs w:val="22"/>
                <w:lang w:val="ru-RU"/>
              </w:rPr>
              <w:t xml:space="preserve"> учреждений социальной защиты </w:t>
            </w:r>
            <w:r w:rsidRPr="00FC61FF">
              <w:rPr>
                <w:sz w:val="22"/>
                <w:szCs w:val="22"/>
                <w:lang w:val="ru-RU"/>
              </w:rPr>
              <w:t xml:space="preserve">населения (получение помощи посредством работника </w:t>
            </w:r>
            <w:r w:rsidRPr="005A7BA1">
              <w:rPr>
                <w:sz w:val="22"/>
                <w:szCs w:val="22"/>
                <w:lang w:val="ru-RU"/>
              </w:rPr>
              <w:t>Калтанский филиал ГКУЗ КО «КОКПТД»</w:t>
            </w:r>
            <w:r w:rsidRPr="00FC61FF">
              <w:rPr>
                <w:sz w:val="22"/>
                <w:szCs w:val="22"/>
                <w:lang w:val="ru-RU"/>
              </w:rPr>
              <w:t>).</w:t>
            </w:r>
          </w:p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6C0457" w:rsidRDefault="00AD13EE" w:rsidP="00B92DDE">
            <w:pPr>
              <w:jc w:val="center"/>
              <w:rPr>
                <w:lang w:val="ru-RU"/>
              </w:rPr>
            </w:pPr>
            <w:r w:rsidRPr="00280363">
              <w:rPr>
                <w:sz w:val="18"/>
                <w:szCs w:val="18"/>
                <w:lang w:val="ru-RU"/>
              </w:rPr>
              <w:t xml:space="preserve">руководитель МКУ «ЦСО» </w:t>
            </w:r>
            <w:r w:rsidRPr="00280363">
              <w:rPr>
                <w:sz w:val="18"/>
                <w:szCs w:val="18"/>
                <w:lang w:val="ru-RU"/>
              </w:rPr>
              <w:lastRenderedPageBreak/>
              <w:t>Калтанского городского округа</w:t>
            </w:r>
          </w:p>
        </w:tc>
      </w:tr>
      <w:tr w:rsidR="00AD13EE" w:rsidRPr="004531D2" w:rsidTr="00941881">
        <w:trPr>
          <w:gridAfter w:val="1"/>
          <w:wAfter w:w="24" w:type="dxa"/>
          <w:trHeight w:val="1142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A44B34" w:rsidTr="00941881">
        <w:trPr>
          <w:gridAfter w:val="1"/>
          <w:wAfter w:w="24" w:type="dxa"/>
          <w:trHeight w:val="973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FC61FF">
              <w:rPr>
                <w:sz w:val="22"/>
                <w:szCs w:val="22"/>
                <w:lang w:val="ru-RU"/>
              </w:rPr>
              <w:t xml:space="preserve">Оказание социальной поддержки нуждающимся больным активными и неактивными формами туберкулеза в соответствии с ежеквартальной информацией </w:t>
            </w:r>
            <w:r w:rsidRPr="005A7BA1">
              <w:rPr>
                <w:sz w:val="22"/>
                <w:szCs w:val="22"/>
                <w:lang w:val="ru-RU"/>
              </w:rPr>
              <w:t>Калтанский филиал ГКУЗ КО «КОКПТД»</w:t>
            </w:r>
            <w:r w:rsidRPr="00FC61FF">
              <w:rPr>
                <w:sz w:val="22"/>
                <w:szCs w:val="22"/>
                <w:lang w:val="ru-RU"/>
              </w:rPr>
              <w:t xml:space="preserve"> в рамках соглаш</w:t>
            </w:r>
            <w:r>
              <w:rPr>
                <w:sz w:val="22"/>
                <w:szCs w:val="22"/>
                <w:lang w:val="ru-RU"/>
              </w:rPr>
              <w:t xml:space="preserve">ения о совместной деятельности </w:t>
            </w:r>
            <w:r w:rsidRPr="00FC61FF">
              <w:rPr>
                <w:sz w:val="22"/>
                <w:szCs w:val="22"/>
                <w:lang w:val="ru-RU"/>
              </w:rPr>
              <w:t>учреждений социальной защиты населения</w:t>
            </w:r>
          </w:p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FC61FF">
              <w:rPr>
                <w:sz w:val="22"/>
                <w:szCs w:val="22"/>
                <w:lang w:val="ru-RU"/>
              </w:rPr>
              <w:t xml:space="preserve"> (получение помощи посредством работника </w:t>
            </w:r>
            <w:r w:rsidRPr="005A7BA1">
              <w:rPr>
                <w:sz w:val="22"/>
                <w:szCs w:val="22"/>
                <w:lang w:val="ru-RU"/>
              </w:rPr>
              <w:t>Калтанский филиал ГКУЗ КО «КОКПТД»</w:t>
            </w:r>
            <w:r w:rsidRPr="00FC61FF">
              <w:rPr>
                <w:sz w:val="22"/>
                <w:szCs w:val="22"/>
                <w:lang w:val="ru-RU"/>
              </w:rPr>
              <w:t>).</w:t>
            </w:r>
          </w:p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AD13EE" w:rsidRDefault="00AD13EE" w:rsidP="00AD13E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FC61FF">
              <w:rPr>
                <w:sz w:val="18"/>
                <w:szCs w:val="18"/>
                <w:lang w:val="ru-RU"/>
              </w:rPr>
              <w:t>руководитель М</w:t>
            </w:r>
            <w:r>
              <w:rPr>
                <w:sz w:val="18"/>
                <w:szCs w:val="18"/>
                <w:lang w:val="ru-RU"/>
              </w:rPr>
              <w:t>К</w:t>
            </w:r>
            <w:r w:rsidRPr="00FC61FF">
              <w:rPr>
                <w:sz w:val="18"/>
                <w:szCs w:val="18"/>
                <w:lang w:val="ru-RU"/>
              </w:rPr>
              <w:t xml:space="preserve">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FC61FF">
              <w:rPr>
                <w:sz w:val="18"/>
                <w:szCs w:val="18"/>
                <w:lang w:val="ru-RU"/>
              </w:rPr>
              <w:t>ЦСО</w:t>
            </w:r>
            <w:r>
              <w:rPr>
                <w:sz w:val="18"/>
                <w:szCs w:val="18"/>
                <w:lang w:val="ru-RU"/>
              </w:rPr>
              <w:t>» Калтанского городского округа</w:t>
            </w:r>
          </w:p>
        </w:tc>
      </w:tr>
      <w:tr w:rsidR="00AD13EE" w:rsidRPr="004531D2" w:rsidTr="00941881">
        <w:trPr>
          <w:gridAfter w:val="1"/>
          <w:wAfter w:w="24" w:type="dxa"/>
          <w:trHeight w:val="1269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FC61FF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FC61FF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 w:val="restart"/>
          </w:tcPr>
          <w:p w:rsidR="00AD13EE" w:rsidRPr="00747BF1" w:rsidRDefault="00AD13EE" w:rsidP="00B92DDE">
            <w:pPr>
              <w:ind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47BF1">
              <w:rPr>
                <w:b/>
                <w:bCs/>
                <w:sz w:val="20"/>
                <w:szCs w:val="20"/>
                <w:lang w:val="ru-RU"/>
              </w:rPr>
              <w:t>1.2.6</w:t>
            </w:r>
          </w:p>
        </w:tc>
        <w:tc>
          <w:tcPr>
            <w:tcW w:w="2752" w:type="dxa"/>
            <w:gridSpan w:val="3"/>
            <w:vMerge w:val="restart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845C55">
              <w:rPr>
                <w:b/>
                <w:sz w:val="22"/>
                <w:szCs w:val="22"/>
              </w:rPr>
              <w:t>Взаимодействие</w:t>
            </w:r>
            <w:proofErr w:type="spellEnd"/>
            <w:r w:rsidRPr="00845C55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Pr="00845C55">
              <w:rPr>
                <w:b/>
                <w:sz w:val="22"/>
                <w:szCs w:val="22"/>
              </w:rPr>
              <w:t>органами</w:t>
            </w:r>
            <w:proofErr w:type="spellEnd"/>
            <w:r w:rsidRPr="00845C55">
              <w:rPr>
                <w:b/>
                <w:sz w:val="22"/>
                <w:szCs w:val="22"/>
              </w:rPr>
              <w:t xml:space="preserve"> ОВД</w:t>
            </w:r>
          </w:p>
        </w:tc>
        <w:tc>
          <w:tcPr>
            <w:tcW w:w="831" w:type="dxa"/>
            <w:gridSpan w:val="2"/>
            <w:vAlign w:val="center"/>
          </w:tcPr>
          <w:p w:rsidR="00AD13EE" w:rsidRPr="0003051F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03051F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  <w:r w:rsidRPr="00D96DD8">
              <w:rPr>
                <w:sz w:val="18"/>
                <w:szCs w:val="18"/>
                <w:lang w:val="ru-RU"/>
              </w:rPr>
              <w:t xml:space="preserve">начальник </w:t>
            </w:r>
          </w:p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D96DD8">
              <w:rPr>
                <w:sz w:val="18"/>
                <w:szCs w:val="18"/>
                <w:lang w:val="ru-RU"/>
              </w:rPr>
              <w:t>ОВД</w:t>
            </w: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D96DD8" w:rsidRDefault="00AD13EE" w:rsidP="00B92DD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845C55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03051F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03051F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D96DD8" w:rsidRDefault="00AD13EE" w:rsidP="00B92DD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845C55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03051F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03051F">
              <w:rPr>
                <w:b/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D96DD8" w:rsidRDefault="00AD13EE" w:rsidP="00B92DD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845C55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AD13EE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AD13EE">
              <w:rPr>
                <w:b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D96DD8" w:rsidRDefault="00AD13EE" w:rsidP="00B92DD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845C55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AD13EE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Проведение занятия с личным составом ОВД по вопросам профилактики и предупреждения заболеваемости туберкулезом.</w:t>
            </w:r>
          </w:p>
          <w:p w:rsidR="009E211B" w:rsidRPr="00A27D6C" w:rsidRDefault="009E211B" w:rsidP="00B92DDE">
            <w:pPr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473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Информирование ежемесячно противотуберкулезный диспансер о прибытии с мест лишения свободы больных туберкулезом по месту жительства.</w:t>
            </w:r>
          </w:p>
          <w:p w:rsidR="009E211B" w:rsidRPr="00A27D6C" w:rsidRDefault="009E211B" w:rsidP="00B92DDE">
            <w:pPr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706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A27D6C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683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E211B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 xml:space="preserve">Осуществить доставку в принудительном порядке в </w:t>
            </w:r>
            <w:r w:rsidRPr="005A7BA1">
              <w:rPr>
                <w:sz w:val="22"/>
                <w:szCs w:val="22"/>
                <w:lang w:val="ru-RU"/>
              </w:rPr>
              <w:t>Калтанский филиал ГКУЗ КО «КОКПТД»</w:t>
            </w:r>
            <w:r w:rsidRPr="00A27D6C">
              <w:rPr>
                <w:sz w:val="22"/>
                <w:szCs w:val="22"/>
                <w:lang w:val="ru-RU"/>
              </w:rPr>
              <w:t xml:space="preserve"> по решению суда лиц, уклоняющихся от обследования и лечения, страдающих заразными формами туберкулеза и представляющих непосредственную опасность для жизни.</w:t>
            </w:r>
          </w:p>
          <w:p w:rsidR="0083179B" w:rsidRPr="00A27D6C" w:rsidRDefault="0083179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9E211B" w:rsidRPr="00A27D6C" w:rsidRDefault="009E211B" w:rsidP="00B92DDE">
            <w:pPr>
              <w:jc w:val="both"/>
              <w:rPr>
                <w:sz w:val="22"/>
                <w:szCs w:val="22"/>
                <w:lang w:val="ru-RU"/>
              </w:rPr>
            </w:pPr>
            <w:r w:rsidRPr="00A27D6C">
              <w:rPr>
                <w:sz w:val="22"/>
                <w:szCs w:val="22"/>
                <w:lang w:val="ru-RU"/>
              </w:rPr>
              <w:t>Сроки – в течение года.</w:t>
            </w: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999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68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7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83179B" w:rsidRDefault="0083179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</w:p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8317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8317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8317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8317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8317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7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E211B" w:rsidRPr="00A44B34" w:rsidTr="00941881">
        <w:trPr>
          <w:gridAfter w:val="1"/>
          <w:wAfter w:w="24" w:type="dxa"/>
          <w:trHeight w:val="574"/>
          <w:jc w:val="center"/>
        </w:trPr>
        <w:tc>
          <w:tcPr>
            <w:tcW w:w="652" w:type="dxa"/>
            <w:vMerge w:val="restart"/>
          </w:tcPr>
          <w:p w:rsidR="009E211B" w:rsidRPr="00747BF1" w:rsidRDefault="009E211B" w:rsidP="00B92DDE">
            <w:pPr>
              <w:ind w:right="-108"/>
              <w:rPr>
                <w:b/>
                <w:bCs/>
                <w:sz w:val="20"/>
                <w:szCs w:val="20"/>
                <w:lang w:val="ru-RU"/>
              </w:rPr>
            </w:pPr>
            <w:r w:rsidRPr="00747BF1">
              <w:rPr>
                <w:b/>
                <w:bCs/>
                <w:sz w:val="20"/>
                <w:szCs w:val="20"/>
                <w:lang w:val="ru-RU"/>
              </w:rPr>
              <w:t>1.2.7</w:t>
            </w:r>
          </w:p>
        </w:tc>
        <w:tc>
          <w:tcPr>
            <w:tcW w:w="2752" w:type="dxa"/>
            <w:gridSpan w:val="3"/>
            <w:vMerge w:val="restart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D96DD8">
              <w:rPr>
                <w:b/>
                <w:sz w:val="22"/>
                <w:szCs w:val="22"/>
                <w:lang w:val="ru-RU"/>
              </w:rPr>
              <w:t>Взаимодействие с руководителями предприятий, учреждений и организаций всех форм собственности</w:t>
            </w:r>
          </w:p>
        </w:tc>
        <w:tc>
          <w:tcPr>
            <w:tcW w:w="831" w:type="dxa"/>
            <w:gridSpan w:val="2"/>
            <w:vAlign w:val="center"/>
          </w:tcPr>
          <w:p w:rsidR="009E211B" w:rsidRPr="00A27D6C" w:rsidRDefault="009E211B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A27D6C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</w:tcPr>
          <w:p w:rsidR="009E211B" w:rsidRPr="00A27D6C" w:rsidRDefault="009E211B" w:rsidP="00B92DDE">
            <w:pPr>
              <w:ind w:left="-108" w:right="-132"/>
              <w:jc w:val="center"/>
              <w:rPr>
                <w:sz w:val="16"/>
                <w:szCs w:val="16"/>
                <w:lang w:val="ru-RU"/>
              </w:rPr>
            </w:pPr>
            <w:r w:rsidRPr="00A27D6C">
              <w:rPr>
                <w:sz w:val="16"/>
                <w:szCs w:val="16"/>
                <w:lang w:val="ru-RU"/>
              </w:rPr>
              <w:t xml:space="preserve">главный врач </w:t>
            </w:r>
            <w:r w:rsidRPr="005A7BA1">
              <w:rPr>
                <w:sz w:val="16"/>
                <w:szCs w:val="16"/>
                <w:lang w:val="ru-RU"/>
              </w:rPr>
              <w:t>Калтанский филиал ГКУЗ КО «КОКПТД»,</w:t>
            </w:r>
            <w:r w:rsidRPr="00A27D6C">
              <w:rPr>
                <w:sz w:val="16"/>
                <w:szCs w:val="16"/>
                <w:lang w:val="ru-RU"/>
              </w:rPr>
              <w:t xml:space="preserve"> </w:t>
            </w:r>
          </w:p>
          <w:p w:rsidR="009E211B" w:rsidRPr="004531D2" w:rsidRDefault="009E211B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A27D6C">
              <w:rPr>
                <w:sz w:val="16"/>
                <w:szCs w:val="16"/>
                <w:lang w:val="ru-RU"/>
              </w:rPr>
              <w:t xml:space="preserve">зам. главного врача по амбулаторно – поликлинической </w:t>
            </w:r>
            <w:r>
              <w:rPr>
                <w:sz w:val="16"/>
                <w:szCs w:val="16"/>
                <w:lang w:val="ru-RU"/>
              </w:rPr>
              <w:t>работе</w:t>
            </w:r>
            <w:r w:rsidRPr="00A27D6C">
              <w:rPr>
                <w:sz w:val="16"/>
                <w:szCs w:val="16"/>
                <w:lang w:val="ru-RU"/>
              </w:rPr>
              <w:t xml:space="preserve"> МБУЗ «ЦГБ»</w:t>
            </w:r>
          </w:p>
        </w:tc>
      </w:tr>
      <w:tr w:rsidR="009E211B" w:rsidRPr="004531D2" w:rsidTr="00941881">
        <w:trPr>
          <w:gridAfter w:val="1"/>
          <w:wAfter w:w="24" w:type="dxa"/>
          <w:trHeight w:val="555"/>
          <w:jc w:val="center"/>
        </w:trPr>
        <w:tc>
          <w:tcPr>
            <w:tcW w:w="652" w:type="dxa"/>
            <w:vMerge/>
          </w:tcPr>
          <w:p w:rsidR="009E211B" w:rsidRPr="0003051F" w:rsidRDefault="009E211B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A27D6C" w:rsidRDefault="009E211B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A27D6C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</w:tcPr>
          <w:p w:rsidR="009E211B" w:rsidRPr="0003051F" w:rsidRDefault="009E211B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A27D6C" w:rsidRDefault="009E211B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A27D6C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A27D6C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A27D6C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</w:tcPr>
          <w:p w:rsidR="009E211B" w:rsidRPr="0003051F" w:rsidRDefault="009E211B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9E211B" w:rsidRDefault="009E211B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9E211B">
              <w:rPr>
                <w:b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</w:tcPr>
          <w:p w:rsidR="009E211B" w:rsidRPr="0003051F" w:rsidRDefault="009E211B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9E211B" w:rsidRDefault="009E211B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9E211B"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r w:rsidRPr="00D96DD8">
              <w:rPr>
                <w:sz w:val="22"/>
                <w:szCs w:val="22"/>
                <w:lang w:val="ru-RU"/>
              </w:rPr>
              <w:lastRenderedPageBreak/>
              <w:t>Обеспечение ежегодного 100% обследования работников  предприятий флюорографическими осмотрами.</w:t>
            </w:r>
          </w:p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27D6C">
              <w:rPr>
                <w:sz w:val="22"/>
                <w:szCs w:val="22"/>
              </w:rPr>
              <w:t>Сроки</w:t>
            </w:r>
            <w:proofErr w:type="spellEnd"/>
            <w:r w:rsidRPr="00A27D6C">
              <w:rPr>
                <w:sz w:val="22"/>
                <w:szCs w:val="22"/>
              </w:rPr>
              <w:t xml:space="preserve"> – в </w:t>
            </w:r>
            <w:proofErr w:type="spellStart"/>
            <w:r w:rsidRPr="00A27D6C">
              <w:rPr>
                <w:sz w:val="22"/>
                <w:szCs w:val="22"/>
              </w:rPr>
              <w:t>течение</w:t>
            </w:r>
            <w:proofErr w:type="spellEnd"/>
            <w:r w:rsidRPr="00A27D6C">
              <w:rPr>
                <w:sz w:val="22"/>
                <w:szCs w:val="22"/>
              </w:rPr>
              <w:t xml:space="preserve"> </w:t>
            </w:r>
            <w:proofErr w:type="spellStart"/>
            <w:r w:rsidRPr="00A27D6C">
              <w:rPr>
                <w:sz w:val="22"/>
                <w:szCs w:val="22"/>
              </w:rPr>
              <w:t>года</w:t>
            </w:r>
            <w:proofErr w:type="spellEnd"/>
            <w:r w:rsidRPr="00A27D6C">
              <w:rPr>
                <w:sz w:val="22"/>
                <w:szCs w:val="22"/>
              </w:rPr>
              <w:t>.</w:t>
            </w: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spacing w:line="360" w:lineRule="auto"/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  <w:r w:rsidRPr="00D96DD8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spacing w:line="360" w:lineRule="auto"/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Pr="00732635" w:rsidRDefault="009E211B" w:rsidP="00B92DDE">
            <w:pPr>
              <w:spacing w:line="360" w:lineRule="auto"/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732635" w:rsidRDefault="009E211B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Pr="00510813" w:rsidRDefault="009E211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E211B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9E211B" w:rsidRPr="00D96DD8" w:rsidRDefault="009E211B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9E211B" w:rsidRDefault="009E211B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9E211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9E211B" w:rsidRPr="00D96DD8" w:rsidRDefault="009E211B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652" w:type="dxa"/>
            <w:vMerge w:val="restart"/>
          </w:tcPr>
          <w:p w:rsidR="00AD13EE" w:rsidRPr="00747BF1" w:rsidRDefault="00AD13EE" w:rsidP="00B92DDE">
            <w:pPr>
              <w:ind w:right="-108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1.</w:t>
            </w:r>
            <w:r w:rsidRPr="00747BF1">
              <w:rPr>
                <w:b/>
                <w:bCs/>
                <w:sz w:val="20"/>
                <w:szCs w:val="20"/>
                <w:lang w:val="ru-RU"/>
              </w:rPr>
              <w:t>2.8</w:t>
            </w:r>
          </w:p>
        </w:tc>
        <w:tc>
          <w:tcPr>
            <w:tcW w:w="2752" w:type="dxa"/>
            <w:gridSpan w:val="3"/>
            <w:vMerge w:val="restart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  <w:r w:rsidRPr="00D96DD8">
              <w:rPr>
                <w:b/>
                <w:sz w:val="22"/>
                <w:szCs w:val="22"/>
                <w:lang w:val="ru-RU"/>
              </w:rPr>
              <w:t>Взаимодействие с МАУ «Пресс-центр»</w:t>
            </w:r>
          </w:p>
        </w:tc>
        <w:tc>
          <w:tcPr>
            <w:tcW w:w="831" w:type="dxa"/>
            <w:gridSpan w:val="2"/>
            <w:vAlign w:val="center"/>
          </w:tcPr>
          <w:p w:rsidR="00AD13EE" w:rsidRPr="0003051F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03051F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0"/>
                <w:szCs w:val="20"/>
                <w:lang w:val="ru-RU"/>
              </w:rPr>
            </w:pPr>
            <w:r w:rsidRPr="00D96DD8">
              <w:rPr>
                <w:sz w:val="18"/>
                <w:szCs w:val="18"/>
                <w:lang w:val="ru-RU"/>
              </w:rPr>
              <w:t>врач-эпидемиолог МБУЗ «ЦГБ»</w:t>
            </w:r>
          </w:p>
        </w:tc>
      </w:tr>
      <w:tr w:rsidR="00AD13EE" w:rsidRPr="004531D2" w:rsidTr="00941881">
        <w:trPr>
          <w:gridAfter w:val="1"/>
          <w:wAfter w:w="24" w:type="dxa"/>
          <w:trHeight w:val="256"/>
          <w:jc w:val="center"/>
        </w:trPr>
        <w:tc>
          <w:tcPr>
            <w:tcW w:w="652" w:type="dxa"/>
            <w:vMerge/>
            <w:vAlign w:val="center"/>
          </w:tcPr>
          <w:p w:rsidR="00AD13EE" w:rsidRPr="0003051F" w:rsidRDefault="00AD13EE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03051F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2015</w:t>
            </w:r>
            <w:r w:rsidRPr="0003051F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03051F" w:rsidRDefault="00AD13EE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03051F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2016</w:t>
            </w:r>
            <w:r w:rsidRPr="0003051F">
              <w:rPr>
                <w:b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03051F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03051F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03051F" w:rsidRDefault="00AD13EE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AD13EE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AD13EE">
              <w:rPr>
                <w:b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652" w:type="dxa"/>
            <w:vMerge/>
            <w:vAlign w:val="center"/>
          </w:tcPr>
          <w:p w:rsidR="00AD13EE" w:rsidRPr="0003051F" w:rsidRDefault="00AD13EE" w:rsidP="00B92DD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AD13EE" w:rsidRDefault="00AD13EE" w:rsidP="00B92DDE">
            <w:pPr>
              <w:ind w:left="-60" w:right="-105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spacing w:line="216" w:lineRule="auto"/>
              <w:jc w:val="both"/>
              <w:rPr>
                <w:sz w:val="22"/>
                <w:szCs w:val="22"/>
                <w:lang w:val="ru-RU"/>
              </w:rPr>
            </w:pPr>
            <w:r w:rsidRPr="00D96DD8">
              <w:rPr>
                <w:sz w:val="22"/>
                <w:szCs w:val="22"/>
                <w:lang w:val="ru-RU"/>
              </w:rPr>
              <w:t>Обеспечение освещения проводимых мероприятий по профилактике и выявлению туберкулеза по городскому телевидению, в газете «Калтанский вестник ».</w:t>
            </w:r>
          </w:p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spacing w:line="216" w:lineRule="auto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27D6C">
              <w:rPr>
                <w:sz w:val="22"/>
                <w:szCs w:val="22"/>
              </w:rPr>
              <w:t>Сроки</w:t>
            </w:r>
            <w:proofErr w:type="spellEnd"/>
            <w:r w:rsidRPr="00A27D6C">
              <w:rPr>
                <w:sz w:val="22"/>
                <w:szCs w:val="22"/>
              </w:rPr>
              <w:t xml:space="preserve"> – в </w:t>
            </w:r>
            <w:proofErr w:type="spellStart"/>
            <w:r w:rsidRPr="00A27D6C">
              <w:rPr>
                <w:sz w:val="22"/>
                <w:szCs w:val="22"/>
              </w:rPr>
              <w:t>течение</w:t>
            </w:r>
            <w:proofErr w:type="spellEnd"/>
            <w:r w:rsidRPr="00A27D6C">
              <w:rPr>
                <w:sz w:val="22"/>
                <w:szCs w:val="22"/>
              </w:rPr>
              <w:t xml:space="preserve"> </w:t>
            </w:r>
            <w:proofErr w:type="spellStart"/>
            <w:r w:rsidRPr="00A27D6C">
              <w:rPr>
                <w:sz w:val="22"/>
                <w:szCs w:val="22"/>
              </w:rPr>
              <w:t>года</w:t>
            </w:r>
            <w:proofErr w:type="spellEnd"/>
            <w:r w:rsidRPr="00A27D6C">
              <w:rPr>
                <w:sz w:val="22"/>
                <w:szCs w:val="22"/>
              </w:rPr>
              <w:t>.</w:t>
            </w: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 w:val="restart"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4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</w:t>
            </w:r>
            <w:r w:rsidRPr="00732635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598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</w:t>
            </w:r>
            <w:r w:rsidRPr="00732635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732635" w:rsidRDefault="00AD13EE" w:rsidP="00B92DDE">
            <w:pPr>
              <w:ind w:left="-127" w:right="-9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8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510813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18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D96DD8" w:rsidRDefault="00AD13EE" w:rsidP="00B92DDE">
            <w:pPr>
              <w:tabs>
                <w:tab w:val="left" w:pos="6379"/>
                <w:tab w:val="left" w:pos="6775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Merge/>
            <w:vAlign w:val="center"/>
          </w:tcPr>
          <w:p w:rsidR="00AD13EE" w:rsidRPr="00D96DD8" w:rsidRDefault="00AD13EE" w:rsidP="00B92DDE">
            <w:pPr>
              <w:ind w:left="-108" w:right="-13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AD13EE" w:rsidRDefault="00AD13EE" w:rsidP="00B92D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D13EE" w:rsidRPr="004531D2" w:rsidRDefault="00AD13EE" w:rsidP="00B92DD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4531D2">
              <w:rPr>
                <w:b/>
                <w:sz w:val="22"/>
                <w:szCs w:val="22"/>
                <w:lang w:val="ru-RU"/>
              </w:rPr>
              <w:t xml:space="preserve">Всего по разделу 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4531D2">
              <w:rPr>
                <w:b/>
                <w:sz w:val="22"/>
                <w:szCs w:val="22"/>
                <w:lang w:val="ru-RU"/>
              </w:rPr>
              <w:t>:</w:t>
            </w:r>
          </w:p>
          <w:p w:rsidR="00AD13EE" w:rsidRPr="004531D2" w:rsidRDefault="00AD13EE" w:rsidP="00B92DD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2014 г.</w:t>
            </w:r>
          </w:p>
          <w:p w:rsidR="00AD13EE" w:rsidRPr="00732635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D13EE" w:rsidRPr="00DD369B" w:rsidRDefault="00DD369B" w:rsidP="00B92DDE">
            <w:pPr>
              <w:ind w:left="-135" w:right="-89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218,0</w:t>
            </w:r>
          </w:p>
        </w:tc>
        <w:tc>
          <w:tcPr>
            <w:tcW w:w="729" w:type="dxa"/>
            <w:gridSpan w:val="2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218,0</w:t>
            </w:r>
          </w:p>
        </w:tc>
        <w:tc>
          <w:tcPr>
            <w:tcW w:w="913" w:type="dxa"/>
            <w:gridSpan w:val="3"/>
            <w:vAlign w:val="center"/>
          </w:tcPr>
          <w:p w:rsidR="00AD13EE" w:rsidRPr="00DD369B" w:rsidRDefault="0083179B" w:rsidP="00B92DDE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DD369B" w:rsidRDefault="00AD13EE" w:rsidP="00B92DDE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DD369B" w:rsidRDefault="00DD369B" w:rsidP="00B92DDE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4531D2" w:rsidRDefault="00AD13EE" w:rsidP="00B92D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DD369B" w:rsidRDefault="00DD369B" w:rsidP="00584B94">
            <w:pPr>
              <w:ind w:left="-135" w:right="-89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190,0</w:t>
            </w:r>
          </w:p>
        </w:tc>
        <w:tc>
          <w:tcPr>
            <w:tcW w:w="729" w:type="dxa"/>
            <w:gridSpan w:val="2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DD369B" w:rsidRDefault="0083179B" w:rsidP="00B92DDE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DD369B" w:rsidRDefault="00AD13EE" w:rsidP="00B92DDE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DD369B" w:rsidRDefault="00DD369B" w:rsidP="00B92DDE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190,0</w:t>
            </w:r>
          </w:p>
        </w:tc>
        <w:tc>
          <w:tcPr>
            <w:tcW w:w="1240" w:type="dxa"/>
            <w:gridSpan w:val="3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4531D2" w:rsidRDefault="00AD13EE" w:rsidP="00B92D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Pr="00732635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DD369B" w:rsidRDefault="00C3490C" w:rsidP="00B92DDE">
            <w:pPr>
              <w:ind w:left="-135" w:right="-8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111,3</w:t>
            </w:r>
          </w:p>
        </w:tc>
        <w:tc>
          <w:tcPr>
            <w:tcW w:w="729" w:type="dxa"/>
            <w:gridSpan w:val="2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DD369B" w:rsidRDefault="0083179B" w:rsidP="00B92DDE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DD369B" w:rsidRDefault="00AD13EE" w:rsidP="00B92DDE">
            <w:pPr>
              <w:ind w:left="-111" w:right="-112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DD369B" w:rsidRDefault="00C3490C" w:rsidP="00B92DDE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111,3</w:t>
            </w:r>
          </w:p>
        </w:tc>
        <w:tc>
          <w:tcPr>
            <w:tcW w:w="1240" w:type="dxa"/>
            <w:gridSpan w:val="3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4531D2" w:rsidRDefault="00AD13EE" w:rsidP="00B92D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F0129E">
            <w:pPr>
              <w:ind w:left="-60" w:right="-10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DD369B" w:rsidRDefault="00C3490C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DD369B" w:rsidRDefault="00AD13EE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DD369B" w:rsidRDefault="00C3490C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gridAfter w:val="1"/>
          <w:wAfter w:w="24" w:type="dxa"/>
          <w:trHeight w:val="374"/>
          <w:jc w:val="center"/>
        </w:trPr>
        <w:tc>
          <w:tcPr>
            <w:tcW w:w="3404" w:type="dxa"/>
            <w:gridSpan w:val="4"/>
            <w:vMerge/>
            <w:vAlign w:val="center"/>
          </w:tcPr>
          <w:p w:rsidR="00AD13EE" w:rsidRPr="004531D2" w:rsidRDefault="00AD13EE" w:rsidP="00B92DD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D13EE" w:rsidRDefault="00AD13EE" w:rsidP="00F0129E">
            <w:pPr>
              <w:ind w:left="-60" w:right="-10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05" w:type="dxa"/>
            <w:gridSpan w:val="2"/>
            <w:vAlign w:val="center"/>
          </w:tcPr>
          <w:p w:rsidR="00AD13EE" w:rsidRPr="00DD369B" w:rsidRDefault="00C3490C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  <w:vAlign w:val="center"/>
          </w:tcPr>
          <w:p w:rsidR="00AD13E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AD13EE" w:rsidRPr="00DD369B" w:rsidRDefault="00C3490C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240" w:type="dxa"/>
            <w:gridSpan w:val="3"/>
            <w:vAlign w:val="center"/>
          </w:tcPr>
          <w:p w:rsidR="00AD13EE" w:rsidRPr="004531D2" w:rsidRDefault="00AD13EE" w:rsidP="00B92DDE">
            <w:pPr>
              <w:ind w:left="-108"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B92DDE" w:rsidRPr="004531D2" w:rsidTr="00941881">
        <w:trPr>
          <w:gridAfter w:val="1"/>
          <w:wAfter w:w="24" w:type="dxa"/>
          <w:trHeight w:val="247"/>
          <w:jc w:val="center"/>
        </w:trPr>
        <w:tc>
          <w:tcPr>
            <w:tcW w:w="3404" w:type="dxa"/>
            <w:gridSpan w:val="4"/>
          </w:tcPr>
          <w:p w:rsidR="00B92DDE" w:rsidRPr="004531D2" w:rsidRDefault="00B92DDE" w:rsidP="00B92DDE">
            <w:pPr>
              <w:ind w:left="-45" w:right="-39"/>
              <w:jc w:val="center"/>
              <w:rPr>
                <w:b/>
                <w:lang w:val="ru-RU"/>
              </w:rPr>
            </w:pPr>
            <w:r w:rsidRPr="004531D2">
              <w:rPr>
                <w:b/>
                <w:lang w:val="ru-RU"/>
              </w:rPr>
              <w:t xml:space="preserve">Всего по </w:t>
            </w:r>
            <w:r>
              <w:rPr>
                <w:b/>
                <w:lang w:val="ru-RU"/>
              </w:rPr>
              <w:t>под</w:t>
            </w:r>
            <w:r w:rsidRPr="004531D2">
              <w:rPr>
                <w:b/>
                <w:lang w:val="ru-RU"/>
              </w:rPr>
              <w:t>программе:</w:t>
            </w:r>
          </w:p>
        </w:tc>
        <w:tc>
          <w:tcPr>
            <w:tcW w:w="831" w:type="dxa"/>
            <w:gridSpan w:val="2"/>
          </w:tcPr>
          <w:p w:rsidR="00B92DDE" w:rsidRPr="004531D2" w:rsidRDefault="00B92DDE" w:rsidP="00B92DDE">
            <w:pPr>
              <w:ind w:left="-60" w:right="-2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2014</w:t>
            </w:r>
            <w:r w:rsidRPr="004531D2">
              <w:rPr>
                <w:b/>
                <w:sz w:val="22"/>
                <w:szCs w:val="22"/>
                <w:lang w:val="ru-RU"/>
              </w:rPr>
              <w:t>-</w:t>
            </w:r>
            <w:r w:rsidR="00AD13EE">
              <w:rPr>
                <w:b/>
                <w:sz w:val="22"/>
                <w:szCs w:val="22"/>
                <w:lang w:val="ru-RU"/>
              </w:rPr>
              <w:t xml:space="preserve">2018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г</w:t>
            </w:r>
            <w:r w:rsidR="00AD13EE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г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005" w:type="dxa"/>
            <w:gridSpan w:val="2"/>
          </w:tcPr>
          <w:p w:rsidR="00B92DDE" w:rsidRPr="00DD369B" w:rsidRDefault="00C3490C" w:rsidP="00B92DDE">
            <w:pPr>
              <w:ind w:left="-135" w:right="-8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519,3</w:t>
            </w:r>
          </w:p>
        </w:tc>
        <w:tc>
          <w:tcPr>
            <w:tcW w:w="729" w:type="dxa"/>
            <w:gridSpan w:val="2"/>
          </w:tcPr>
          <w:p w:rsidR="00B92DDE" w:rsidRPr="00DD369B" w:rsidRDefault="0083179B" w:rsidP="00B92DDE">
            <w:pPr>
              <w:ind w:left="-127" w:right="-97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218,0</w:t>
            </w:r>
          </w:p>
        </w:tc>
        <w:tc>
          <w:tcPr>
            <w:tcW w:w="913" w:type="dxa"/>
            <w:gridSpan w:val="3"/>
          </w:tcPr>
          <w:p w:rsidR="00B92DDE" w:rsidRPr="00DD369B" w:rsidRDefault="0083179B" w:rsidP="00B92DDE">
            <w:pPr>
              <w:ind w:left="-119" w:right="-105"/>
              <w:jc w:val="center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B92DDE" w:rsidRPr="00DD369B" w:rsidRDefault="00B92DDE" w:rsidP="00B92DDE">
            <w:pPr>
              <w:ind w:left="-111" w:right="-112"/>
              <w:rPr>
                <w:b/>
                <w:sz w:val="22"/>
                <w:szCs w:val="22"/>
                <w:lang w:val="ru-RU"/>
              </w:rPr>
            </w:pPr>
            <w:r w:rsidRPr="00DD369B">
              <w:rPr>
                <w:b/>
                <w:sz w:val="22"/>
                <w:szCs w:val="22"/>
                <w:lang w:val="ru-RU"/>
              </w:rPr>
              <w:t xml:space="preserve">         -</w:t>
            </w:r>
          </w:p>
        </w:tc>
        <w:tc>
          <w:tcPr>
            <w:tcW w:w="1239" w:type="dxa"/>
            <w:gridSpan w:val="3"/>
          </w:tcPr>
          <w:p w:rsidR="00B92DDE" w:rsidRPr="00DD369B" w:rsidRDefault="00C3490C" w:rsidP="00B92DDE">
            <w:pPr>
              <w:ind w:left="-104" w:right="-119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301,3</w:t>
            </w:r>
          </w:p>
        </w:tc>
        <w:tc>
          <w:tcPr>
            <w:tcW w:w="1240" w:type="dxa"/>
            <w:gridSpan w:val="3"/>
          </w:tcPr>
          <w:p w:rsidR="00B92DDE" w:rsidRPr="004531D2" w:rsidRDefault="00B92DDE" w:rsidP="00B92DDE">
            <w:pPr>
              <w:ind w:right="-132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84B94" w:rsidRPr="00A44B34" w:rsidTr="00CA3EAE">
        <w:trPr>
          <w:gridAfter w:val="1"/>
          <w:wAfter w:w="24" w:type="dxa"/>
          <w:trHeight w:val="247"/>
          <w:jc w:val="center"/>
        </w:trPr>
        <w:tc>
          <w:tcPr>
            <w:tcW w:w="672" w:type="dxa"/>
            <w:gridSpan w:val="2"/>
            <w:vMerge w:val="restart"/>
          </w:tcPr>
          <w:p w:rsidR="00584B94" w:rsidRPr="008441F2" w:rsidRDefault="00584B94" w:rsidP="00B92DDE">
            <w:pPr>
              <w:ind w:left="-45" w:right="-39"/>
              <w:jc w:val="center"/>
              <w:rPr>
                <w:b/>
                <w:sz w:val="20"/>
                <w:szCs w:val="20"/>
                <w:lang w:val="ru-RU"/>
              </w:rPr>
            </w:pPr>
            <w:r w:rsidRPr="008441F2">
              <w:rPr>
                <w:b/>
                <w:sz w:val="20"/>
                <w:szCs w:val="20"/>
                <w:lang w:val="ru-RU"/>
              </w:rPr>
              <w:t>2</w:t>
            </w:r>
          </w:p>
          <w:p w:rsidR="00584B94" w:rsidRPr="008441F2" w:rsidRDefault="00584B94" w:rsidP="00B92DDE">
            <w:pPr>
              <w:ind w:right="-39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584B94" w:rsidRPr="008441F2" w:rsidRDefault="00584B94" w:rsidP="00B92DDE">
            <w:pPr>
              <w:ind w:right="-39"/>
              <w:rPr>
                <w:b/>
                <w:lang w:val="ru-RU"/>
              </w:rPr>
            </w:pPr>
            <w:r w:rsidRPr="008441F2">
              <w:rPr>
                <w:b/>
                <w:sz w:val="20"/>
                <w:szCs w:val="20"/>
                <w:lang w:val="ru-RU"/>
              </w:rPr>
              <w:t>2.1</w:t>
            </w:r>
          </w:p>
          <w:p w:rsidR="00584B94" w:rsidRDefault="00584B94" w:rsidP="00B92DDE">
            <w:pPr>
              <w:ind w:right="-132"/>
              <w:jc w:val="center"/>
              <w:rPr>
                <w:b/>
                <w:bCs/>
                <w:lang w:val="ru-RU"/>
              </w:rPr>
            </w:pPr>
          </w:p>
          <w:p w:rsidR="00584B94" w:rsidRDefault="00584B94" w:rsidP="00B92DDE">
            <w:pPr>
              <w:ind w:right="-132"/>
              <w:jc w:val="center"/>
              <w:rPr>
                <w:b/>
                <w:bCs/>
                <w:lang w:val="ru-RU"/>
              </w:rPr>
            </w:pPr>
          </w:p>
          <w:p w:rsidR="00584B94" w:rsidRDefault="00584B94" w:rsidP="00B92DDE">
            <w:pPr>
              <w:ind w:right="-132"/>
              <w:jc w:val="center"/>
              <w:rPr>
                <w:b/>
                <w:bCs/>
                <w:lang w:val="ru-RU"/>
              </w:rPr>
            </w:pPr>
          </w:p>
          <w:p w:rsidR="00584B94" w:rsidRDefault="00584B94" w:rsidP="00B92DDE">
            <w:pPr>
              <w:ind w:right="-132"/>
              <w:jc w:val="center"/>
              <w:rPr>
                <w:b/>
                <w:bCs/>
                <w:lang w:val="ru-RU"/>
              </w:rPr>
            </w:pPr>
          </w:p>
          <w:p w:rsidR="00584B94" w:rsidRPr="008441F2" w:rsidRDefault="00584B94" w:rsidP="00B92DDE">
            <w:pPr>
              <w:ind w:right="-132"/>
              <w:jc w:val="center"/>
              <w:rPr>
                <w:b/>
                <w:lang w:val="ru-RU"/>
              </w:rPr>
            </w:pPr>
          </w:p>
        </w:tc>
        <w:tc>
          <w:tcPr>
            <w:tcW w:w="9791" w:type="dxa"/>
            <w:gridSpan w:val="20"/>
            <w:tcBorders>
              <w:bottom w:val="nil"/>
            </w:tcBorders>
          </w:tcPr>
          <w:p w:rsidR="00584B94" w:rsidRPr="008441F2" w:rsidRDefault="00584B94" w:rsidP="00584B94">
            <w:pPr>
              <w:widowControl w:val="0"/>
              <w:spacing w:line="21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Подпрограмма «Организация оказания медицинской помощи» </w:t>
            </w:r>
          </w:p>
        </w:tc>
      </w:tr>
      <w:tr w:rsidR="00584B94" w:rsidRPr="00A44B34" w:rsidTr="00CA3EAE">
        <w:trPr>
          <w:trHeight w:val="1710"/>
          <w:jc w:val="center"/>
        </w:trPr>
        <w:tc>
          <w:tcPr>
            <w:tcW w:w="672" w:type="dxa"/>
            <w:gridSpan w:val="2"/>
            <w:vMerge/>
          </w:tcPr>
          <w:p w:rsidR="00584B94" w:rsidRPr="008441F2" w:rsidRDefault="00584B94" w:rsidP="00B92DDE">
            <w:pPr>
              <w:ind w:right="-132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815" w:type="dxa"/>
            <w:gridSpan w:val="21"/>
            <w:tcBorders>
              <w:top w:val="nil"/>
            </w:tcBorders>
          </w:tcPr>
          <w:p w:rsidR="00584B94" w:rsidRDefault="00584B94" w:rsidP="00584B94">
            <w:pPr>
              <w:widowControl w:val="0"/>
              <w:spacing w:line="18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Направление деятельности</w:t>
            </w:r>
          </w:p>
          <w:p w:rsidR="00584B94" w:rsidRPr="008441F2" w:rsidRDefault="00584B94" w:rsidP="00584B94">
            <w:pPr>
              <w:widowControl w:val="0"/>
              <w:spacing w:line="18" w:lineRule="atLeas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области)»</w:t>
            </w:r>
          </w:p>
        </w:tc>
      </w:tr>
      <w:tr w:rsidR="00AD13EE" w:rsidRPr="004531D2" w:rsidTr="00941881">
        <w:trPr>
          <w:trHeight w:val="330"/>
          <w:jc w:val="center"/>
        </w:trPr>
        <w:tc>
          <w:tcPr>
            <w:tcW w:w="672" w:type="dxa"/>
            <w:gridSpan w:val="2"/>
            <w:vMerge w:val="restart"/>
          </w:tcPr>
          <w:p w:rsidR="00AD13EE" w:rsidRPr="008441F2" w:rsidRDefault="00AD13EE" w:rsidP="00B92DDE">
            <w:pPr>
              <w:spacing w:line="360" w:lineRule="auto"/>
              <w:ind w:left="-45" w:right="-3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2.2.1</w:t>
            </w:r>
          </w:p>
        </w:tc>
        <w:tc>
          <w:tcPr>
            <w:tcW w:w="2732" w:type="dxa"/>
            <w:gridSpan w:val="2"/>
            <w:vMerge w:val="restart"/>
          </w:tcPr>
          <w:p w:rsidR="00AD13EE" w:rsidRPr="00090506" w:rsidRDefault="00AD13EE" w:rsidP="00B92DDE">
            <w:pPr>
              <w:spacing w:line="216" w:lineRule="auto"/>
              <w:rPr>
                <w:sz w:val="22"/>
                <w:szCs w:val="22"/>
                <w:lang w:val="ru-RU"/>
              </w:rPr>
            </w:pPr>
            <w:r w:rsidRPr="00090506">
              <w:rPr>
                <w:b/>
                <w:sz w:val="22"/>
                <w:szCs w:val="22"/>
                <w:lang w:val="ru-RU"/>
              </w:rPr>
              <w:t xml:space="preserve">Организация обеспечения деятельности кабинета, осуществляющего профилактику, диагностику, лечение и диспансеризацию людей, страдающих ВИЧ заболеваниями и </w:t>
            </w:r>
            <w:proofErr w:type="spellStart"/>
            <w:r w:rsidRPr="00090506">
              <w:rPr>
                <w:b/>
                <w:sz w:val="22"/>
                <w:szCs w:val="22"/>
                <w:lang w:val="ru-RU"/>
              </w:rPr>
              <w:t>профпатологией</w:t>
            </w:r>
            <w:proofErr w:type="spellEnd"/>
          </w:p>
        </w:tc>
        <w:tc>
          <w:tcPr>
            <w:tcW w:w="816" w:type="dxa"/>
          </w:tcPr>
          <w:p w:rsidR="00AD13EE" w:rsidRPr="00090506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 w:rsidRPr="00090506">
              <w:rPr>
                <w:sz w:val="22"/>
                <w:szCs w:val="22"/>
                <w:lang w:val="ru-RU"/>
              </w:rPr>
              <w:t>2014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90506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20" w:type="dxa"/>
            <w:gridSpan w:val="3"/>
          </w:tcPr>
          <w:p w:rsidR="00AD13EE" w:rsidRPr="00691424" w:rsidRDefault="00691424" w:rsidP="00B92DDE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2331,1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B92DDE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691424" w:rsidP="00B92DDE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2331,1</w:t>
            </w:r>
          </w:p>
        </w:tc>
        <w:tc>
          <w:tcPr>
            <w:tcW w:w="1102" w:type="dxa"/>
            <w:gridSpan w:val="3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trHeight w:val="465"/>
          <w:jc w:val="center"/>
        </w:trPr>
        <w:tc>
          <w:tcPr>
            <w:tcW w:w="672" w:type="dxa"/>
            <w:gridSpan w:val="2"/>
            <w:vMerge/>
          </w:tcPr>
          <w:p w:rsidR="00AD13EE" w:rsidRDefault="00AD13EE" w:rsidP="00B92DDE">
            <w:pPr>
              <w:spacing w:line="360" w:lineRule="auto"/>
              <w:ind w:left="-45" w:right="-3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AD13EE" w:rsidRPr="00090506" w:rsidRDefault="00AD13EE" w:rsidP="00B92DDE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AD13EE" w:rsidRPr="00090506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 w:rsidRPr="00090506">
              <w:rPr>
                <w:sz w:val="22"/>
                <w:szCs w:val="22"/>
                <w:lang w:val="ru-RU"/>
              </w:rPr>
              <w:t>2015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90506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20" w:type="dxa"/>
            <w:gridSpan w:val="3"/>
          </w:tcPr>
          <w:p w:rsidR="00AD13EE" w:rsidRPr="00691424" w:rsidRDefault="00691424" w:rsidP="00DC70F5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2104,3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B92DDE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691424" w:rsidP="00DC70F5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2104,3</w:t>
            </w:r>
          </w:p>
        </w:tc>
        <w:tc>
          <w:tcPr>
            <w:tcW w:w="1102" w:type="dxa"/>
            <w:gridSpan w:val="3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trHeight w:val="390"/>
          <w:jc w:val="center"/>
        </w:trPr>
        <w:tc>
          <w:tcPr>
            <w:tcW w:w="672" w:type="dxa"/>
            <w:gridSpan w:val="2"/>
            <w:vMerge/>
          </w:tcPr>
          <w:p w:rsidR="00AD13EE" w:rsidRDefault="00AD13EE" w:rsidP="00B92DDE">
            <w:pPr>
              <w:spacing w:line="360" w:lineRule="auto"/>
              <w:ind w:left="-45" w:right="-3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AD13EE" w:rsidRPr="00090506" w:rsidRDefault="00AD13EE" w:rsidP="00B92DDE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AD13EE" w:rsidRPr="00090506" w:rsidRDefault="00AD13EE" w:rsidP="00B92DDE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 w:rsidRPr="00090506">
              <w:rPr>
                <w:sz w:val="22"/>
                <w:szCs w:val="22"/>
                <w:lang w:val="ru-RU"/>
              </w:rPr>
              <w:t>2016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90506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20" w:type="dxa"/>
            <w:gridSpan w:val="3"/>
          </w:tcPr>
          <w:p w:rsidR="00AD13EE" w:rsidRPr="00691424" w:rsidRDefault="00C3490C" w:rsidP="00A9360A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1968,6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B92DDE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C3490C" w:rsidP="00DC70F5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1968,6</w:t>
            </w:r>
          </w:p>
        </w:tc>
        <w:tc>
          <w:tcPr>
            <w:tcW w:w="1102" w:type="dxa"/>
            <w:gridSpan w:val="3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504"/>
          <w:jc w:val="center"/>
        </w:trPr>
        <w:tc>
          <w:tcPr>
            <w:tcW w:w="672" w:type="dxa"/>
            <w:gridSpan w:val="2"/>
            <w:vMerge/>
          </w:tcPr>
          <w:p w:rsidR="00691424" w:rsidRDefault="00691424" w:rsidP="00691424">
            <w:pPr>
              <w:spacing w:line="360" w:lineRule="auto"/>
              <w:ind w:left="-45" w:right="-3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691424" w:rsidRPr="00090506" w:rsidRDefault="00691424" w:rsidP="00691424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Pr="00090506" w:rsidRDefault="00691424" w:rsidP="00691424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20" w:type="dxa"/>
            <w:gridSpan w:val="3"/>
          </w:tcPr>
          <w:p w:rsidR="00691424" w:rsidRPr="00691424" w:rsidRDefault="00C3490C" w:rsidP="00691424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691424" w:rsidRPr="00691424" w:rsidRDefault="00C3490C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Pr="00691424" w:rsidRDefault="00C3490C" w:rsidP="00691424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568"/>
          <w:jc w:val="center"/>
        </w:trPr>
        <w:tc>
          <w:tcPr>
            <w:tcW w:w="672" w:type="dxa"/>
            <w:gridSpan w:val="2"/>
            <w:vMerge/>
          </w:tcPr>
          <w:p w:rsidR="00691424" w:rsidRDefault="00691424" w:rsidP="00691424">
            <w:pPr>
              <w:spacing w:line="360" w:lineRule="auto"/>
              <w:ind w:left="-45" w:right="-3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691424" w:rsidRPr="00090506" w:rsidRDefault="00691424" w:rsidP="00691424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Default="00691424" w:rsidP="00691424">
            <w:pPr>
              <w:ind w:left="-60" w:right="-2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20" w:type="dxa"/>
            <w:gridSpan w:val="3"/>
          </w:tcPr>
          <w:p w:rsidR="00691424" w:rsidRPr="00691424" w:rsidRDefault="00C3490C" w:rsidP="00691424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691424" w:rsidRPr="00691424" w:rsidRDefault="00C3490C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Pr="00691424" w:rsidRDefault="00C3490C" w:rsidP="00691424">
            <w:pPr>
              <w:ind w:right="-132" w:hanging="89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CA3EAE" w:rsidRPr="00A44B34" w:rsidTr="00CA3EAE">
        <w:trPr>
          <w:trHeight w:val="300"/>
          <w:jc w:val="center"/>
        </w:trPr>
        <w:tc>
          <w:tcPr>
            <w:tcW w:w="708" w:type="dxa"/>
            <w:gridSpan w:val="3"/>
          </w:tcPr>
          <w:p w:rsidR="00CA3EAE" w:rsidRDefault="00CA3EA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CA3EAE" w:rsidRDefault="00CA3EA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2.2</w:t>
            </w:r>
          </w:p>
          <w:p w:rsidR="00CA3EAE" w:rsidRPr="00090506" w:rsidRDefault="00CA3EAE" w:rsidP="00CA3EA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779" w:type="dxa"/>
            <w:gridSpan w:val="20"/>
          </w:tcPr>
          <w:p w:rsidR="00CA3EAE" w:rsidRDefault="00CA3EAE" w:rsidP="00CA3EA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Направление деятельности</w:t>
            </w:r>
          </w:p>
          <w:p w:rsidR="00CA3EAE" w:rsidRDefault="00CA3EA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«Обеспечение льготных лекарственных средств и изделий медицинского назначения отдельным </w:t>
            </w:r>
          </w:p>
          <w:p w:rsidR="00CA3EAE" w:rsidRPr="00090506" w:rsidRDefault="00CA3EAE" w:rsidP="00B92DDE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группам граждан и по категориям заболеваний</w:t>
            </w:r>
          </w:p>
        </w:tc>
      </w:tr>
      <w:tr w:rsidR="00AD13EE" w:rsidRPr="004531D2" w:rsidTr="00941881">
        <w:trPr>
          <w:trHeight w:val="360"/>
          <w:jc w:val="center"/>
        </w:trPr>
        <w:tc>
          <w:tcPr>
            <w:tcW w:w="708" w:type="dxa"/>
            <w:gridSpan w:val="3"/>
            <w:vMerge w:val="restart"/>
          </w:tcPr>
          <w:p w:rsidR="00AD13EE" w:rsidRPr="00CA3EAE" w:rsidRDefault="00AD13EE" w:rsidP="009B5A0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3EAE">
              <w:rPr>
                <w:b/>
                <w:sz w:val="20"/>
                <w:szCs w:val="20"/>
                <w:lang w:val="ru-RU"/>
              </w:rPr>
              <w:t>2.2.1</w:t>
            </w:r>
          </w:p>
        </w:tc>
        <w:tc>
          <w:tcPr>
            <w:tcW w:w="2696" w:type="dxa"/>
            <w:vMerge w:val="restart"/>
          </w:tcPr>
          <w:p w:rsidR="00AD13EE" w:rsidRPr="00090506" w:rsidRDefault="00AD13EE" w:rsidP="00AD13EE">
            <w:pPr>
              <w:spacing w:line="216" w:lineRule="auto"/>
              <w:rPr>
                <w:sz w:val="22"/>
                <w:szCs w:val="22"/>
                <w:lang w:val="ru-RU"/>
              </w:rPr>
            </w:pPr>
            <w:r w:rsidRPr="00090506">
              <w:rPr>
                <w:sz w:val="22"/>
                <w:szCs w:val="22"/>
                <w:lang w:val="ru-RU"/>
              </w:rPr>
              <w:t xml:space="preserve">Обеспечение лекарственными средствами льготных категорий граждан </w:t>
            </w:r>
          </w:p>
          <w:p w:rsidR="00AD13EE" w:rsidRPr="00090506" w:rsidRDefault="00AD13EE" w:rsidP="00AD13EE">
            <w:pPr>
              <w:spacing w:line="216" w:lineRule="auto"/>
              <w:rPr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 xml:space="preserve">(льготное лекарственное обеспечение по </w:t>
            </w:r>
          </w:p>
          <w:p w:rsidR="00AD13EE" w:rsidRPr="00090506" w:rsidRDefault="00AD13EE" w:rsidP="00AD13E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категориям заболеваний и </w:t>
            </w:r>
            <w:r w:rsidRPr="00090506">
              <w:rPr>
                <w:bCs/>
                <w:sz w:val="22"/>
                <w:szCs w:val="22"/>
                <w:lang w:val="ru-RU"/>
              </w:rPr>
              <w:t>группам населения)</w:t>
            </w:r>
          </w:p>
        </w:tc>
        <w:tc>
          <w:tcPr>
            <w:tcW w:w="816" w:type="dxa"/>
          </w:tcPr>
          <w:p w:rsidR="00AD13EE" w:rsidRPr="00CA3EAE" w:rsidRDefault="00AD13EE" w:rsidP="009B5A0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2014 г.</w:t>
            </w:r>
          </w:p>
        </w:tc>
        <w:tc>
          <w:tcPr>
            <w:tcW w:w="1020" w:type="dxa"/>
            <w:gridSpan w:val="3"/>
          </w:tcPr>
          <w:p w:rsidR="00AD13EE" w:rsidRPr="00691424" w:rsidRDefault="00691424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2129,0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9B5A0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AD13EE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1392,8</w:t>
            </w:r>
          </w:p>
        </w:tc>
        <w:tc>
          <w:tcPr>
            <w:tcW w:w="1102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trHeight w:val="315"/>
          <w:jc w:val="center"/>
        </w:trPr>
        <w:tc>
          <w:tcPr>
            <w:tcW w:w="708" w:type="dxa"/>
            <w:gridSpan w:val="3"/>
            <w:vMerge/>
          </w:tcPr>
          <w:p w:rsidR="00AD13EE" w:rsidRPr="00090506" w:rsidRDefault="00AD13EE" w:rsidP="009B5A0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vMerge/>
          </w:tcPr>
          <w:p w:rsidR="00AD13EE" w:rsidRPr="00090506" w:rsidRDefault="00AD13EE" w:rsidP="009B5A04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AD13EE" w:rsidRPr="00CA3EAE" w:rsidRDefault="00AD13EE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1020" w:type="dxa"/>
            <w:gridSpan w:val="3"/>
          </w:tcPr>
          <w:p w:rsidR="00AD13EE" w:rsidRPr="00691424" w:rsidRDefault="00AD13EE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2129,0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9B5A0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AD13EE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2129,0</w:t>
            </w:r>
          </w:p>
        </w:tc>
        <w:tc>
          <w:tcPr>
            <w:tcW w:w="1102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trHeight w:val="358"/>
          <w:jc w:val="center"/>
        </w:trPr>
        <w:tc>
          <w:tcPr>
            <w:tcW w:w="708" w:type="dxa"/>
            <w:gridSpan w:val="3"/>
            <w:vMerge/>
          </w:tcPr>
          <w:p w:rsidR="00AD13EE" w:rsidRPr="00090506" w:rsidRDefault="00AD13EE" w:rsidP="009B5A0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vMerge/>
          </w:tcPr>
          <w:p w:rsidR="00AD13EE" w:rsidRPr="00090506" w:rsidRDefault="00AD13EE" w:rsidP="009B5A04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AD13EE" w:rsidRPr="00CA3EAE" w:rsidRDefault="00AD13EE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1020" w:type="dxa"/>
            <w:gridSpan w:val="3"/>
          </w:tcPr>
          <w:p w:rsidR="00AD13EE" w:rsidRPr="00691424" w:rsidRDefault="00691424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1644,0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9B5A0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691424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1644,0</w:t>
            </w:r>
          </w:p>
        </w:tc>
        <w:tc>
          <w:tcPr>
            <w:tcW w:w="1102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D13EE" w:rsidRPr="004531D2" w:rsidTr="00941881">
        <w:trPr>
          <w:trHeight w:val="292"/>
          <w:jc w:val="center"/>
        </w:trPr>
        <w:tc>
          <w:tcPr>
            <w:tcW w:w="708" w:type="dxa"/>
            <w:gridSpan w:val="3"/>
            <w:vMerge/>
          </w:tcPr>
          <w:p w:rsidR="00AD13EE" w:rsidRPr="00090506" w:rsidRDefault="00AD13EE" w:rsidP="009B5A0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vMerge/>
          </w:tcPr>
          <w:p w:rsidR="00AD13EE" w:rsidRPr="00090506" w:rsidRDefault="00AD13EE" w:rsidP="009B5A04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AD13EE" w:rsidRPr="00CA3EAE" w:rsidRDefault="00AD13EE" w:rsidP="009B5A0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20" w:type="dxa"/>
            <w:gridSpan w:val="3"/>
          </w:tcPr>
          <w:p w:rsidR="00AD13EE" w:rsidRPr="00691424" w:rsidRDefault="00941881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AD13EE" w:rsidRPr="00691424" w:rsidRDefault="00AD13EE" w:rsidP="009B5A0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AD13EE" w:rsidRPr="00691424" w:rsidRDefault="00941881" w:rsidP="009B5A0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AD13EE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AD13EE" w:rsidRPr="00090506" w:rsidRDefault="00AD13EE" w:rsidP="009B5A0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411"/>
          <w:jc w:val="center"/>
        </w:trPr>
        <w:tc>
          <w:tcPr>
            <w:tcW w:w="708" w:type="dxa"/>
            <w:gridSpan w:val="3"/>
            <w:vMerge/>
          </w:tcPr>
          <w:p w:rsidR="00691424" w:rsidRPr="00090506" w:rsidRDefault="00691424" w:rsidP="0069142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696" w:type="dxa"/>
            <w:vMerge/>
          </w:tcPr>
          <w:p w:rsidR="00691424" w:rsidRPr="00090506" w:rsidRDefault="00691424" w:rsidP="00691424">
            <w:pPr>
              <w:spacing w:line="21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Pr="00CA3EAE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20" w:type="dxa"/>
            <w:gridSpan w:val="3"/>
          </w:tcPr>
          <w:p w:rsidR="00691424" w:rsidRPr="00691424" w:rsidRDefault="00941881" w:rsidP="0069142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691424" w:rsidRPr="00691424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691424"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Pr="00691424" w:rsidRDefault="00941881" w:rsidP="0069142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39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285"/>
          <w:jc w:val="center"/>
        </w:trPr>
        <w:tc>
          <w:tcPr>
            <w:tcW w:w="3404" w:type="dxa"/>
            <w:gridSpan w:val="4"/>
            <w:vMerge w:val="restart"/>
            <w:vAlign w:val="center"/>
          </w:tcPr>
          <w:p w:rsidR="00691424" w:rsidRPr="009B5A04" w:rsidRDefault="00691424" w:rsidP="00691424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9B5A04">
              <w:rPr>
                <w:b/>
                <w:sz w:val="22"/>
                <w:szCs w:val="22"/>
                <w:lang w:val="ru-RU"/>
              </w:rPr>
              <w:t>Всего по разделу 2:</w:t>
            </w:r>
          </w:p>
        </w:tc>
        <w:tc>
          <w:tcPr>
            <w:tcW w:w="816" w:type="dxa"/>
          </w:tcPr>
          <w:p w:rsidR="00691424" w:rsidRPr="00CA3EAE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2014 г.</w:t>
            </w:r>
          </w:p>
        </w:tc>
        <w:tc>
          <w:tcPr>
            <w:tcW w:w="1020" w:type="dxa"/>
            <w:gridSpan w:val="3"/>
          </w:tcPr>
          <w:p w:rsidR="00691424" w:rsidRDefault="00691424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4764,8</w:t>
            </w:r>
          </w:p>
        </w:tc>
        <w:tc>
          <w:tcPr>
            <w:tcW w:w="729" w:type="dxa"/>
            <w:gridSpan w:val="2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Default="00691424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4764,8</w:t>
            </w:r>
          </w:p>
        </w:tc>
        <w:tc>
          <w:tcPr>
            <w:tcW w:w="1102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27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691424" w:rsidRPr="009B5A04" w:rsidRDefault="00691424" w:rsidP="00691424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Pr="00CA3EAE" w:rsidRDefault="00691424" w:rsidP="0069142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1020" w:type="dxa"/>
            <w:gridSpan w:val="3"/>
          </w:tcPr>
          <w:p w:rsidR="00691424" w:rsidRDefault="00691424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4681,0</w:t>
            </w:r>
          </w:p>
        </w:tc>
        <w:tc>
          <w:tcPr>
            <w:tcW w:w="729" w:type="dxa"/>
            <w:gridSpan w:val="2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Default="00691424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4681,0</w:t>
            </w:r>
          </w:p>
        </w:tc>
        <w:tc>
          <w:tcPr>
            <w:tcW w:w="1102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12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691424" w:rsidRPr="009B5A04" w:rsidRDefault="00691424" w:rsidP="00691424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Pr="00CA3EAE" w:rsidRDefault="00691424" w:rsidP="00691424">
            <w:pPr>
              <w:ind w:right="-132" w:hanging="77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1020" w:type="dxa"/>
            <w:gridSpan w:val="3"/>
          </w:tcPr>
          <w:p w:rsidR="00691424" w:rsidRDefault="00941881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3612,6</w:t>
            </w:r>
          </w:p>
        </w:tc>
        <w:tc>
          <w:tcPr>
            <w:tcW w:w="729" w:type="dxa"/>
            <w:gridSpan w:val="2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Default="00941881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3612,6</w:t>
            </w:r>
          </w:p>
        </w:tc>
        <w:tc>
          <w:tcPr>
            <w:tcW w:w="1102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39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12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691424" w:rsidRPr="009B5A04" w:rsidRDefault="00691424" w:rsidP="00691424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Pr="00CA3EAE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CA3EAE">
              <w:rPr>
                <w:bCs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1020" w:type="dxa"/>
            <w:gridSpan w:val="3"/>
          </w:tcPr>
          <w:p w:rsidR="00691424" w:rsidRDefault="00941881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Default="00941881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120"/>
          <w:jc w:val="center"/>
        </w:trPr>
        <w:tc>
          <w:tcPr>
            <w:tcW w:w="3404" w:type="dxa"/>
            <w:gridSpan w:val="4"/>
            <w:vMerge/>
            <w:vAlign w:val="center"/>
          </w:tcPr>
          <w:p w:rsidR="00691424" w:rsidRPr="009B5A04" w:rsidRDefault="00691424" w:rsidP="00691424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</w:tcPr>
          <w:p w:rsidR="00691424" w:rsidRPr="00CA3EAE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1020" w:type="dxa"/>
            <w:gridSpan w:val="3"/>
          </w:tcPr>
          <w:p w:rsidR="00691424" w:rsidRDefault="00941881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729" w:type="dxa"/>
            <w:gridSpan w:val="2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Default="00941881" w:rsidP="00691424">
            <w:pPr>
              <w:ind w:right="-132" w:hanging="7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02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941881">
        <w:trPr>
          <w:trHeight w:val="300"/>
          <w:jc w:val="center"/>
        </w:trPr>
        <w:tc>
          <w:tcPr>
            <w:tcW w:w="3404" w:type="dxa"/>
            <w:gridSpan w:val="4"/>
          </w:tcPr>
          <w:p w:rsidR="00691424" w:rsidRPr="00494020" w:rsidRDefault="00691424" w:rsidP="00691424">
            <w:pPr>
              <w:jc w:val="center"/>
              <w:rPr>
                <w:b/>
                <w:lang w:val="ru-RU"/>
              </w:rPr>
            </w:pPr>
            <w:r w:rsidRPr="00494020">
              <w:rPr>
                <w:b/>
                <w:lang w:val="ru-RU"/>
              </w:rPr>
              <w:t>Всего по подпрограмме:</w:t>
            </w:r>
          </w:p>
        </w:tc>
        <w:tc>
          <w:tcPr>
            <w:tcW w:w="816" w:type="dxa"/>
          </w:tcPr>
          <w:p w:rsidR="00691424" w:rsidRPr="00D002FE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D002FE">
              <w:rPr>
                <w:bCs/>
                <w:sz w:val="22"/>
                <w:szCs w:val="22"/>
                <w:lang w:val="ru-RU"/>
              </w:rPr>
              <w:t>2014-201</w:t>
            </w:r>
            <w:r>
              <w:rPr>
                <w:bCs/>
                <w:sz w:val="22"/>
                <w:szCs w:val="22"/>
                <w:lang w:val="ru-RU"/>
              </w:rPr>
              <w:t xml:space="preserve">8 </w:t>
            </w:r>
            <w:proofErr w:type="spellStart"/>
            <w:r w:rsidRPr="00D002FE">
              <w:rPr>
                <w:bCs/>
                <w:sz w:val="22"/>
                <w:szCs w:val="22"/>
                <w:lang w:val="ru-RU"/>
              </w:rPr>
              <w:t>г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  <w:r w:rsidRPr="00D002FE">
              <w:rPr>
                <w:bCs/>
                <w:sz w:val="22"/>
                <w:szCs w:val="22"/>
                <w:lang w:val="ru-RU"/>
              </w:rPr>
              <w:t>г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020" w:type="dxa"/>
            <w:gridSpan w:val="3"/>
          </w:tcPr>
          <w:p w:rsidR="00691424" w:rsidRPr="00FC5827" w:rsidRDefault="00941881" w:rsidP="00691424">
            <w:pPr>
              <w:ind w:right="-132" w:hanging="7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13058,4</w:t>
            </w:r>
          </w:p>
        </w:tc>
        <w:tc>
          <w:tcPr>
            <w:tcW w:w="729" w:type="dxa"/>
            <w:gridSpan w:val="2"/>
          </w:tcPr>
          <w:p w:rsidR="00691424" w:rsidRPr="00FC5827" w:rsidRDefault="00691424" w:rsidP="00691424">
            <w:pPr>
              <w:ind w:right="-132" w:hanging="7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913" w:type="dxa"/>
            <w:gridSpan w:val="3"/>
          </w:tcPr>
          <w:p w:rsidR="00691424" w:rsidRPr="00FC5827" w:rsidRDefault="00941881" w:rsidP="00691424">
            <w:pPr>
              <w:ind w:right="-132" w:hanging="7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13058,4</w:t>
            </w:r>
          </w:p>
        </w:tc>
        <w:tc>
          <w:tcPr>
            <w:tcW w:w="1102" w:type="dxa"/>
            <w:gridSpan w:val="3"/>
          </w:tcPr>
          <w:p w:rsidR="00691424" w:rsidRPr="00494020" w:rsidRDefault="00691424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  <w:r w:rsidRPr="00494020">
              <w:rPr>
                <w:b/>
                <w:bCs/>
                <w:lang w:val="ru-RU"/>
              </w:rPr>
              <w:t>-</w:t>
            </w:r>
          </w:p>
        </w:tc>
        <w:tc>
          <w:tcPr>
            <w:tcW w:w="1239" w:type="dxa"/>
            <w:gridSpan w:val="3"/>
          </w:tcPr>
          <w:p w:rsidR="00691424" w:rsidRPr="00494020" w:rsidRDefault="00691424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  <w:r w:rsidRPr="00494020">
              <w:rPr>
                <w:b/>
                <w:bCs/>
                <w:lang w:val="ru-RU"/>
              </w:rPr>
              <w:t>-</w:t>
            </w:r>
          </w:p>
        </w:tc>
        <w:tc>
          <w:tcPr>
            <w:tcW w:w="126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A44B34" w:rsidTr="009B5A04">
        <w:trPr>
          <w:gridAfter w:val="1"/>
          <w:wAfter w:w="24" w:type="dxa"/>
          <w:trHeight w:val="282"/>
          <w:jc w:val="center"/>
        </w:trPr>
        <w:tc>
          <w:tcPr>
            <w:tcW w:w="652" w:type="dxa"/>
          </w:tcPr>
          <w:p w:rsidR="00691424" w:rsidRPr="0083193F" w:rsidRDefault="00691424" w:rsidP="00691424">
            <w:pPr>
              <w:spacing w:line="360" w:lineRule="auto"/>
              <w:ind w:right="-8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  <w:p w:rsidR="00691424" w:rsidRPr="004531D2" w:rsidRDefault="00691424" w:rsidP="00691424">
            <w:pPr>
              <w:spacing w:line="360" w:lineRule="auto"/>
              <w:ind w:right="-83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83193F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9811" w:type="dxa"/>
            <w:gridSpan w:val="21"/>
          </w:tcPr>
          <w:p w:rsidR="00691424" w:rsidRPr="004E4C53" w:rsidRDefault="00691424" w:rsidP="00691424">
            <w:pPr>
              <w:spacing w:line="216" w:lineRule="auto"/>
              <w:ind w:right="-130"/>
              <w:jc w:val="center"/>
              <w:rPr>
                <w:b/>
                <w:lang w:val="ru-RU"/>
              </w:rPr>
            </w:pPr>
            <w:r w:rsidRPr="004E4C53">
              <w:rPr>
                <w:b/>
                <w:bCs/>
                <w:lang w:val="ru-RU"/>
              </w:rPr>
              <w:t xml:space="preserve">Подпрограмма </w:t>
            </w:r>
            <w:r w:rsidRPr="004E4C53">
              <w:rPr>
                <w:b/>
                <w:lang w:val="ru-RU"/>
              </w:rPr>
              <w:t>«Социальные выплаты»</w:t>
            </w:r>
          </w:p>
          <w:p w:rsidR="00691424" w:rsidRPr="004E4C53" w:rsidRDefault="00691424" w:rsidP="00691424">
            <w:pPr>
              <w:spacing w:line="216" w:lineRule="auto"/>
              <w:ind w:right="-130"/>
              <w:jc w:val="center"/>
              <w:rPr>
                <w:b/>
                <w:lang w:val="ru-RU"/>
              </w:rPr>
            </w:pPr>
            <w:r w:rsidRPr="004E4C53">
              <w:rPr>
                <w:b/>
                <w:lang w:val="ru-RU"/>
              </w:rPr>
              <w:t>Направление деятельности</w:t>
            </w:r>
          </w:p>
          <w:p w:rsidR="00691424" w:rsidRPr="00747BF1" w:rsidRDefault="00C71D46" w:rsidP="00691424">
            <w:pPr>
              <w:spacing w:line="21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Социальные выплаты</w:t>
            </w:r>
          </w:p>
        </w:tc>
      </w:tr>
      <w:tr w:rsidR="00691424" w:rsidRPr="004531D2" w:rsidTr="00CA3EAE">
        <w:trPr>
          <w:gridAfter w:val="1"/>
          <w:wAfter w:w="24" w:type="dxa"/>
          <w:trHeight w:val="284"/>
          <w:jc w:val="center"/>
        </w:trPr>
        <w:tc>
          <w:tcPr>
            <w:tcW w:w="652" w:type="dxa"/>
            <w:vMerge w:val="restart"/>
          </w:tcPr>
          <w:p w:rsidR="00691424" w:rsidRPr="004531D2" w:rsidRDefault="00691424" w:rsidP="00691424">
            <w:pPr>
              <w:jc w:val="both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83193F">
              <w:rPr>
                <w:b/>
                <w:sz w:val="20"/>
                <w:szCs w:val="20"/>
                <w:lang w:val="ru-RU"/>
              </w:rPr>
              <w:t>.1.1</w:t>
            </w:r>
            <w:r w:rsidRPr="004531D2">
              <w:rPr>
                <w:lang w:val="ru-RU"/>
              </w:rPr>
              <w:t xml:space="preserve"> </w:t>
            </w:r>
          </w:p>
          <w:p w:rsidR="00691424" w:rsidRPr="004531D2" w:rsidRDefault="00691424" w:rsidP="00691424">
            <w:pPr>
              <w:ind w:right="-83"/>
              <w:rPr>
                <w:b/>
                <w:lang w:val="ru-RU"/>
              </w:rPr>
            </w:pPr>
          </w:p>
        </w:tc>
        <w:tc>
          <w:tcPr>
            <w:tcW w:w="2752" w:type="dxa"/>
            <w:gridSpan w:val="3"/>
            <w:vMerge w:val="restart"/>
          </w:tcPr>
          <w:p w:rsidR="00691424" w:rsidRPr="00090506" w:rsidRDefault="00941881" w:rsidP="00691424">
            <w:pPr>
              <w:widowControl w:val="0"/>
              <w:spacing w:line="216" w:lineRule="auto"/>
              <w:rPr>
                <w:sz w:val="22"/>
                <w:szCs w:val="22"/>
                <w:lang w:val="ru-RU"/>
              </w:rPr>
            </w:pPr>
            <w:r w:rsidRPr="00941881">
              <w:rPr>
                <w:sz w:val="22"/>
                <w:szCs w:val="22"/>
                <w:lang w:val="ru-RU"/>
              </w:rPr>
              <w:t>Ежемесячное обеспечение детей, страдающих онкологическими заболеваниями, денежными выплатами в соответствии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>2014 г.</w:t>
            </w:r>
          </w:p>
        </w:tc>
        <w:tc>
          <w:tcPr>
            <w:tcW w:w="906" w:type="dxa"/>
          </w:tcPr>
          <w:p w:rsidR="00691424" w:rsidRPr="00090506" w:rsidRDefault="00773D7B" w:rsidP="00773D7B">
            <w:pPr>
              <w:ind w:right="-132" w:hanging="10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31,8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773D7B" w:rsidP="00773D7B">
            <w:pPr>
              <w:ind w:right="-132" w:hanging="10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31,8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AD13EE">
        <w:trPr>
          <w:gridAfter w:val="1"/>
          <w:wAfter w:w="24" w:type="dxa"/>
          <w:trHeight w:val="369"/>
          <w:jc w:val="center"/>
        </w:trPr>
        <w:tc>
          <w:tcPr>
            <w:tcW w:w="652" w:type="dxa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906" w:type="dxa"/>
          </w:tcPr>
          <w:p w:rsidR="00691424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37,1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37,1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  <w:tr w:rsidR="00691424" w:rsidRPr="004531D2" w:rsidTr="00AD13EE">
        <w:trPr>
          <w:gridAfter w:val="1"/>
          <w:wAfter w:w="24" w:type="dxa"/>
          <w:trHeight w:val="258"/>
          <w:jc w:val="center"/>
        </w:trPr>
        <w:tc>
          <w:tcPr>
            <w:tcW w:w="652" w:type="dxa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906" w:type="dxa"/>
          </w:tcPr>
          <w:p w:rsidR="00691424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42,0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42,0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  <w:tr w:rsidR="00691424" w:rsidRPr="004531D2" w:rsidTr="00AD13EE">
        <w:trPr>
          <w:gridAfter w:val="1"/>
          <w:wAfter w:w="24" w:type="dxa"/>
          <w:trHeight w:val="277"/>
          <w:jc w:val="center"/>
        </w:trPr>
        <w:tc>
          <w:tcPr>
            <w:tcW w:w="652" w:type="dxa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906" w:type="dxa"/>
          </w:tcPr>
          <w:p w:rsidR="00691424" w:rsidRPr="00090506" w:rsidRDefault="00941881" w:rsidP="00773D7B">
            <w:pPr>
              <w:ind w:right="-132" w:hanging="10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941881" w:rsidP="00773D7B">
            <w:pPr>
              <w:ind w:right="-132" w:hanging="10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  <w:tr w:rsidR="00773D7B" w:rsidRPr="004531D2" w:rsidTr="00AD13EE">
        <w:trPr>
          <w:gridAfter w:val="1"/>
          <w:wAfter w:w="24" w:type="dxa"/>
          <w:trHeight w:val="408"/>
          <w:jc w:val="center"/>
        </w:trPr>
        <w:tc>
          <w:tcPr>
            <w:tcW w:w="652" w:type="dxa"/>
            <w:vMerge/>
          </w:tcPr>
          <w:p w:rsidR="00773D7B" w:rsidRPr="0083193F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52" w:type="dxa"/>
            <w:gridSpan w:val="3"/>
            <w:vMerge/>
          </w:tcPr>
          <w:p w:rsidR="00773D7B" w:rsidRPr="0083193F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73D7B" w:rsidRDefault="00773D7B" w:rsidP="00773D7B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906" w:type="dxa"/>
          </w:tcPr>
          <w:p w:rsidR="00773D7B" w:rsidRPr="00090506" w:rsidRDefault="00941881" w:rsidP="00773D7B">
            <w:pPr>
              <w:ind w:right="-132" w:hanging="10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04" w:type="dxa"/>
            <w:gridSpan w:val="4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773D7B" w:rsidRPr="00090506" w:rsidRDefault="00941881" w:rsidP="00773D7B">
            <w:pPr>
              <w:ind w:right="-132" w:hanging="10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5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</w:tr>
      <w:tr w:rsidR="00691424" w:rsidRPr="004531D2" w:rsidTr="00CA3EAE">
        <w:trPr>
          <w:gridAfter w:val="1"/>
          <w:wAfter w:w="24" w:type="dxa"/>
          <w:trHeight w:val="299"/>
          <w:jc w:val="center"/>
        </w:trPr>
        <w:tc>
          <w:tcPr>
            <w:tcW w:w="672" w:type="dxa"/>
            <w:gridSpan w:val="2"/>
            <w:vMerge w:val="restart"/>
          </w:tcPr>
          <w:p w:rsidR="00691424" w:rsidRPr="0083193F" w:rsidRDefault="00941881" w:rsidP="0069142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3.1</w:t>
            </w:r>
            <w:r w:rsidR="00691424">
              <w:rPr>
                <w:b/>
                <w:sz w:val="20"/>
                <w:szCs w:val="20"/>
                <w:lang w:val="ru-RU"/>
              </w:rPr>
              <w:t>.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732" w:type="dxa"/>
            <w:gridSpan w:val="2"/>
            <w:vMerge w:val="restart"/>
          </w:tcPr>
          <w:p w:rsidR="00691424" w:rsidRPr="00090506" w:rsidRDefault="00691424" w:rsidP="00691424">
            <w:pPr>
              <w:widowControl w:val="0"/>
              <w:spacing w:line="204" w:lineRule="auto"/>
              <w:rPr>
                <w:b/>
                <w:sz w:val="22"/>
                <w:szCs w:val="22"/>
                <w:lang w:val="ru-RU"/>
              </w:rPr>
            </w:pPr>
            <w:r w:rsidRPr="00090506">
              <w:rPr>
                <w:sz w:val="22"/>
                <w:szCs w:val="22"/>
                <w:lang w:val="ru-RU"/>
              </w:rPr>
              <w:t>Бесплатное или льготное обеспечение лекарственными препаратами детей, оставшихся без попечения родителей в возрасте до 6 лет, находящихся под опекой, в приемной семье</w:t>
            </w: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>2014 г.</w:t>
            </w:r>
          </w:p>
        </w:tc>
        <w:tc>
          <w:tcPr>
            <w:tcW w:w="906" w:type="dxa"/>
          </w:tcPr>
          <w:p w:rsidR="00691424" w:rsidRPr="00090506" w:rsidRDefault="00773D7B" w:rsidP="00691424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78,0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773D7B" w:rsidP="00691424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78,0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CA3EAE">
        <w:trPr>
          <w:gridAfter w:val="1"/>
          <w:wAfter w:w="24" w:type="dxa"/>
          <w:trHeight w:val="323"/>
          <w:jc w:val="center"/>
        </w:trPr>
        <w:tc>
          <w:tcPr>
            <w:tcW w:w="672" w:type="dxa"/>
            <w:gridSpan w:val="2"/>
            <w:vMerge/>
          </w:tcPr>
          <w:p w:rsidR="00691424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691424" w:rsidRPr="0083193F" w:rsidRDefault="00691424" w:rsidP="006914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906" w:type="dxa"/>
          </w:tcPr>
          <w:p w:rsidR="00691424" w:rsidRPr="00090506" w:rsidRDefault="00773D7B" w:rsidP="00691424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28,0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773D7B" w:rsidP="00691424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28,0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3D7B" w:rsidRPr="004531D2" w:rsidTr="00CA3EAE">
        <w:trPr>
          <w:gridAfter w:val="1"/>
          <w:wAfter w:w="24" w:type="dxa"/>
          <w:trHeight w:val="211"/>
          <w:jc w:val="center"/>
        </w:trPr>
        <w:tc>
          <w:tcPr>
            <w:tcW w:w="672" w:type="dxa"/>
            <w:gridSpan w:val="2"/>
            <w:vMerge/>
          </w:tcPr>
          <w:p w:rsidR="00773D7B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773D7B" w:rsidRPr="0083193F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 w:rsidRPr="00090506">
              <w:rPr>
                <w:bCs/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906" w:type="dxa"/>
          </w:tcPr>
          <w:p w:rsidR="00773D7B" w:rsidRPr="00090506" w:rsidRDefault="00773D7B" w:rsidP="00773D7B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28,0</w:t>
            </w:r>
          </w:p>
        </w:tc>
        <w:tc>
          <w:tcPr>
            <w:tcW w:w="904" w:type="dxa"/>
            <w:gridSpan w:val="4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773D7B" w:rsidRPr="00090506" w:rsidRDefault="00773D7B" w:rsidP="00773D7B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28,0</w:t>
            </w:r>
          </w:p>
        </w:tc>
        <w:tc>
          <w:tcPr>
            <w:tcW w:w="1195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3D7B" w:rsidRPr="004531D2" w:rsidTr="00CA3EAE">
        <w:trPr>
          <w:gridAfter w:val="1"/>
          <w:wAfter w:w="24" w:type="dxa"/>
          <w:trHeight w:val="211"/>
          <w:jc w:val="center"/>
        </w:trPr>
        <w:tc>
          <w:tcPr>
            <w:tcW w:w="672" w:type="dxa"/>
            <w:gridSpan w:val="2"/>
            <w:vMerge/>
          </w:tcPr>
          <w:p w:rsidR="00773D7B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773D7B" w:rsidRPr="0083193F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906" w:type="dxa"/>
          </w:tcPr>
          <w:p w:rsidR="00773D7B" w:rsidRPr="00090506" w:rsidRDefault="00C71D46" w:rsidP="00773D7B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04" w:type="dxa"/>
            <w:gridSpan w:val="4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773D7B" w:rsidRPr="00090506" w:rsidRDefault="00C71D46" w:rsidP="00773D7B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5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3D7B" w:rsidRPr="004531D2" w:rsidTr="00CA3EAE">
        <w:trPr>
          <w:gridAfter w:val="1"/>
          <w:wAfter w:w="24" w:type="dxa"/>
          <w:trHeight w:val="211"/>
          <w:jc w:val="center"/>
        </w:trPr>
        <w:tc>
          <w:tcPr>
            <w:tcW w:w="672" w:type="dxa"/>
            <w:gridSpan w:val="2"/>
            <w:vMerge/>
          </w:tcPr>
          <w:p w:rsidR="00773D7B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32" w:type="dxa"/>
            <w:gridSpan w:val="2"/>
            <w:vMerge/>
          </w:tcPr>
          <w:p w:rsidR="00773D7B" w:rsidRPr="0083193F" w:rsidRDefault="00773D7B" w:rsidP="00773D7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73D7B" w:rsidRDefault="00773D7B" w:rsidP="00773D7B">
            <w:pPr>
              <w:ind w:right="-132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906" w:type="dxa"/>
          </w:tcPr>
          <w:p w:rsidR="00773D7B" w:rsidRPr="00090506" w:rsidRDefault="00C71D46" w:rsidP="00773D7B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04" w:type="dxa"/>
            <w:gridSpan w:val="4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773D7B" w:rsidRPr="00090506" w:rsidRDefault="00C71D46" w:rsidP="00773D7B">
            <w:pPr>
              <w:ind w:right="-132" w:hanging="24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5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CA3EAE">
        <w:trPr>
          <w:gridAfter w:val="1"/>
          <w:wAfter w:w="24" w:type="dxa"/>
          <w:trHeight w:val="252"/>
          <w:jc w:val="center"/>
        </w:trPr>
        <w:tc>
          <w:tcPr>
            <w:tcW w:w="3404" w:type="dxa"/>
            <w:gridSpan w:val="4"/>
            <w:vMerge w:val="restart"/>
          </w:tcPr>
          <w:p w:rsidR="00691424" w:rsidRDefault="00691424" w:rsidP="0069142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691424" w:rsidRPr="00090506" w:rsidRDefault="00691424" w:rsidP="0069142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Всего по разделу 3</w:t>
            </w:r>
            <w:r w:rsidRPr="00090506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2014 г.</w:t>
            </w:r>
          </w:p>
        </w:tc>
        <w:tc>
          <w:tcPr>
            <w:tcW w:w="906" w:type="dxa"/>
          </w:tcPr>
          <w:p w:rsidR="00691424" w:rsidRPr="00090506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109,8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109,8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CA3EAE">
        <w:trPr>
          <w:gridAfter w:val="1"/>
          <w:wAfter w:w="24" w:type="dxa"/>
          <w:trHeight w:val="252"/>
          <w:jc w:val="center"/>
        </w:trPr>
        <w:tc>
          <w:tcPr>
            <w:tcW w:w="3404" w:type="dxa"/>
            <w:gridSpan w:val="4"/>
            <w:vMerge/>
          </w:tcPr>
          <w:p w:rsidR="00691424" w:rsidRDefault="00691424" w:rsidP="0069142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2015 г.</w:t>
            </w:r>
          </w:p>
        </w:tc>
        <w:tc>
          <w:tcPr>
            <w:tcW w:w="906" w:type="dxa"/>
          </w:tcPr>
          <w:p w:rsidR="00691424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65,1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65,1</w:t>
            </w:r>
          </w:p>
        </w:tc>
        <w:tc>
          <w:tcPr>
            <w:tcW w:w="1195" w:type="dxa"/>
            <w:gridSpan w:val="3"/>
          </w:tcPr>
          <w:p w:rsidR="00691424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4531D2" w:rsidTr="00CA3EAE">
        <w:trPr>
          <w:gridAfter w:val="1"/>
          <w:wAfter w:w="24" w:type="dxa"/>
          <w:trHeight w:val="252"/>
          <w:jc w:val="center"/>
        </w:trPr>
        <w:tc>
          <w:tcPr>
            <w:tcW w:w="3404" w:type="dxa"/>
            <w:gridSpan w:val="4"/>
            <w:vMerge/>
          </w:tcPr>
          <w:p w:rsidR="00691424" w:rsidRDefault="00691424" w:rsidP="0069142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2016 г.</w:t>
            </w:r>
          </w:p>
        </w:tc>
        <w:tc>
          <w:tcPr>
            <w:tcW w:w="906" w:type="dxa"/>
          </w:tcPr>
          <w:p w:rsidR="00691424" w:rsidRDefault="00C71D46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55,0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Default="00C71D46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55,0</w:t>
            </w:r>
          </w:p>
        </w:tc>
        <w:tc>
          <w:tcPr>
            <w:tcW w:w="1195" w:type="dxa"/>
            <w:gridSpan w:val="3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Default="00773D7B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3D7B" w:rsidRPr="004531D2" w:rsidTr="00CA3EAE">
        <w:trPr>
          <w:gridAfter w:val="1"/>
          <w:wAfter w:w="24" w:type="dxa"/>
          <w:trHeight w:val="252"/>
          <w:jc w:val="center"/>
        </w:trPr>
        <w:tc>
          <w:tcPr>
            <w:tcW w:w="3404" w:type="dxa"/>
            <w:gridSpan w:val="4"/>
            <w:vMerge/>
          </w:tcPr>
          <w:p w:rsidR="00773D7B" w:rsidRDefault="00773D7B" w:rsidP="00773D7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906" w:type="dxa"/>
          </w:tcPr>
          <w:p w:rsidR="00773D7B" w:rsidRDefault="00C71D46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04" w:type="dxa"/>
            <w:gridSpan w:val="4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773D7B" w:rsidRDefault="00C71D46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5" w:type="dxa"/>
            <w:gridSpan w:val="3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73D7B" w:rsidRPr="004531D2" w:rsidTr="00CA3EAE">
        <w:trPr>
          <w:gridAfter w:val="1"/>
          <w:wAfter w:w="24" w:type="dxa"/>
          <w:trHeight w:val="252"/>
          <w:jc w:val="center"/>
        </w:trPr>
        <w:tc>
          <w:tcPr>
            <w:tcW w:w="3404" w:type="dxa"/>
            <w:gridSpan w:val="4"/>
            <w:vMerge/>
          </w:tcPr>
          <w:p w:rsidR="00773D7B" w:rsidRDefault="00773D7B" w:rsidP="00773D7B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906" w:type="dxa"/>
          </w:tcPr>
          <w:p w:rsidR="00773D7B" w:rsidRDefault="00C71D46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904" w:type="dxa"/>
            <w:gridSpan w:val="4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90506"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773D7B" w:rsidRDefault="00C71D46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  <w:p w:rsidR="00C71D46" w:rsidRDefault="00C71D46" w:rsidP="00C71D46">
            <w:pPr>
              <w:ind w:right="-132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95" w:type="dxa"/>
            <w:gridSpan w:val="3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773D7B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773D7B" w:rsidRPr="00090506" w:rsidRDefault="00773D7B" w:rsidP="00773D7B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91424" w:rsidRPr="00090506" w:rsidTr="00CA3EAE">
        <w:trPr>
          <w:gridAfter w:val="1"/>
          <w:wAfter w:w="24" w:type="dxa"/>
          <w:trHeight w:val="285"/>
          <w:jc w:val="center"/>
        </w:trPr>
        <w:tc>
          <w:tcPr>
            <w:tcW w:w="34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lang w:val="ru-RU"/>
              </w:rPr>
            </w:pPr>
            <w:r w:rsidRPr="00090506">
              <w:rPr>
                <w:b/>
                <w:lang w:val="ru-RU"/>
              </w:rPr>
              <w:t>Всего по подпрограмме:</w:t>
            </w:r>
          </w:p>
        </w:tc>
        <w:tc>
          <w:tcPr>
            <w:tcW w:w="831" w:type="dxa"/>
            <w:gridSpan w:val="2"/>
          </w:tcPr>
          <w:p w:rsidR="00691424" w:rsidRPr="00AD13EE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D13EE">
              <w:rPr>
                <w:b/>
                <w:bCs/>
                <w:sz w:val="22"/>
                <w:szCs w:val="22"/>
                <w:lang w:val="ru-RU"/>
              </w:rPr>
              <w:t xml:space="preserve">2014-2018 </w:t>
            </w:r>
            <w:proofErr w:type="spellStart"/>
            <w:r w:rsidRPr="00AD13EE">
              <w:rPr>
                <w:b/>
                <w:bCs/>
                <w:sz w:val="22"/>
                <w:szCs w:val="22"/>
                <w:lang w:val="ru-RU"/>
              </w:rPr>
              <w:t>г.г</w:t>
            </w:r>
            <w:proofErr w:type="spellEnd"/>
            <w:r w:rsidRPr="00AD13EE"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906" w:type="dxa"/>
          </w:tcPr>
          <w:p w:rsidR="00691424" w:rsidRPr="00090506" w:rsidRDefault="00C71D46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229,9</w:t>
            </w:r>
          </w:p>
        </w:tc>
        <w:tc>
          <w:tcPr>
            <w:tcW w:w="904" w:type="dxa"/>
            <w:gridSpan w:val="4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860" w:type="dxa"/>
            <w:gridSpan w:val="3"/>
          </w:tcPr>
          <w:p w:rsidR="00691424" w:rsidRPr="00090506" w:rsidRDefault="00C71D46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229,9</w:t>
            </w:r>
          </w:p>
        </w:tc>
        <w:tc>
          <w:tcPr>
            <w:tcW w:w="1195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1196" w:type="dxa"/>
            <w:gridSpan w:val="3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1167" w:type="dxa"/>
            <w:gridSpan w:val="2"/>
          </w:tcPr>
          <w:p w:rsidR="00691424" w:rsidRPr="00090506" w:rsidRDefault="00691424" w:rsidP="00691424">
            <w:pPr>
              <w:ind w:right="-132"/>
              <w:jc w:val="center"/>
              <w:rPr>
                <w:b/>
                <w:bCs/>
                <w:lang w:val="ru-RU"/>
              </w:rPr>
            </w:pPr>
          </w:p>
        </w:tc>
      </w:tr>
    </w:tbl>
    <w:p w:rsidR="004A17DE" w:rsidRPr="00090506" w:rsidRDefault="004A17DE" w:rsidP="004A17DE">
      <w:pPr>
        <w:rPr>
          <w:lang w:val="ru-RU"/>
        </w:rPr>
      </w:pPr>
    </w:p>
    <w:p w:rsidR="00241BBD" w:rsidRPr="00C97B22" w:rsidRDefault="00241BBD" w:rsidP="007D1ADF">
      <w:pPr>
        <w:pStyle w:val="a4"/>
        <w:spacing w:after="0" w:line="360" w:lineRule="auto"/>
        <w:ind w:left="0" w:right="-285"/>
        <w:jc w:val="both"/>
        <w:rPr>
          <w:color w:val="FF0000"/>
          <w:sz w:val="40"/>
        </w:rPr>
      </w:pPr>
    </w:p>
    <w:sectPr w:rsidR="00241BBD" w:rsidRPr="00C97B22" w:rsidSect="00090478">
      <w:pgSz w:w="11906" w:h="16838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938"/>
    <w:multiLevelType w:val="hybridMultilevel"/>
    <w:tmpl w:val="20861CB2"/>
    <w:lvl w:ilvl="0" w:tplc="38FEF97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225"/>
    <w:multiLevelType w:val="hybridMultilevel"/>
    <w:tmpl w:val="78E6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CFE"/>
    <w:multiLevelType w:val="hybridMultilevel"/>
    <w:tmpl w:val="35207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72F0A5D"/>
    <w:multiLevelType w:val="hybridMultilevel"/>
    <w:tmpl w:val="35207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>
    <w:nsid w:val="285C0BFB"/>
    <w:multiLevelType w:val="multilevel"/>
    <w:tmpl w:val="289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B146C5"/>
    <w:multiLevelType w:val="hybridMultilevel"/>
    <w:tmpl w:val="63B2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74ED"/>
    <w:multiLevelType w:val="hybridMultilevel"/>
    <w:tmpl w:val="5896E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36282"/>
    <w:multiLevelType w:val="hybridMultilevel"/>
    <w:tmpl w:val="CA2E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D457F"/>
    <w:multiLevelType w:val="hybridMultilevel"/>
    <w:tmpl w:val="842AE87C"/>
    <w:lvl w:ilvl="0" w:tplc="75469F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56280751"/>
    <w:multiLevelType w:val="hybridMultilevel"/>
    <w:tmpl w:val="BD3E6C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5071C2"/>
    <w:multiLevelType w:val="hybridMultilevel"/>
    <w:tmpl w:val="D05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67817"/>
    <w:multiLevelType w:val="hybridMultilevel"/>
    <w:tmpl w:val="C840B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8643D4E"/>
    <w:multiLevelType w:val="hybridMultilevel"/>
    <w:tmpl w:val="B58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C1BEC"/>
    <w:multiLevelType w:val="hybridMultilevel"/>
    <w:tmpl w:val="DCD4669E"/>
    <w:lvl w:ilvl="0" w:tplc="2BD0500A"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F7125"/>
    <w:multiLevelType w:val="hybridMultilevel"/>
    <w:tmpl w:val="727436A4"/>
    <w:lvl w:ilvl="0" w:tplc="00F6491E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C1D586D"/>
    <w:multiLevelType w:val="hybridMultilevel"/>
    <w:tmpl w:val="3F70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F60E0"/>
    <w:multiLevelType w:val="hybridMultilevel"/>
    <w:tmpl w:val="ED743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91FBF"/>
    <w:multiLevelType w:val="hybridMultilevel"/>
    <w:tmpl w:val="ED743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18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16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8"/>
    <w:rsid w:val="00006074"/>
    <w:rsid w:val="00006B86"/>
    <w:rsid w:val="00022F92"/>
    <w:rsid w:val="00023AD1"/>
    <w:rsid w:val="00027C14"/>
    <w:rsid w:val="0003051F"/>
    <w:rsid w:val="00033ADD"/>
    <w:rsid w:val="00037170"/>
    <w:rsid w:val="00041E11"/>
    <w:rsid w:val="00042F75"/>
    <w:rsid w:val="00043CF3"/>
    <w:rsid w:val="0004500B"/>
    <w:rsid w:val="00047275"/>
    <w:rsid w:val="000602F5"/>
    <w:rsid w:val="0006280B"/>
    <w:rsid w:val="00063E6F"/>
    <w:rsid w:val="00064588"/>
    <w:rsid w:val="00065D80"/>
    <w:rsid w:val="00067237"/>
    <w:rsid w:val="00067DA0"/>
    <w:rsid w:val="0007069B"/>
    <w:rsid w:val="00072731"/>
    <w:rsid w:val="00080DFE"/>
    <w:rsid w:val="00081FBF"/>
    <w:rsid w:val="00086318"/>
    <w:rsid w:val="00087D34"/>
    <w:rsid w:val="00090478"/>
    <w:rsid w:val="00090506"/>
    <w:rsid w:val="00097496"/>
    <w:rsid w:val="000A2BB0"/>
    <w:rsid w:val="000A379E"/>
    <w:rsid w:val="000A56DE"/>
    <w:rsid w:val="000A67D1"/>
    <w:rsid w:val="000C280B"/>
    <w:rsid w:val="000C37DA"/>
    <w:rsid w:val="000C42E2"/>
    <w:rsid w:val="000D1E1B"/>
    <w:rsid w:val="000D2EA3"/>
    <w:rsid w:val="000D4ABE"/>
    <w:rsid w:val="000D5389"/>
    <w:rsid w:val="000D5C65"/>
    <w:rsid w:val="000D601B"/>
    <w:rsid w:val="000D60BA"/>
    <w:rsid w:val="000E387C"/>
    <w:rsid w:val="000E4CCC"/>
    <w:rsid w:val="000E6217"/>
    <w:rsid w:val="000E634B"/>
    <w:rsid w:val="00104AAA"/>
    <w:rsid w:val="00104C9A"/>
    <w:rsid w:val="00107A05"/>
    <w:rsid w:val="0012081E"/>
    <w:rsid w:val="00122D8B"/>
    <w:rsid w:val="00133179"/>
    <w:rsid w:val="001333D7"/>
    <w:rsid w:val="001413CF"/>
    <w:rsid w:val="00143174"/>
    <w:rsid w:val="0014653F"/>
    <w:rsid w:val="001548B5"/>
    <w:rsid w:val="00156FE8"/>
    <w:rsid w:val="00164C9C"/>
    <w:rsid w:val="001816D0"/>
    <w:rsid w:val="001A1834"/>
    <w:rsid w:val="001A6E76"/>
    <w:rsid w:val="001B0348"/>
    <w:rsid w:val="001B0BA9"/>
    <w:rsid w:val="001B45C0"/>
    <w:rsid w:val="001B5BA9"/>
    <w:rsid w:val="001B634B"/>
    <w:rsid w:val="001C5C8F"/>
    <w:rsid w:val="001C6670"/>
    <w:rsid w:val="001D274F"/>
    <w:rsid w:val="001D75A0"/>
    <w:rsid w:val="001E0368"/>
    <w:rsid w:val="001E2F43"/>
    <w:rsid w:val="001E348D"/>
    <w:rsid w:val="001E76F7"/>
    <w:rsid w:val="002004CE"/>
    <w:rsid w:val="00204204"/>
    <w:rsid w:val="00206456"/>
    <w:rsid w:val="002164A8"/>
    <w:rsid w:val="00221CA4"/>
    <w:rsid w:val="00222567"/>
    <w:rsid w:val="00227CB3"/>
    <w:rsid w:val="00241BBD"/>
    <w:rsid w:val="002430AF"/>
    <w:rsid w:val="0024437F"/>
    <w:rsid w:val="0024668C"/>
    <w:rsid w:val="00255B83"/>
    <w:rsid w:val="00265D8F"/>
    <w:rsid w:val="002777BA"/>
    <w:rsid w:val="00280251"/>
    <w:rsid w:val="002813CF"/>
    <w:rsid w:val="00281994"/>
    <w:rsid w:val="00286FF7"/>
    <w:rsid w:val="002A1749"/>
    <w:rsid w:val="002A5D57"/>
    <w:rsid w:val="002A633E"/>
    <w:rsid w:val="002B0394"/>
    <w:rsid w:val="002B2746"/>
    <w:rsid w:val="002B2988"/>
    <w:rsid w:val="002C0BCD"/>
    <w:rsid w:val="002C4FDB"/>
    <w:rsid w:val="002D25BA"/>
    <w:rsid w:val="002D4324"/>
    <w:rsid w:val="002E0EDC"/>
    <w:rsid w:val="002E1CE3"/>
    <w:rsid w:val="002F3DB8"/>
    <w:rsid w:val="00300209"/>
    <w:rsid w:val="00300289"/>
    <w:rsid w:val="003049A1"/>
    <w:rsid w:val="0030516B"/>
    <w:rsid w:val="003109C1"/>
    <w:rsid w:val="00313B97"/>
    <w:rsid w:val="00315C39"/>
    <w:rsid w:val="00315F94"/>
    <w:rsid w:val="00331B65"/>
    <w:rsid w:val="00335093"/>
    <w:rsid w:val="0033658D"/>
    <w:rsid w:val="003371D3"/>
    <w:rsid w:val="00337225"/>
    <w:rsid w:val="00352B4A"/>
    <w:rsid w:val="0036317F"/>
    <w:rsid w:val="00363310"/>
    <w:rsid w:val="0037187A"/>
    <w:rsid w:val="003760D8"/>
    <w:rsid w:val="003809AF"/>
    <w:rsid w:val="003875BE"/>
    <w:rsid w:val="003A7FEF"/>
    <w:rsid w:val="003B098B"/>
    <w:rsid w:val="003B151E"/>
    <w:rsid w:val="003B1FE6"/>
    <w:rsid w:val="003B3D8D"/>
    <w:rsid w:val="003C3256"/>
    <w:rsid w:val="003D067C"/>
    <w:rsid w:val="003D0D28"/>
    <w:rsid w:val="003D273E"/>
    <w:rsid w:val="003E5EAF"/>
    <w:rsid w:val="003E7343"/>
    <w:rsid w:val="003E7812"/>
    <w:rsid w:val="003F1AF7"/>
    <w:rsid w:val="003F2F7A"/>
    <w:rsid w:val="003F5892"/>
    <w:rsid w:val="003F76FC"/>
    <w:rsid w:val="00410D15"/>
    <w:rsid w:val="00420F2B"/>
    <w:rsid w:val="00422C97"/>
    <w:rsid w:val="004313C2"/>
    <w:rsid w:val="00432C8A"/>
    <w:rsid w:val="0043357F"/>
    <w:rsid w:val="0044426F"/>
    <w:rsid w:val="00446A99"/>
    <w:rsid w:val="00447554"/>
    <w:rsid w:val="0045274F"/>
    <w:rsid w:val="004531D2"/>
    <w:rsid w:val="00462FC3"/>
    <w:rsid w:val="0048098C"/>
    <w:rsid w:val="004846A8"/>
    <w:rsid w:val="00487DF3"/>
    <w:rsid w:val="004916D0"/>
    <w:rsid w:val="004919DB"/>
    <w:rsid w:val="00494020"/>
    <w:rsid w:val="00496A6F"/>
    <w:rsid w:val="004A17DE"/>
    <w:rsid w:val="004A2E9F"/>
    <w:rsid w:val="004B1480"/>
    <w:rsid w:val="004B6EF3"/>
    <w:rsid w:val="004C562E"/>
    <w:rsid w:val="004C6AE0"/>
    <w:rsid w:val="004D1F5A"/>
    <w:rsid w:val="004D6D55"/>
    <w:rsid w:val="004D73BB"/>
    <w:rsid w:val="004F17E5"/>
    <w:rsid w:val="004F3AEA"/>
    <w:rsid w:val="004F780A"/>
    <w:rsid w:val="004F7D3F"/>
    <w:rsid w:val="0050141F"/>
    <w:rsid w:val="00506D29"/>
    <w:rsid w:val="00510813"/>
    <w:rsid w:val="00511437"/>
    <w:rsid w:val="0051515A"/>
    <w:rsid w:val="00521BC6"/>
    <w:rsid w:val="00521DC4"/>
    <w:rsid w:val="00543001"/>
    <w:rsid w:val="00544A95"/>
    <w:rsid w:val="00544BBB"/>
    <w:rsid w:val="005504AE"/>
    <w:rsid w:val="0055146B"/>
    <w:rsid w:val="0055290D"/>
    <w:rsid w:val="00561B07"/>
    <w:rsid w:val="00563053"/>
    <w:rsid w:val="00564611"/>
    <w:rsid w:val="00577A79"/>
    <w:rsid w:val="00580BD0"/>
    <w:rsid w:val="00583470"/>
    <w:rsid w:val="005839DB"/>
    <w:rsid w:val="00584B94"/>
    <w:rsid w:val="0058645B"/>
    <w:rsid w:val="00592F0E"/>
    <w:rsid w:val="005936B1"/>
    <w:rsid w:val="00595658"/>
    <w:rsid w:val="00597214"/>
    <w:rsid w:val="005A0A7F"/>
    <w:rsid w:val="005A1B06"/>
    <w:rsid w:val="005A7BA1"/>
    <w:rsid w:val="005C5AC9"/>
    <w:rsid w:val="005D549B"/>
    <w:rsid w:val="005E3929"/>
    <w:rsid w:val="005E4DE5"/>
    <w:rsid w:val="005E7B7B"/>
    <w:rsid w:val="005E7EBC"/>
    <w:rsid w:val="005F532A"/>
    <w:rsid w:val="005F7E3C"/>
    <w:rsid w:val="00616D19"/>
    <w:rsid w:val="00622929"/>
    <w:rsid w:val="0062311A"/>
    <w:rsid w:val="00627A0B"/>
    <w:rsid w:val="00633DB8"/>
    <w:rsid w:val="00634755"/>
    <w:rsid w:val="006348C0"/>
    <w:rsid w:val="00637449"/>
    <w:rsid w:val="00637FB7"/>
    <w:rsid w:val="00653EB8"/>
    <w:rsid w:val="00655299"/>
    <w:rsid w:val="00655925"/>
    <w:rsid w:val="00663323"/>
    <w:rsid w:val="00670A68"/>
    <w:rsid w:val="00672AD4"/>
    <w:rsid w:val="00672E0D"/>
    <w:rsid w:val="00677E1D"/>
    <w:rsid w:val="00691424"/>
    <w:rsid w:val="00696766"/>
    <w:rsid w:val="00697147"/>
    <w:rsid w:val="006A1433"/>
    <w:rsid w:val="006A4E8A"/>
    <w:rsid w:val="006B2787"/>
    <w:rsid w:val="006B6E9B"/>
    <w:rsid w:val="006C0457"/>
    <w:rsid w:val="006C108F"/>
    <w:rsid w:val="006C2D63"/>
    <w:rsid w:val="006C3663"/>
    <w:rsid w:val="006C5792"/>
    <w:rsid w:val="006E7212"/>
    <w:rsid w:val="006E74AD"/>
    <w:rsid w:val="0070198A"/>
    <w:rsid w:val="0070278C"/>
    <w:rsid w:val="00704905"/>
    <w:rsid w:val="00704D2C"/>
    <w:rsid w:val="00713043"/>
    <w:rsid w:val="00716FEA"/>
    <w:rsid w:val="00723FCE"/>
    <w:rsid w:val="00732635"/>
    <w:rsid w:val="007360FA"/>
    <w:rsid w:val="007448F9"/>
    <w:rsid w:val="00744C06"/>
    <w:rsid w:val="00747BF1"/>
    <w:rsid w:val="00750E6F"/>
    <w:rsid w:val="007548D2"/>
    <w:rsid w:val="00756FB3"/>
    <w:rsid w:val="00757EB9"/>
    <w:rsid w:val="00763770"/>
    <w:rsid w:val="00773D7B"/>
    <w:rsid w:val="0077479A"/>
    <w:rsid w:val="00781B07"/>
    <w:rsid w:val="007822C9"/>
    <w:rsid w:val="00782526"/>
    <w:rsid w:val="00783F03"/>
    <w:rsid w:val="00785FD2"/>
    <w:rsid w:val="00792D07"/>
    <w:rsid w:val="007948BB"/>
    <w:rsid w:val="007A030A"/>
    <w:rsid w:val="007A43E6"/>
    <w:rsid w:val="007A7DF0"/>
    <w:rsid w:val="007B230C"/>
    <w:rsid w:val="007C1EF9"/>
    <w:rsid w:val="007C717D"/>
    <w:rsid w:val="007D1ADF"/>
    <w:rsid w:val="007D1BDA"/>
    <w:rsid w:val="007D27A6"/>
    <w:rsid w:val="007D3B5A"/>
    <w:rsid w:val="007D61E1"/>
    <w:rsid w:val="007E091C"/>
    <w:rsid w:val="007E1F19"/>
    <w:rsid w:val="007E433D"/>
    <w:rsid w:val="007E6DB3"/>
    <w:rsid w:val="007F43C0"/>
    <w:rsid w:val="007F7008"/>
    <w:rsid w:val="007F7640"/>
    <w:rsid w:val="0081081A"/>
    <w:rsid w:val="00816023"/>
    <w:rsid w:val="00816B67"/>
    <w:rsid w:val="00825540"/>
    <w:rsid w:val="0083179B"/>
    <w:rsid w:val="0083193F"/>
    <w:rsid w:val="00835E00"/>
    <w:rsid w:val="0083701A"/>
    <w:rsid w:val="00842883"/>
    <w:rsid w:val="008441F2"/>
    <w:rsid w:val="008458DA"/>
    <w:rsid w:val="00846BC1"/>
    <w:rsid w:val="008574E4"/>
    <w:rsid w:val="00862E9F"/>
    <w:rsid w:val="00866726"/>
    <w:rsid w:val="008702E5"/>
    <w:rsid w:val="0087660A"/>
    <w:rsid w:val="00877A50"/>
    <w:rsid w:val="008802C9"/>
    <w:rsid w:val="00883005"/>
    <w:rsid w:val="0089406C"/>
    <w:rsid w:val="008973B0"/>
    <w:rsid w:val="008A31C5"/>
    <w:rsid w:val="008A416D"/>
    <w:rsid w:val="008A724B"/>
    <w:rsid w:val="008B4C69"/>
    <w:rsid w:val="008D33A0"/>
    <w:rsid w:val="008D3706"/>
    <w:rsid w:val="008D54B3"/>
    <w:rsid w:val="008D5871"/>
    <w:rsid w:val="008E3DB9"/>
    <w:rsid w:val="008E6E69"/>
    <w:rsid w:val="008E7F30"/>
    <w:rsid w:val="008F10D1"/>
    <w:rsid w:val="008F2DB3"/>
    <w:rsid w:val="008F5460"/>
    <w:rsid w:val="008F594A"/>
    <w:rsid w:val="008F6B5E"/>
    <w:rsid w:val="00902D0A"/>
    <w:rsid w:val="009056F6"/>
    <w:rsid w:val="00917D71"/>
    <w:rsid w:val="00921F9E"/>
    <w:rsid w:val="00922CED"/>
    <w:rsid w:val="00925369"/>
    <w:rsid w:val="00925476"/>
    <w:rsid w:val="00941881"/>
    <w:rsid w:val="0094783E"/>
    <w:rsid w:val="009525CB"/>
    <w:rsid w:val="00953E18"/>
    <w:rsid w:val="009567BF"/>
    <w:rsid w:val="009572E9"/>
    <w:rsid w:val="009575BC"/>
    <w:rsid w:val="00965DF0"/>
    <w:rsid w:val="009677B9"/>
    <w:rsid w:val="00970570"/>
    <w:rsid w:val="00970FC4"/>
    <w:rsid w:val="00976BFB"/>
    <w:rsid w:val="00981204"/>
    <w:rsid w:val="009827D0"/>
    <w:rsid w:val="0099625A"/>
    <w:rsid w:val="009965C8"/>
    <w:rsid w:val="009A278E"/>
    <w:rsid w:val="009A695A"/>
    <w:rsid w:val="009B2CEA"/>
    <w:rsid w:val="009B36E0"/>
    <w:rsid w:val="009B5A04"/>
    <w:rsid w:val="009C16FB"/>
    <w:rsid w:val="009D01FA"/>
    <w:rsid w:val="009E0150"/>
    <w:rsid w:val="009E211B"/>
    <w:rsid w:val="009E5A27"/>
    <w:rsid w:val="009F6D60"/>
    <w:rsid w:val="00A007D7"/>
    <w:rsid w:val="00A0429E"/>
    <w:rsid w:val="00A06F89"/>
    <w:rsid w:val="00A07216"/>
    <w:rsid w:val="00A140CA"/>
    <w:rsid w:val="00A148D9"/>
    <w:rsid w:val="00A218C6"/>
    <w:rsid w:val="00A27D6C"/>
    <w:rsid w:val="00A328BF"/>
    <w:rsid w:val="00A35DEA"/>
    <w:rsid w:val="00A44B34"/>
    <w:rsid w:val="00A45150"/>
    <w:rsid w:val="00A5172B"/>
    <w:rsid w:val="00A56C33"/>
    <w:rsid w:val="00A61CB1"/>
    <w:rsid w:val="00A6547A"/>
    <w:rsid w:val="00A66410"/>
    <w:rsid w:val="00A6703B"/>
    <w:rsid w:val="00A74B6E"/>
    <w:rsid w:val="00A77832"/>
    <w:rsid w:val="00A80299"/>
    <w:rsid w:val="00A87EB2"/>
    <w:rsid w:val="00A87F09"/>
    <w:rsid w:val="00A90D10"/>
    <w:rsid w:val="00A914FE"/>
    <w:rsid w:val="00A91BA2"/>
    <w:rsid w:val="00A9341E"/>
    <w:rsid w:val="00A9360A"/>
    <w:rsid w:val="00A93C5F"/>
    <w:rsid w:val="00A95E95"/>
    <w:rsid w:val="00AA29EA"/>
    <w:rsid w:val="00AB1EA9"/>
    <w:rsid w:val="00AB63AA"/>
    <w:rsid w:val="00AC4786"/>
    <w:rsid w:val="00AC537D"/>
    <w:rsid w:val="00AD02D2"/>
    <w:rsid w:val="00AD13EE"/>
    <w:rsid w:val="00AD5207"/>
    <w:rsid w:val="00AD652D"/>
    <w:rsid w:val="00AE19F4"/>
    <w:rsid w:val="00AE4FD1"/>
    <w:rsid w:val="00AF6B5F"/>
    <w:rsid w:val="00B14C16"/>
    <w:rsid w:val="00B21348"/>
    <w:rsid w:val="00B23DD8"/>
    <w:rsid w:val="00B24E2D"/>
    <w:rsid w:val="00B266F6"/>
    <w:rsid w:val="00B3059A"/>
    <w:rsid w:val="00B325C4"/>
    <w:rsid w:val="00B34E5B"/>
    <w:rsid w:val="00B4171A"/>
    <w:rsid w:val="00B47922"/>
    <w:rsid w:val="00B5248D"/>
    <w:rsid w:val="00B54510"/>
    <w:rsid w:val="00B55695"/>
    <w:rsid w:val="00B5628E"/>
    <w:rsid w:val="00B57096"/>
    <w:rsid w:val="00B640FC"/>
    <w:rsid w:val="00B7060A"/>
    <w:rsid w:val="00B74E77"/>
    <w:rsid w:val="00B8179C"/>
    <w:rsid w:val="00B8248C"/>
    <w:rsid w:val="00B839D0"/>
    <w:rsid w:val="00B85214"/>
    <w:rsid w:val="00B92DDE"/>
    <w:rsid w:val="00B94A92"/>
    <w:rsid w:val="00B94F60"/>
    <w:rsid w:val="00B95ECD"/>
    <w:rsid w:val="00BA32AE"/>
    <w:rsid w:val="00BA7357"/>
    <w:rsid w:val="00BB0143"/>
    <w:rsid w:val="00BB0649"/>
    <w:rsid w:val="00BB5508"/>
    <w:rsid w:val="00BB5B3B"/>
    <w:rsid w:val="00BB65F5"/>
    <w:rsid w:val="00BC0800"/>
    <w:rsid w:val="00BC3555"/>
    <w:rsid w:val="00BC379C"/>
    <w:rsid w:val="00BC5A4B"/>
    <w:rsid w:val="00BD0C0D"/>
    <w:rsid w:val="00BD1AF1"/>
    <w:rsid w:val="00BD4C61"/>
    <w:rsid w:val="00BE1267"/>
    <w:rsid w:val="00BF4FEC"/>
    <w:rsid w:val="00C05FA5"/>
    <w:rsid w:val="00C06472"/>
    <w:rsid w:val="00C10CC9"/>
    <w:rsid w:val="00C13520"/>
    <w:rsid w:val="00C15BC4"/>
    <w:rsid w:val="00C21287"/>
    <w:rsid w:val="00C25961"/>
    <w:rsid w:val="00C3490C"/>
    <w:rsid w:val="00C3534B"/>
    <w:rsid w:val="00C35399"/>
    <w:rsid w:val="00C35F4E"/>
    <w:rsid w:val="00C365EC"/>
    <w:rsid w:val="00C4111B"/>
    <w:rsid w:val="00C4219B"/>
    <w:rsid w:val="00C476D4"/>
    <w:rsid w:val="00C64F2A"/>
    <w:rsid w:val="00C71D46"/>
    <w:rsid w:val="00C729E3"/>
    <w:rsid w:val="00C76F0E"/>
    <w:rsid w:val="00C85CF9"/>
    <w:rsid w:val="00C861EC"/>
    <w:rsid w:val="00C92C51"/>
    <w:rsid w:val="00C9353A"/>
    <w:rsid w:val="00C97B22"/>
    <w:rsid w:val="00CA3EAE"/>
    <w:rsid w:val="00CB1E83"/>
    <w:rsid w:val="00CD524C"/>
    <w:rsid w:val="00CE05F2"/>
    <w:rsid w:val="00CE303F"/>
    <w:rsid w:val="00CE44BD"/>
    <w:rsid w:val="00CE7D12"/>
    <w:rsid w:val="00D002FE"/>
    <w:rsid w:val="00D1769C"/>
    <w:rsid w:val="00D21EBC"/>
    <w:rsid w:val="00D23938"/>
    <w:rsid w:val="00D263C3"/>
    <w:rsid w:val="00D264D6"/>
    <w:rsid w:val="00D31425"/>
    <w:rsid w:val="00D41089"/>
    <w:rsid w:val="00D414E5"/>
    <w:rsid w:val="00D47940"/>
    <w:rsid w:val="00D47F3A"/>
    <w:rsid w:val="00D55D73"/>
    <w:rsid w:val="00D7528C"/>
    <w:rsid w:val="00D8526A"/>
    <w:rsid w:val="00D85F14"/>
    <w:rsid w:val="00D90503"/>
    <w:rsid w:val="00D91815"/>
    <w:rsid w:val="00D96DD8"/>
    <w:rsid w:val="00D96E47"/>
    <w:rsid w:val="00DA1B56"/>
    <w:rsid w:val="00DB54E6"/>
    <w:rsid w:val="00DB63E0"/>
    <w:rsid w:val="00DB7059"/>
    <w:rsid w:val="00DB795A"/>
    <w:rsid w:val="00DC70F5"/>
    <w:rsid w:val="00DD369B"/>
    <w:rsid w:val="00DE2039"/>
    <w:rsid w:val="00DE2970"/>
    <w:rsid w:val="00DE5709"/>
    <w:rsid w:val="00DE7FEA"/>
    <w:rsid w:val="00DF3CB2"/>
    <w:rsid w:val="00DF3E7A"/>
    <w:rsid w:val="00DF5091"/>
    <w:rsid w:val="00E00B22"/>
    <w:rsid w:val="00E011D2"/>
    <w:rsid w:val="00E112C1"/>
    <w:rsid w:val="00E168E6"/>
    <w:rsid w:val="00E21859"/>
    <w:rsid w:val="00E27964"/>
    <w:rsid w:val="00E31018"/>
    <w:rsid w:val="00E3142C"/>
    <w:rsid w:val="00E41FCD"/>
    <w:rsid w:val="00E432FA"/>
    <w:rsid w:val="00E60506"/>
    <w:rsid w:val="00E60D54"/>
    <w:rsid w:val="00E64989"/>
    <w:rsid w:val="00E67FC0"/>
    <w:rsid w:val="00E72441"/>
    <w:rsid w:val="00E81215"/>
    <w:rsid w:val="00E812C8"/>
    <w:rsid w:val="00E828E5"/>
    <w:rsid w:val="00E843E1"/>
    <w:rsid w:val="00E90E0A"/>
    <w:rsid w:val="00EA3A18"/>
    <w:rsid w:val="00EA4536"/>
    <w:rsid w:val="00EA7237"/>
    <w:rsid w:val="00EA75E5"/>
    <w:rsid w:val="00EB142C"/>
    <w:rsid w:val="00EB1FB9"/>
    <w:rsid w:val="00EB2550"/>
    <w:rsid w:val="00EB41DB"/>
    <w:rsid w:val="00EC480A"/>
    <w:rsid w:val="00EC768B"/>
    <w:rsid w:val="00ED21C3"/>
    <w:rsid w:val="00EE001D"/>
    <w:rsid w:val="00EE29D4"/>
    <w:rsid w:val="00EE6400"/>
    <w:rsid w:val="00EF0FC5"/>
    <w:rsid w:val="00EF1727"/>
    <w:rsid w:val="00EF3295"/>
    <w:rsid w:val="00F0129E"/>
    <w:rsid w:val="00F04924"/>
    <w:rsid w:val="00F130D5"/>
    <w:rsid w:val="00F1545C"/>
    <w:rsid w:val="00F1648E"/>
    <w:rsid w:val="00F176C9"/>
    <w:rsid w:val="00F24294"/>
    <w:rsid w:val="00F2499D"/>
    <w:rsid w:val="00F27B30"/>
    <w:rsid w:val="00F3741D"/>
    <w:rsid w:val="00F40A1E"/>
    <w:rsid w:val="00F43721"/>
    <w:rsid w:val="00F536EA"/>
    <w:rsid w:val="00F54559"/>
    <w:rsid w:val="00F5495C"/>
    <w:rsid w:val="00F573B2"/>
    <w:rsid w:val="00F61AA2"/>
    <w:rsid w:val="00F61B88"/>
    <w:rsid w:val="00F67ADD"/>
    <w:rsid w:val="00F74AC4"/>
    <w:rsid w:val="00F803AC"/>
    <w:rsid w:val="00F86516"/>
    <w:rsid w:val="00F91F5E"/>
    <w:rsid w:val="00F94C71"/>
    <w:rsid w:val="00F96E2D"/>
    <w:rsid w:val="00F97B44"/>
    <w:rsid w:val="00FA4618"/>
    <w:rsid w:val="00FC5827"/>
    <w:rsid w:val="00FC61FF"/>
    <w:rsid w:val="00FC6D02"/>
    <w:rsid w:val="00FC7907"/>
    <w:rsid w:val="00FD1ECE"/>
    <w:rsid w:val="00FD4A4A"/>
    <w:rsid w:val="00FD7F4B"/>
    <w:rsid w:val="00FE2444"/>
    <w:rsid w:val="00FF2BF0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EB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53EB8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653E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41E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3EB8"/>
    <w:pPr>
      <w:jc w:val="both"/>
    </w:pPr>
    <w:rPr>
      <w:rFonts w:ascii="Courier New" w:hAnsi="Courier New"/>
      <w:sz w:val="20"/>
      <w:szCs w:val="20"/>
      <w:lang w:val="ru-RU" w:eastAsia="ru-RU"/>
    </w:rPr>
  </w:style>
  <w:style w:type="paragraph" w:styleId="a4">
    <w:name w:val="Body Text Indent"/>
    <w:basedOn w:val="a"/>
    <w:rsid w:val="00653EB8"/>
    <w:pPr>
      <w:spacing w:after="120"/>
      <w:ind w:left="283"/>
    </w:pPr>
    <w:rPr>
      <w:lang w:val="ru-RU"/>
    </w:rPr>
  </w:style>
  <w:style w:type="table" w:styleId="a5">
    <w:name w:val="Table Grid"/>
    <w:basedOn w:val="a1"/>
    <w:rsid w:val="00653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75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7528C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7747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3D273E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Основной текст Знак"/>
    <w:link w:val="a8"/>
    <w:locked/>
    <w:rsid w:val="00A35DEA"/>
    <w:rPr>
      <w:rFonts w:ascii="Calibri" w:eastAsia="Calibri" w:hAnsi="Calibri"/>
      <w:sz w:val="24"/>
      <w:szCs w:val="24"/>
    </w:rPr>
  </w:style>
  <w:style w:type="paragraph" w:styleId="a8">
    <w:name w:val="Body Text"/>
    <w:basedOn w:val="a"/>
    <w:link w:val="a7"/>
    <w:rsid w:val="00A35DEA"/>
    <w:pPr>
      <w:spacing w:after="120"/>
    </w:pPr>
    <w:rPr>
      <w:rFonts w:ascii="Calibri" w:eastAsia="Calibri" w:hAnsi="Calibri"/>
      <w:lang w:val="x-none" w:eastAsia="x-none"/>
    </w:rPr>
  </w:style>
  <w:style w:type="character" w:customStyle="1" w:styleId="10">
    <w:name w:val="Основной текст Знак1"/>
    <w:rsid w:val="00A35DEA"/>
    <w:rPr>
      <w:sz w:val="24"/>
      <w:szCs w:val="24"/>
      <w:lang w:val="en-US" w:eastAsia="en-US"/>
    </w:rPr>
  </w:style>
  <w:style w:type="paragraph" w:customStyle="1" w:styleId="a9">
    <w:name w:val="Таблицы (моноширинный)"/>
    <w:basedOn w:val="a"/>
    <w:next w:val="a"/>
    <w:rsid w:val="00A35DE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11">
    <w:name w:val="Знак1"/>
    <w:basedOn w:val="a"/>
    <w:rsid w:val="00A35DEA"/>
    <w:pPr>
      <w:suppressAutoHyphens/>
      <w:spacing w:before="280" w:after="280"/>
    </w:pPr>
    <w:rPr>
      <w:rFonts w:ascii="Tahoma" w:hAnsi="Tahoma"/>
      <w:sz w:val="20"/>
      <w:szCs w:val="20"/>
      <w:lang w:eastAsia="ar-SA"/>
    </w:rPr>
  </w:style>
  <w:style w:type="paragraph" w:styleId="aa">
    <w:name w:val="Balloon Text"/>
    <w:basedOn w:val="a"/>
    <w:link w:val="ab"/>
    <w:rsid w:val="009575B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575BC"/>
    <w:rPr>
      <w:rFonts w:ascii="Tahoma" w:hAnsi="Tahoma" w:cs="Tahoma"/>
      <w:sz w:val="16"/>
      <w:szCs w:val="16"/>
      <w:lang w:val="en-US" w:eastAsia="en-US"/>
    </w:rPr>
  </w:style>
  <w:style w:type="character" w:customStyle="1" w:styleId="90">
    <w:name w:val="Заголовок 9 Знак"/>
    <w:link w:val="9"/>
    <w:semiHidden/>
    <w:rsid w:val="00041E11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041E11"/>
    <w:pPr>
      <w:ind w:left="720"/>
      <w:contextualSpacing/>
    </w:pPr>
  </w:style>
  <w:style w:type="paragraph" w:customStyle="1" w:styleId="ConsPlusCell">
    <w:name w:val="ConsPlusCell"/>
    <w:rsid w:val="004F17E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EB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53EB8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653E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41E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3EB8"/>
    <w:pPr>
      <w:jc w:val="both"/>
    </w:pPr>
    <w:rPr>
      <w:rFonts w:ascii="Courier New" w:hAnsi="Courier New"/>
      <w:sz w:val="20"/>
      <w:szCs w:val="20"/>
      <w:lang w:val="ru-RU" w:eastAsia="ru-RU"/>
    </w:rPr>
  </w:style>
  <w:style w:type="paragraph" w:styleId="a4">
    <w:name w:val="Body Text Indent"/>
    <w:basedOn w:val="a"/>
    <w:rsid w:val="00653EB8"/>
    <w:pPr>
      <w:spacing w:after="120"/>
      <w:ind w:left="283"/>
    </w:pPr>
    <w:rPr>
      <w:lang w:val="ru-RU"/>
    </w:rPr>
  </w:style>
  <w:style w:type="table" w:styleId="a5">
    <w:name w:val="Table Grid"/>
    <w:basedOn w:val="a1"/>
    <w:rsid w:val="00653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75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7528C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7747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3D273E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Основной текст Знак"/>
    <w:link w:val="a8"/>
    <w:locked/>
    <w:rsid w:val="00A35DEA"/>
    <w:rPr>
      <w:rFonts w:ascii="Calibri" w:eastAsia="Calibri" w:hAnsi="Calibri"/>
      <w:sz w:val="24"/>
      <w:szCs w:val="24"/>
    </w:rPr>
  </w:style>
  <w:style w:type="paragraph" w:styleId="a8">
    <w:name w:val="Body Text"/>
    <w:basedOn w:val="a"/>
    <w:link w:val="a7"/>
    <w:rsid w:val="00A35DEA"/>
    <w:pPr>
      <w:spacing w:after="120"/>
    </w:pPr>
    <w:rPr>
      <w:rFonts w:ascii="Calibri" w:eastAsia="Calibri" w:hAnsi="Calibri"/>
      <w:lang w:val="x-none" w:eastAsia="x-none"/>
    </w:rPr>
  </w:style>
  <w:style w:type="character" w:customStyle="1" w:styleId="10">
    <w:name w:val="Основной текст Знак1"/>
    <w:rsid w:val="00A35DEA"/>
    <w:rPr>
      <w:sz w:val="24"/>
      <w:szCs w:val="24"/>
      <w:lang w:val="en-US" w:eastAsia="en-US"/>
    </w:rPr>
  </w:style>
  <w:style w:type="paragraph" w:customStyle="1" w:styleId="a9">
    <w:name w:val="Таблицы (моноширинный)"/>
    <w:basedOn w:val="a"/>
    <w:next w:val="a"/>
    <w:rsid w:val="00A35DE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11">
    <w:name w:val="Знак1"/>
    <w:basedOn w:val="a"/>
    <w:rsid w:val="00A35DEA"/>
    <w:pPr>
      <w:suppressAutoHyphens/>
      <w:spacing w:before="280" w:after="280"/>
    </w:pPr>
    <w:rPr>
      <w:rFonts w:ascii="Tahoma" w:hAnsi="Tahoma"/>
      <w:sz w:val="20"/>
      <w:szCs w:val="20"/>
      <w:lang w:eastAsia="ar-SA"/>
    </w:rPr>
  </w:style>
  <w:style w:type="paragraph" w:styleId="aa">
    <w:name w:val="Balloon Text"/>
    <w:basedOn w:val="a"/>
    <w:link w:val="ab"/>
    <w:rsid w:val="009575B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575BC"/>
    <w:rPr>
      <w:rFonts w:ascii="Tahoma" w:hAnsi="Tahoma" w:cs="Tahoma"/>
      <w:sz w:val="16"/>
      <w:szCs w:val="16"/>
      <w:lang w:val="en-US" w:eastAsia="en-US"/>
    </w:rPr>
  </w:style>
  <w:style w:type="character" w:customStyle="1" w:styleId="90">
    <w:name w:val="Заголовок 9 Знак"/>
    <w:link w:val="9"/>
    <w:semiHidden/>
    <w:rsid w:val="00041E11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041E11"/>
    <w:pPr>
      <w:ind w:left="720"/>
      <w:contextualSpacing/>
    </w:pPr>
  </w:style>
  <w:style w:type="paragraph" w:customStyle="1" w:styleId="ConsPlusCell">
    <w:name w:val="ConsPlusCell"/>
    <w:rsid w:val="004F17E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0EEFA-D22A-4097-9ECA-F6A2035C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5071</Words>
  <Characters>28556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ЦРБ</dc:creator>
  <cp:lastModifiedBy>Svetlana</cp:lastModifiedBy>
  <cp:revision>3</cp:revision>
  <cp:lastPrinted>2017-06-05T09:54:00Z</cp:lastPrinted>
  <dcterms:created xsi:type="dcterms:W3CDTF">2017-06-09T05:02:00Z</dcterms:created>
  <dcterms:modified xsi:type="dcterms:W3CDTF">2017-06-09T05:04:00Z</dcterms:modified>
</cp:coreProperties>
</file>