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A4" w:rsidRDefault="002A47D3" w:rsidP="007A30A4">
      <w:pPr>
        <w:rPr>
          <w:b/>
        </w:rPr>
      </w:pPr>
      <w:bookmarkStart w:id="0" w:name="_GoBack"/>
      <w:bookmarkEnd w:id="0"/>
      <w:r>
        <w:rPr>
          <w:b/>
          <w:noProof/>
          <w:lang w:eastAsia="ru-RU"/>
        </w:rPr>
        <w:drawing>
          <wp:anchor distT="0" distB="0" distL="114300" distR="114300" simplePos="0" relativeHeight="251660288" behindDoc="1" locked="0" layoutInCell="1" allowOverlap="0">
            <wp:simplePos x="0" y="0"/>
            <wp:positionH relativeFrom="column">
              <wp:posOffset>2815590</wp:posOffset>
            </wp:positionH>
            <wp:positionV relativeFrom="paragraph">
              <wp:posOffset>-108585</wp:posOffset>
            </wp:positionV>
            <wp:extent cx="688340" cy="866140"/>
            <wp:effectExtent l="19050" t="0" r="0" b="0"/>
            <wp:wrapTight wrapText="bothSides">
              <wp:wrapPolygon edited="0">
                <wp:start x="-598" y="0"/>
                <wp:lineTo x="-598" y="19003"/>
                <wp:lineTo x="2989" y="20903"/>
                <wp:lineTo x="9565" y="20903"/>
                <wp:lineTo x="11956" y="20903"/>
                <wp:lineTo x="18531" y="20903"/>
                <wp:lineTo x="21520" y="19003"/>
                <wp:lineTo x="21520" y="0"/>
                <wp:lineTo x="-598"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srcRect/>
                    <a:stretch>
                      <a:fillRect/>
                    </a:stretch>
                  </pic:blipFill>
                  <pic:spPr bwMode="auto">
                    <a:xfrm>
                      <a:off x="0" y="0"/>
                      <a:ext cx="688340" cy="866140"/>
                    </a:xfrm>
                    <a:prstGeom prst="rect">
                      <a:avLst/>
                    </a:prstGeom>
                    <a:noFill/>
                    <a:ln w="9525">
                      <a:noFill/>
                      <a:miter lim="800000"/>
                      <a:headEnd/>
                      <a:tailEnd/>
                    </a:ln>
                  </pic:spPr>
                </pic:pic>
              </a:graphicData>
            </a:graphic>
          </wp:anchor>
        </w:drawing>
      </w:r>
    </w:p>
    <w:p w:rsidR="007A30A4" w:rsidRDefault="007A30A4" w:rsidP="007A30A4">
      <w:pPr>
        <w:rPr>
          <w:b/>
        </w:rPr>
      </w:pPr>
    </w:p>
    <w:p w:rsidR="007A30A4" w:rsidRDefault="007A30A4" w:rsidP="007A30A4">
      <w:pPr>
        <w:rPr>
          <w:b/>
        </w:rPr>
      </w:pPr>
    </w:p>
    <w:p w:rsidR="007A30A4" w:rsidRPr="00997D93" w:rsidRDefault="002A47D3" w:rsidP="004C67C3">
      <w:pPr>
        <w:rPr>
          <w:rFonts w:ascii="Times New Roman" w:hAnsi="Times New Roman"/>
          <w:b/>
          <w:spacing w:val="20"/>
          <w:sz w:val="28"/>
          <w:szCs w:val="28"/>
        </w:rPr>
      </w:pPr>
      <w:r>
        <w:rPr>
          <w:rFonts w:ascii="Times New Roman" w:hAnsi="Times New Roman"/>
          <w:b/>
          <w:spacing w:val="20"/>
          <w:sz w:val="28"/>
          <w:szCs w:val="28"/>
        </w:rPr>
        <w:t xml:space="preserve">                             </w:t>
      </w:r>
      <w:r w:rsidR="007A30A4" w:rsidRPr="00997D93">
        <w:rPr>
          <w:rFonts w:ascii="Times New Roman" w:hAnsi="Times New Roman"/>
          <w:b/>
          <w:spacing w:val="20"/>
          <w:sz w:val="28"/>
          <w:szCs w:val="28"/>
        </w:rPr>
        <w:t>КЕМЕРОВСКАЯ</w:t>
      </w:r>
      <w:r>
        <w:rPr>
          <w:rFonts w:ascii="Times New Roman" w:hAnsi="Times New Roman"/>
          <w:b/>
          <w:spacing w:val="20"/>
          <w:sz w:val="28"/>
          <w:szCs w:val="28"/>
        </w:rPr>
        <w:t xml:space="preserve"> </w:t>
      </w:r>
      <w:r w:rsidR="007A30A4" w:rsidRPr="00997D93">
        <w:rPr>
          <w:rFonts w:ascii="Times New Roman" w:hAnsi="Times New Roman"/>
          <w:b/>
          <w:spacing w:val="20"/>
          <w:sz w:val="28"/>
          <w:szCs w:val="28"/>
        </w:rPr>
        <w:t xml:space="preserve"> ОБЛАСТЬ</w:t>
      </w:r>
    </w:p>
    <w:p w:rsidR="007A30A4" w:rsidRPr="00997D93" w:rsidRDefault="007A30A4" w:rsidP="004C67C3">
      <w:pPr>
        <w:jc w:val="center"/>
        <w:rPr>
          <w:rFonts w:ascii="Times New Roman" w:hAnsi="Times New Roman"/>
          <w:b/>
          <w:spacing w:val="20"/>
          <w:sz w:val="28"/>
          <w:szCs w:val="28"/>
        </w:rPr>
      </w:pPr>
      <w:r w:rsidRPr="00997D93">
        <w:rPr>
          <w:rFonts w:ascii="Times New Roman" w:hAnsi="Times New Roman"/>
          <w:b/>
          <w:spacing w:val="20"/>
          <w:sz w:val="28"/>
          <w:szCs w:val="28"/>
        </w:rPr>
        <w:t>КАЛТАНСКИЙ ГОРОДСКОЙ ОКРУГ</w:t>
      </w:r>
    </w:p>
    <w:p w:rsidR="007A30A4" w:rsidRPr="00997D93" w:rsidRDefault="007A30A4" w:rsidP="004C67C3">
      <w:pPr>
        <w:jc w:val="center"/>
        <w:rPr>
          <w:rFonts w:ascii="Times New Roman" w:hAnsi="Times New Roman"/>
          <w:b/>
          <w:spacing w:val="20"/>
          <w:sz w:val="28"/>
          <w:szCs w:val="28"/>
        </w:rPr>
      </w:pPr>
      <w:r w:rsidRPr="00997D93">
        <w:rPr>
          <w:rFonts w:ascii="Times New Roman" w:hAnsi="Times New Roman"/>
          <w:b/>
          <w:spacing w:val="20"/>
          <w:sz w:val="28"/>
          <w:szCs w:val="28"/>
        </w:rPr>
        <w:t>АДМИНИСТРАЦИЯ КАЛТАНСКОГО ГОРОДСКОГО  ОКРУГА</w:t>
      </w:r>
    </w:p>
    <w:p w:rsidR="007A30A4" w:rsidRPr="00997D93" w:rsidRDefault="007A30A4" w:rsidP="007A30A4">
      <w:pPr>
        <w:pStyle w:val="9"/>
        <w:numPr>
          <w:ilvl w:val="8"/>
          <w:numId w:val="0"/>
        </w:numPr>
        <w:tabs>
          <w:tab w:val="num" w:pos="0"/>
          <w:tab w:val="num" w:pos="360"/>
        </w:tabs>
        <w:jc w:val="center"/>
        <w:rPr>
          <w:rFonts w:ascii="Times New Roman" w:hAnsi="Times New Roman"/>
          <w:sz w:val="36"/>
          <w:szCs w:val="36"/>
        </w:rPr>
      </w:pPr>
      <w:r w:rsidRPr="00997D93">
        <w:rPr>
          <w:rFonts w:ascii="Times New Roman" w:hAnsi="Times New Roman"/>
          <w:sz w:val="36"/>
          <w:szCs w:val="36"/>
        </w:rPr>
        <w:t>ПОСТАНОВЛЕНИЕ</w:t>
      </w:r>
    </w:p>
    <w:p w:rsidR="007A30A4" w:rsidRPr="00997D93" w:rsidRDefault="007A30A4" w:rsidP="007A30A4">
      <w:pPr>
        <w:jc w:val="center"/>
        <w:rPr>
          <w:rFonts w:ascii="Times New Roman" w:hAnsi="Times New Roman"/>
          <w:sz w:val="32"/>
          <w:szCs w:val="32"/>
        </w:rPr>
      </w:pPr>
    </w:p>
    <w:p w:rsidR="007A30A4" w:rsidRPr="00997D93" w:rsidRDefault="007A30A4" w:rsidP="007A30A4">
      <w:pPr>
        <w:tabs>
          <w:tab w:val="left" w:pos="7655"/>
        </w:tabs>
        <w:jc w:val="center"/>
        <w:rPr>
          <w:rFonts w:ascii="Times New Roman" w:hAnsi="Times New Roman"/>
          <w:b/>
          <w:sz w:val="28"/>
          <w:szCs w:val="28"/>
        </w:rPr>
      </w:pPr>
      <w:r w:rsidRPr="00997D93">
        <w:rPr>
          <w:rFonts w:ascii="Times New Roman" w:hAnsi="Times New Roman"/>
          <w:sz w:val="28"/>
          <w:szCs w:val="28"/>
        </w:rPr>
        <w:t xml:space="preserve">От </w:t>
      </w:r>
      <w:r w:rsidR="003F3FF1">
        <w:rPr>
          <w:rFonts w:ascii="Times New Roman" w:hAnsi="Times New Roman"/>
          <w:sz w:val="28"/>
          <w:szCs w:val="28"/>
        </w:rPr>
        <w:t>10.04.</w:t>
      </w:r>
      <w:r w:rsidR="002A47D3">
        <w:rPr>
          <w:rFonts w:ascii="Times New Roman" w:hAnsi="Times New Roman"/>
          <w:sz w:val="28"/>
          <w:szCs w:val="28"/>
        </w:rPr>
        <w:t>201</w:t>
      </w:r>
      <w:r w:rsidR="00742915">
        <w:rPr>
          <w:rFonts w:ascii="Times New Roman" w:hAnsi="Times New Roman"/>
          <w:sz w:val="28"/>
          <w:szCs w:val="28"/>
        </w:rPr>
        <w:t>8</w:t>
      </w:r>
      <w:r w:rsidRPr="00997D93">
        <w:rPr>
          <w:rFonts w:ascii="Times New Roman" w:hAnsi="Times New Roman"/>
          <w:sz w:val="28"/>
          <w:szCs w:val="28"/>
        </w:rPr>
        <w:t xml:space="preserve"> г.         №</w:t>
      </w:r>
      <w:r w:rsidR="002A47D3">
        <w:rPr>
          <w:rFonts w:ascii="Times New Roman" w:hAnsi="Times New Roman"/>
          <w:sz w:val="28"/>
          <w:szCs w:val="28"/>
        </w:rPr>
        <w:t>__</w:t>
      </w:r>
      <w:r w:rsidR="003F3FF1">
        <w:rPr>
          <w:rFonts w:ascii="Times New Roman" w:hAnsi="Times New Roman"/>
          <w:sz w:val="28"/>
          <w:szCs w:val="28"/>
        </w:rPr>
        <w:t>72</w:t>
      </w:r>
      <w:r w:rsidR="002A47D3">
        <w:rPr>
          <w:rFonts w:ascii="Times New Roman" w:hAnsi="Times New Roman"/>
          <w:sz w:val="28"/>
          <w:szCs w:val="28"/>
        </w:rPr>
        <w:t>_</w:t>
      </w:r>
      <w:r w:rsidRPr="00997D93">
        <w:rPr>
          <w:rFonts w:ascii="Times New Roman" w:hAnsi="Times New Roman"/>
          <w:b/>
          <w:sz w:val="28"/>
          <w:szCs w:val="28"/>
        </w:rPr>
        <w:t>-</w:t>
      </w:r>
      <w:r w:rsidRPr="00997D93">
        <w:rPr>
          <w:rFonts w:ascii="Times New Roman" w:hAnsi="Times New Roman"/>
          <w:sz w:val="28"/>
          <w:szCs w:val="28"/>
        </w:rPr>
        <w:t>п</w:t>
      </w:r>
    </w:p>
    <w:p w:rsidR="007A30A4" w:rsidRPr="002A47D3" w:rsidRDefault="007A30A4" w:rsidP="002A47D3">
      <w:pPr>
        <w:spacing w:after="0" w:line="240" w:lineRule="auto"/>
        <w:jc w:val="center"/>
        <w:rPr>
          <w:rFonts w:ascii="Times New Roman" w:hAnsi="Times New Roman"/>
          <w:b/>
          <w:i/>
          <w:sz w:val="28"/>
          <w:szCs w:val="28"/>
        </w:rPr>
      </w:pPr>
      <w:r w:rsidRPr="002A47D3">
        <w:rPr>
          <w:rFonts w:ascii="Times New Roman" w:hAnsi="Times New Roman"/>
          <w:b/>
          <w:i/>
          <w:sz w:val="28"/>
          <w:szCs w:val="28"/>
        </w:rPr>
        <w:t>Об утверждении административного регламента</w:t>
      </w:r>
    </w:p>
    <w:p w:rsidR="002A47D3" w:rsidRDefault="007A30A4" w:rsidP="002A47D3">
      <w:pPr>
        <w:pStyle w:val="ConsPlusTitle"/>
        <w:jc w:val="center"/>
        <w:rPr>
          <w:rFonts w:ascii="Times New Roman" w:hAnsi="Times New Roman"/>
          <w:i/>
          <w:spacing w:val="1"/>
          <w:sz w:val="28"/>
          <w:szCs w:val="28"/>
          <w:shd w:val="clear" w:color="auto" w:fill="FFFFFF"/>
        </w:rPr>
      </w:pPr>
      <w:r w:rsidRPr="002A47D3">
        <w:rPr>
          <w:rFonts w:ascii="Times New Roman" w:hAnsi="Times New Roman"/>
          <w:i/>
          <w:spacing w:val="1"/>
          <w:sz w:val="28"/>
          <w:szCs w:val="28"/>
          <w:shd w:val="clear" w:color="auto" w:fill="FFFFFF"/>
        </w:rPr>
        <w:t xml:space="preserve">по  осуществлению муниципального </w:t>
      </w:r>
      <w:r w:rsidR="004C67C3">
        <w:rPr>
          <w:rFonts w:ascii="Times New Roman" w:hAnsi="Times New Roman"/>
          <w:i/>
          <w:spacing w:val="1"/>
          <w:sz w:val="28"/>
          <w:szCs w:val="28"/>
          <w:shd w:val="clear" w:color="auto" w:fill="FFFFFF"/>
        </w:rPr>
        <w:t>лесного</w:t>
      </w:r>
      <w:r w:rsidRPr="002A47D3">
        <w:rPr>
          <w:rFonts w:ascii="Times New Roman" w:hAnsi="Times New Roman"/>
          <w:i/>
          <w:spacing w:val="1"/>
          <w:sz w:val="28"/>
          <w:szCs w:val="28"/>
          <w:shd w:val="clear" w:color="auto" w:fill="FFFFFF"/>
        </w:rPr>
        <w:t xml:space="preserve"> контроля </w:t>
      </w:r>
    </w:p>
    <w:p w:rsidR="007A30A4" w:rsidRDefault="007A30A4" w:rsidP="002A47D3">
      <w:pPr>
        <w:pStyle w:val="ConsPlusTitle"/>
        <w:jc w:val="center"/>
        <w:rPr>
          <w:rFonts w:ascii="Times New Roman" w:hAnsi="Times New Roman"/>
          <w:i/>
          <w:spacing w:val="1"/>
          <w:sz w:val="28"/>
          <w:szCs w:val="28"/>
          <w:shd w:val="clear" w:color="auto" w:fill="FFFFFF"/>
        </w:rPr>
      </w:pPr>
      <w:r w:rsidRPr="002A47D3">
        <w:rPr>
          <w:rFonts w:ascii="Times New Roman" w:hAnsi="Times New Roman"/>
          <w:i/>
          <w:spacing w:val="1"/>
          <w:sz w:val="28"/>
          <w:szCs w:val="28"/>
          <w:shd w:val="clear" w:color="auto" w:fill="FFFFFF"/>
        </w:rPr>
        <w:t>на территории Калтанского городского округа</w:t>
      </w:r>
    </w:p>
    <w:p w:rsidR="002A47D3" w:rsidRPr="002A47D3" w:rsidRDefault="002A47D3" w:rsidP="002A47D3">
      <w:pPr>
        <w:pStyle w:val="ConsPlusTitle"/>
        <w:jc w:val="center"/>
        <w:rPr>
          <w:rFonts w:ascii="Times New Roman" w:hAnsi="Times New Roman"/>
          <w:i/>
          <w:sz w:val="28"/>
          <w:szCs w:val="28"/>
        </w:rPr>
      </w:pPr>
    </w:p>
    <w:p w:rsidR="007A30A4" w:rsidRPr="00997D93" w:rsidRDefault="007A30A4" w:rsidP="00E72707">
      <w:pPr>
        <w:spacing w:after="0" w:line="240" w:lineRule="auto"/>
        <w:ind w:firstLine="709"/>
        <w:jc w:val="both"/>
        <w:rPr>
          <w:rFonts w:ascii="Times New Roman" w:hAnsi="Times New Roman"/>
          <w:sz w:val="28"/>
          <w:szCs w:val="28"/>
        </w:rPr>
      </w:pPr>
      <w:r w:rsidRPr="00A47EA5">
        <w:rPr>
          <w:rFonts w:ascii="Times New Roman" w:hAnsi="Times New Roman"/>
          <w:sz w:val="28"/>
          <w:szCs w:val="28"/>
          <w:shd w:val="clear" w:color="auto" w:fill="FFFFFF"/>
        </w:rPr>
        <w:t xml:space="preserve">В соответствии </w:t>
      </w:r>
      <w:r w:rsidR="00A47EA5" w:rsidRPr="00A47EA5">
        <w:rPr>
          <w:rFonts w:ascii="Times New Roman" w:hAnsi="Times New Roman"/>
          <w:color w:val="1F282C"/>
          <w:sz w:val="28"/>
          <w:szCs w:val="28"/>
          <w:shd w:val="clear" w:color="auto" w:fill="FFFFFF"/>
        </w:rPr>
        <w:t>ст. 98 Лесного</w:t>
      </w:r>
      <w:r w:rsidRPr="00A47EA5">
        <w:rPr>
          <w:rFonts w:ascii="Times New Roman" w:hAnsi="Times New Roman"/>
          <w:sz w:val="28"/>
          <w:szCs w:val="28"/>
          <w:shd w:val="clear" w:color="auto" w:fill="FFFFFF"/>
        </w:rPr>
        <w:t xml:space="preserve"> Кодекса Российской Федерации</w:t>
      </w:r>
      <w:r w:rsidRPr="00E75DC5">
        <w:rPr>
          <w:rFonts w:ascii="Times New Roman" w:hAnsi="Times New Roman"/>
          <w:sz w:val="28"/>
          <w:szCs w:val="28"/>
          <w:shd w:val="clear" w:color="auto" w:fill="FFFFFF"/>
        </w:rPr>
        <w:t>, Федеральным законом от 06.10.2003</w:t>
      </w:r>
      <w:r w:rsidR="00E72707">
        <w:rPr>
          <w:rFonts w:ascii="Times New Roman" w:hAnsi="Times New Roman"/>
          <w:sz w:val="28"/>
          <w:szCs w:val="28"/>
          <w:shd w:val="clear" w:color="auto" w:fill="FFFFFF"/>
        </w:rPr>
        <w:t xml:space="preserve"> года</w:t>
      </w:r>
      <w:r w:rsidRPr="00E75DC5">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 Федеральным законом от 26.12.2008</w:t>
      </w:r>
      <w:r w:rsidR="00A47EA5">
        <w:rPr>
          <w:rFonts w:ascii="Times New Roman" w:hAnsi="Times New Roman"/>
          <w:sz w:val="28"/>
          <w:szCs w:val="28"/>
          <w:shd w:val="clear" w:color="auto" w:fill="FFFFFF"/>
        </w:rPr>
        <w:t xml:space="preserve"> </w:t>
      </w:r>
      <w:r w:rsidR="00E72707">
        <w:rPr>
          <w:rFonts w:ascii="Times New Roman" w:hAnsi="Times New Roman"/>
          <w:sz w:val="28"/>
          <w:szCs w:val="28"/>
          <w:shd w:val="clear" w:color="auto" w:fill="FFFFFF"/>
        </w:rPr>
        <w:t>года</w:t>
      </w:r>
      <w:r w:rsidRPr="00E75DC5">
        <w:rPr>
          <w:rFonts w:ascii="Times New Roman" w:hAnsi="Times New Roman"/>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75DC5">
        <w:rPr>
          <w:rFonts w:ascii="Times New Roman" w:hAnsi="Times New Roman"/>
          <w:sz w:val="28"/>
          <w:szCs w:val="28"/>
        </w:rPr>
        <w:t xml:space="preserve"> постановлением Коллегии Администрации Кемеровской области от 02.03.2012 </w:t>
      </w:r>
      <w:r w:rsidR="00E72707">
        <w:rPr>
          <w:rFonts w:ascii="Times New Roman" w:hAnsi="Times New Roman"/>
          <w:sz w:val="28"/>
          <w:szCs w:val="28"/>
        </w:rPr>
        <w:t>года</w:t>
      </w:r>
      <w:r w:rsidR="000A6C5A">
        <w:rPr>
          <w:rFonts w:ascii="Times New Roman" w:hAnsi="Times New Roman"/>
          <w:sz w:val="28"/>
          <w:szCs w:val="28"/>
        </w:rPr>
        <w:t xml:space="preserve"> </w:t>
      </w:r>
      <w:r w:rsidRPr="00E75DC5">
        <w:rPr>
          <w:rFonts w:ascii="Times New Roman" w:hAnsi="Times New Roman"/>
          <w:sz w:val="28"/>
          <w:szCs w:val="28"/>
        </w:rPr>
        <w:t>№54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r w:rsidRPr="00E75DC5">
        <w:rPr>
          <w:rFonts w:ascii="Tahoma" w:hAnsi="Tahoma" w:cs="Tahoma"/>
          <w:sz w:val="28"/>
          <w:szCs w:val="28"/>
        </w:rPr>
        <w:t xml:space="preserve"> </w:t>
      </w:r>
      <w:hyperlink r:id="rId8" w:history="1">
        <w:r w:rsidRPr="00E75DC5">
          <w:rPr>
            <w:rFonts w:ascii="Times New Roman" w:hAnsi="Times New Roman"/>
            <w:sz w:val="28"/>
            <w:szCs w:val="28"/>
          </w:rPr>
          <w:t>Устав</w:t>
        </w:r>
      </w:hyperlink>
      <w:r w:rsidRPr="00E75DC5">
        <w:rPr>
          <w:rFonts w:ascii="Times New Roman" w:hAnsi="Times New Roman"/>
          <w:sz w:val="28"/>
          <w:szCs w:val="28"/>
        </w:rPr>
        <w:t xml:space="preserve">ом </w:t>
      </w:r>
      <w:r w:rsidR="002A47D3">
        <w:rPr>
          <w:rFonts w:ascii="Times New Roman" w:hAnsi="Times New Roman"/>
          <w:sz w:val="28"/>
          <w:szCs w:val="28"/>
        </w:rPr>
        <w:t xml:space="preserve">Калтанского </w:t>
      </w:r>
      <w:r w:rsidRPr="00E75DC5">
        <w:rPr>
          <w:rFonts w:ascii="Times New Roman" w:hAnsi="Times New Roman"/>
          <w:sz w:val="28"/>
          <w:szCs w:val="28"/>
        </w:rPr>
        <w:t>городского округа</w:t>
      </w:r>
      <w:r w:rsidRPr="00997D93">
        <w:rPr>
          <w:rFonts w:ascii="Times New Roman" w:hAnsi="Times New Roman"/>
          <w:sz w:val="28"/>
          <w:szCs w:val="28"/>
        </w:rPr>
        <w:t xml:space="preserve">»: </w:t>
      </w:r>
    </w:p>
    <w:p w:rsidR="007A30A4" w:rsidRPr="00E75DC5" w:rsidRDefault="002A47D3" w:rsidP="00E72707">
      <w:pPr>
        <w:pStyle w:val="a6"/>
        <w:ind w:firstLine="567"/>
        <w:jc w:val="both"/>
        <w:rPr>
          <w:rFonts w:ascii="Times New Roman" w:hAnsi="Times New Roman"/>
          <w:sz w:val="28"/>
          <w:szCs w:val="28"/>
        </w:rPr>
      </w:pPr>
      <w:r>
        <w:rPr>
          <w:rFonts w:ascii="Times New Roman" w:hAnsi="Times New Roman"/>
          <w:sz w:val="28"/>
          <w:szCs w:val="28"/>
        </w:rPr>
        <w:t xml:space="preserve">   </w:t>
      </w:r>
      <w:r w:rsidR="007A30A4" w:rsidRPr="00997D93">
        <w:rPr>
          <w:rFonts w:ascii="Times New Roman" w:hAnsi="Times New Roman"/>
          <w:sz w:val="28"/>
          <w:szCs w:val="28"/>
        </w:rPr>
        <w:t xml:space="preserve">1.Утвердить прилагаемый административный регламент </w:t>
      </w:r>
      <w:r>
        <w:rPr>
          <w:rFonts w:ascii="Times New Roman" w:hAnsi="Times New Roman"/>
          <w:sz w:val="28"/>
          <w:szCs w:val="28"/>
        </w:rPr>
        <w:t xml:space="preserve">по осуществлению муниципального </w:t>
      </w:r>
      <w:r w:rsidR="00A47EA5">
        <w:rPr>
          <w:rFonts w:ascii="Times New Roman" w:hAnsi="Times New Roman"/>
          <w:sz w:val="28"/>
          <w:szCs w:val="28"/>
        </w:rPr>
        <w:t>лесного</w:t>
      </w:r>
      <w:r>
        <w:rPr>
          <w:rFonts w:ascii="Times New Roman" w:hAnsi="Times New Roman"/>
          <w:sz w:val="28"/>
          <w:szCs w:val="28"/>
        </w:rPr>
        <w:t xml:space="preserve"> контроля на территории Калтанского городского округа</w:t>
      </w:r>
      <w:r w:rsidR="00E72707">
        <w:rPr>
          <w:rFonts w:ascii="Times New Roman" w:hAnsi="Times New Roman"/>
          <w:sz w:val="28"/>
          <w:szCs w:val="28"/>
        </w:rPr>
        <w:t>.</w:t>
      </w:r>
    </w:p>
    <w:p w:rsidR="007A30A4" w:rsidRPr="00997D93" w:rsidRDefault="007A30A4" w:rsidP="00E72707">
      <w:pPr>
        <w:spacing w:after="0" w:line="240" w:lineRule="auto"/>
        <w:ind w:firstLine="709"/>
        <w:jc w:val="both"/>
        <w:rPr>
          <w:rFonts w:ascii="Times New Roman" w:hAnsi="Times New Roman"/>
          <w:sz w:val="28"/>
          <w:szCs w:val="28"/>
        </w:rPr>
      </w:pPr>
      <w:r w:rsidRPr="00997D93">
        <w:rPr>
          <w:rFonts w:ascii="Times New Roman" w:hAnsi="Times New Roman"/>
          <w:sz w:val="28"/>
          <w:szCs w:val="28"/>
        </w:rPr>
        <w:t xml:space="preserve">2. Отделу организационной и кадровой работы обеспечить размещение постановления на официальном сайте администрации Калтанского городского округа, </w:t>
      </w:r>
      <w:r w:rsidRPr="00997D93">
        <w:rPr>
          <w:rFonts w:ascii="Times New Roman" w:hAnsi="Times New Roman"/>
          <w:color w:val="000000"/>
          <w:sz w:val="28"/>
          <w:szCs w:val="28"/>
        </w:rPr>
        <w:t>МАУ «Пресс-Центр г. Калтан» (</w:t>
      </w:r>
      <w:proofErr w:type="spellStart"/>
      <w:r w:rsidRPr="00997D93">
        <w:rPr>
          <w:rFonts w:ascii="Times New Roman" w:hAnsi="Times New Roman"/>
          <w:color w:val="000000"/>
          <w:sz w:val="28"/>
          <w:szCs w:val="28"/>
        </w:rPr>
        <w:t>Беспальчук</w:t>
      </w:r>
      <w:proofErr w:type="spellEnd"/>
      <w:r w:rsidRPr="00997D93">
        <w:rPr>
          <w:rFonts w:ascii="Times New Roman" w:hAnsi="Times New Roman"/>
          <w:color w:val="000000"/>
          <w:sz w:val="28"/>
          <w:szCs w:val="28"/>
        </w:rPr>
        <w:t xml:space="preserve"> В.Н.)</w:t>
      </w:r>
      <w:r w:rsidRPr="00997D93">
        <w:rPr>
          <w:rFonts w:ascii="Times New Roman" w:hAnsi="Times New Roman"/>
          <w:sz w:val="28"/>
          <w:szCs w:val="28"/>
        </w:rPr>
        <w:t xml:space="preserve"> опубликовать постановление в газете «Калтанский вестник».</w:t>
      </w:r>
    </w:p>
    <w:p w:rsidR="007A30A4" w:rsidRPr="00997D93" w:rsidRDefault="00A47EA5" w:rsidP="00E727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A30A4" w:rsidRPr="00997D93">
        <w:rPr>
          <w:rFonts w:ascii="Times New Roman" w:hAnsi="Times New Roman"/>
          <w:sz w:val="28"/>
          <w:szCs w:val="28"/>
        </w:rPr>
        <w:t xml:space="preserve">. Контроль за исполнением настоящего постановления возложить на </w:t>
      </w:r>
      <w:r>
        <w:rPr>
          <w:rFonts w:ascii="Times New Roman" w:hAnsi="Times New Roman"/>
          <w:sz w:val="28"/>
          <w:szCs w:val="28"/>
        </w:rPr>
        <w:t>заместителя главы Калтанского городского округа по экономике</w:t>
      </w:r>
      <w:r w:rsidR="007A30A4" w:rsidRPr="00997D93">
        <w:rPr>
          <w:rFonts w:ascii="Times New Roman" w:hAnsi="Times New Roman"/>
          <w:sz w:val="28"/>
          <w:szCs w:val="28"/>
        </w:rPr>
        <w:t xml:space="preserve"> (</w:t>
      </w:r>
      <w:r>
        <w:rPr>
          <w:rFonts w:ascii="Times New Roman" w:hAnsi="Times New Roman"/>
          <w:sz w:val="28"/>
          <w:szCs w:val="28"/>
        </w:rPr>
        <w:t>Горшкова А.И.</w:t>
      </w:r>
      <w:r w:rsidR="007A30A4" w:rsidRPr="00997D93">
        <w:rPr>
          <w:rFonts w:ascii="Times New Roman" w:hAnsi="Times New Roman"/>
          <w:sz w:val="28"/>
          <w:szCs w:val="28"/>
        </w:rPr>
        <w:t>).</w:t>
      </w:r>
    </w:p>
    <w:p w:rsidR="007A30A4" w:rsidRDefault="00A47EA5" w:rsidP="00E727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A30A4" w:rsidRPr="00997D93">
        <w:rPr>
          <w:rFonts w:ascii="Times New Roman" w:hAnsi="Times New Roman"/>
          <w:sz w:val="28"/>
          <w:szCs w:val="28"/>
        </w:rPr>
        <w:t>. Постановление вступает в силу с даты опубликования.</w:t>
      </w:r>
    </w:p>
    <w:p w:rsidR="00E72707" w:rsidRDefault="00E72707" w:rsidP="00E72707">
      <w:pPr>
        <w:autoSpaceDE w:val="0"/>
        <w:autoSpaceDN w:val="0"/>
        <w:adjustRightInd w:val="0"/>
        <w:spacing w:after="0" w:line="240" w:lineRule="auto"/>
        <w:ind w:firstLine="709"/>
        <w:jc w:val="both"/>
        <w:rPr>
          <w:rFonts w:ascii="Times New Roman" w:hAnsi="Times New Roman"/>
          <w:sz w:val="28"/>
          <w:szCs w:val="28"/>
        </w:rPr>
      </w:pPr>
    </w:p>
    <w:p w:rsidR="00E72707" w:rsidRPr="00997D93" w:rsidRDefault="00E72707" w:rsidP="00E72707">
      <w:pPr>
        <w:autoSpaceDE w:val="0"/>
        <w:autoSpaceDN w:val="0"/>
        <w:adjustRightInd w:val="0"/>
        <w:spacing w:after="0" w:line="240" w:lineRule="auto"/>
        <w:ind w:firstLine="709"/>
        <w:jc w:val="both"/>
        <w:rPr>
          <w:rFonts w:ascii="Times New Roman" w:hAnsi="Times New Roman"/>
          <w:sz w:val="28"/>
          <w:szCs w:val="28"/>
        </w:rPr>
      </w:pPr>
    </w:p>
    <w:p w:rsidR="007A30A4" w:rsidRPr="00997D93" w:rsidRDefault="002A47D3" w:rsidP="002A47D3">
      <w:pPr>
        <w:spacing w:after="0" w:line="240" w:lineRule="auto"/>
        <w:rPr>
          <w:rFonts w:ascii="Times New Roman" w:hAnsi="Times New Roman"/>
          <w:b/>
          <w:sz w:val="28"/>
          <w:szCs w:val="28"/>
        </w:rPr>
      </w:pPr>
      <w:r>
        <w:rPr>
          <w:rFonts w:ascii="Times New Roman" w:hAnsi="Times New Roman"/>
          <w:b/>
          <w:sz w:val="28"/>
          <w:szCs w:val="28"/>
        </w:rPr>
        <w:t>Глава</w:t>
      </w:r>
      <w:r w:rsidR="007A30A4" w:rsidRPr="00997D93">
        <w:rPr>
          <w:rFonts w:ascii="Times New Roman" w:hAnsi="Times New Roman"/>
          <w:b/>
          <w:sz w:val="28"/>
          <w:szCs w:val="28"/>
        </w:rPr>
        <w:t xml:space="preserve">  Калтанского</w:t>
      </w:r>
    </w:p>
    <w:p w:rsidR="007A30A4" w:rsidRPr="00997D93" w:rsidRDefault="007A30A4" w:rsidP="002A47D3">
      <w:pPr>
        <w:spacing w:after="0" w:line="240" w:lineRule="auto"/>
        <w:rPr>
          <w:rFonts w:ascii="Times New Roman" w:hAnsi="Times New Roman"/>
        </w:rPr>
      </w:pPr>
      <w:r w:rsidRPr="00997D93">
        <w:rPr>
          <w:rFonts w:ascii="Times New Roman" w:hAnsi="Times New Roman"/>
          <w:b/>
          <w:sz w:val="28"/>
          <w:szCs w:val="28"/>
        </w:rPr>
        <w:t>городского округа</w:t>
      </w:r>
      <w:r w:rsidRPr="00997D93">
        <w:rPr>
          <w:rFonts w:ascii="Times New Roman" w:hAnsi="Times New Roman"/>
          <w:b/>
          <w:sz w:val="28"/>
          <w:szCs w:val="28"/>
        </w:rPr>
        <w:tab/>
      </w:r>
      <w:r w:rsidRPr="00997D93">
        <w:rPr>
          <w:rFonts w:ascii="Times New Roman" w:hAnsi="Times New Roman"/>
          <w:b/>
          <w:sz w:val="28"/>
          <w:szCs w:val="28"/>
        </w:rPr>
        <w:tab/>
      </w:r>
      <w:r w:rsidRPr="00997D93">
        <w:rPr>
          <w:rFonts w:ascii="Times New Roman" w:hAnsi="Times New Roman"/>
          <w:b/>
          <w:sz w:val="28"/>
          <w:szCs w:val="28"/>
        </w:rPr>
        <w:tab/>
      </w:r>
      <w:r w:rsidRPr="00997D93">
        <w:rPr>
          <w:rFonts w:ascii="Times New Roman" w:hAnsi="Times New Roman"/>
          <w:b/>
          <w:sz w:val="28"/>
          <w:szCs w:val="28"/>
        </w:rPr>
        <w:tab/>
        <w:t xml:space="preserve">                     </w:t>
      </w:r>
      <w:r w:rsidR="002A47D3">
        <w:rPr>
          <w:rFonts w:ascii="Times New Roman" w:hAnsi="Times New Roman"/>
          <w:b/>
          <w:sz w:val="28"/>
          <w:szCs w:val="28"/>
        </w:rPr>
        <w:t>И.Ф. Голдинов</w:t>
      </w:r>
    </w:p>
    <w:p w:rsidR="00E72707" w:rsidRDefault="00E72707" w:rsidP="00030A14">
      <w:pPr>
        <w:widowControl w:val="0"/>
        <w:spacing w:after="0" w:line="240" w:lineRule="auto"/>
        <w:ind w:left="4956"/>
        <w:jc w:val="right"/>
        <w:rPr>
          <w:rFonts w:ascii="Times New Roman" w:hAnsi="Times New Roman"/>
          <w:sz w:val="28"/>
          <w:szCs w:val="28"/>
        </w:rPr>
      </w:pPr>
    </w:p>
    <w:p w:rsidR="00030A14" w:rsidRPr="00E75DC5" w:rsidRDefault="00E72707" w:rsidP="00030A14">
      <w:pPr>
        <w:widowControl w:val="0"/>
        <w:spacing w:after="0" w:line="240" w:lineRule="auto"/>
        <w:ind w:left="4956"/>
        <w:jc w:val="right"/>
        <w:rPr>
          <w:rFonts w:ascii="Times New Roman" w:hAnsi="Times New Roman"/>
          <w:sz w:val="28"/>
          <w:szCs w:val="28"/>
        </w:rPr>
      </w:pPr>
      <w:r>
        <w:rPr>
          <w:rFonts w:ascii="Times New Roman" w:hAnsi="Times New Roman"/>
          <w:sz w:val="28"/>
          <w:szCs w:val="28"/>
        </w:rPr>
        <w:lastRenderedPageBreak/>
        <w:t>Утвержден</w:t>
      </w:r>
    </w:p>
    <w:p w:rsidR="00030A14" w:rsidRPr="00E75DC5" w:rsidRDefault="00030A14" w:rsidP="00030A14">
      <w:pPr>
        <w:widowControl w:val="0"/>
        <w:spacing w:after="0" w:line="240" w:lineRule="auto"/>
        <w:jc w:val="right"/>
        <w:rPr>
          <w:rFonts w:ascii="Times New Roman" w:hAnsi="Times New Roman"/>
          <w:sz w:val="28"/>
          <w:szCs w:val="28"/>
        </w:rPr>
      </w:pPr>
      <w:r w:rsidRPr="00E75DC5">
        <w:rPr>
          <w:rFonts w:ascii="Times New Roman" w:hAnsi="Times New Roman"/>
          <w:sz w:val="28"/>
          <w:szCs w:val="28"/>
        </w:rPr>
        <w:t xml:space="preserve"> постановлени</w:t>
      </w:r>
      <w:r w:rsidR="00E72707">
        <w:rPr>
          <w:rFonts w:ascii="Times New Roman" w:hAnsi="Times New Roman"/>
          <w:sz w:val="28"/>
          <w:szCs w:val="28"/>
        </w:rPr>
        <w:t>ем</w:t>
      </w:r>
      <w:r w:rsidRPr="00E75DC5">
        <w:rPr>
          <w:rFonts w:ascii="Times New Roman" w:hAnsi="Times New Roman"/>
          <w:sz w:val="28"/>
          <w:szCs w:val="28"/>
        </w:rPr>
        <w:t xml:space="preserve"> администрации</w:t>
      </w:r>
    </w:p>
    <w:p w:rsidR="00030A14" w:rsidRPr="00E75DC5" w:rsidRDefault="00030A14" w:rsidP="00030A14">
      <w:pPr>
        <w:widowControl w:val="0"/>
        <w:spacing w:after="0" w:line="240" w:lineRule="auto"/>
        <w:ind w:left="4956"/>
        <w:jc w:val="right"/>
        <w:rPr>
          <w:rFonts w:ascii="Times New Roman" w:hAnsi="Times New Roman"/>
          <w:sz w:val="28"/>
          <w:szCs w:val="28"/>
        </w:rPr>
      </w:pPr>
      <w:r>
        <w:rPr>
          <w:rFonts w:ascii="Times New Roman" w:hAnsi="Times New Roman"/>
          <w:sz w:val="28"/>
          <w:szCs w:val="28"/>
        </w:rPr>
        <w:t xml:space="preserve">Калтанского </w:t>
      </w:r>
      <w:r w:rsidRPr="00E75DC5">
        <w:rPr>
          <w:rFonts w:ascii="Times New Roman" w:hAnsi="Times New Roman"/>
          <w:sz w:val="28"/>
          <w:szCs w:val="28"/>
        </w:rPr>
        <w:t xml:space="preserve"> городского округа</w:t>
      </w:r>
    </w:p>
    <w:p w:rsidR="00030A14" w:rsidRPr="00E75DC5" w:rsidRDefault="00030A14" w:rsidP="00030A14">
      <w:pPr>
        <w:widowControl w:val="0"/>
        <w:spacing w:after="0" w:line="240" w:lineRule="auto"/>
        <w:jc w:val="right"/>
        <w:rPr>
          <w:rFonts w:ascii="Times New Roman" w:hAnsi="Times New Roman"/>
          <w:sz w:val="28"/>
          <w:szCs w:val="28"/>
        </w:rPr>
      </w:pPr>
      <w:r w:rsidRPr="00E75DC5">
        <w:rPr>
          <w:rFonts w:ascii="Times New Roman" w:hAnsi="Times New Roman"/>
          <w:sz w:val="28"/>
          <w:szCs w:val="28"/>
        </w:rPr>
        <w:t xml:space="preserve">от </w:t>
      </w:r>
      <w:r w:rsidR="003F3FF1">
        <w:rPr>
          <w:rFonts w:ascii="Times New Roman" w:hAnsi="Times New Roman"/>
          <w:sz w:val="28"/>
          <w:szCs w:val="28"/>
        </w:rPr>
        <w:t>10.04.</w:t>
      </w:r>
      <w:r w:rsidRPr="00E75DC5">
        <w:rPr>
          <w:rFonts w:ascii="Times New Roman" w:hAnsi="Times New Roman"/>
          <w:sz w:val="28"/>
          <w:szCs w:val="28"/>
        </w:rPr>
        <w:t>201</w:t>
      </w:r>
      <w:r w:rsidR="00742915">
        <w:rPr>
          <w:rFonts w:ascii="Times New Roman" w:hAnsi="Times New Roman"/>
          <w:sz w:val="28"/>
          <w:szCs w:val="28"/>
        </w:rPr>
        <w:t>8</w:t>
      </w:r>
      <w:r w:rsidRPr="00E75DC5">
        <w:rPr>
          <w:rFonts w:ascii="Times New Roman" w:hAnsi="Times New Roman"/>
          <w:sz w:val="28"/>
          <w:szCs w:val="28"/>
        </w:rPr>
        <w:t xml:space="preserve">  №_</w:t>
      </w:r>
      <w:r w:rsidR="003F3FF1">
        <w:rPr>
          <w:rFonts w:ascii="Times New Roman" w:hAnsi="Times New Roman"/>
          <w:sz w:val="28"/>
          <w:szCs w:val="28"/>
        </w:rPr>
        <w:t>72</w:t>
      </w:r>
      <w:r w:rsidRPr="00E75DC5">
        <w:rPr>
          <w:rFonts w:ascii="Times New Roman" w:hAnsi="Times New Roman"/>
          <w:sz w:val="28"/>
          <w:szCs w:val="28"/>
        </w:rPr>
        <w:t>_</w:t>
      </w:r>
      <w:r w:rsidR="00E72707">
        <w:rPr>
          <w:rFonts w:ascii="Times New Roman" w:hAnsi="Times New Roman"/>
          <w:sz w:val="28"/>
          <w:szCs w:val="28"/>
        </w:rPr>
        <w:t>-п</w:t>
      </w:r>
    </w:p>
    <w:p w:rsidR="00030A14" w:rsidRPr="00E75DC5" w:rsidRDefault="00030A14" w:rsidP="00030A14">
      <w:pPr>
        <w:shd w:val="clear" w:color="auto" w:fill="FFFFFF"/>
        <w:spacing w:after="0" w:line="263" w:lineRule="atLeast"/>
        <w:jc w:val="center"/>
        <w:textAlignment w:val="baseline"/>
        <w:rPr>
          <w:rFonts w:ascii="Times New Roman" w:eastAsia="Times New Roman" w:hAnsi="Times New Roman"/>
          <w:b/>
          <w:bCs/>
          <w:spacing w:val="1"/>
          <w:sz w:val="28"/>
          <w:szCs w:val="28"/>
        </w:rPr>
      </w:pPr>
    </w:p>
    <w:p w:rsidR="004C67C3" w:rsidRDefault="004C67C3" w:rsidP="004C67C3">
      <w:pPr>
        <w:autoSpaceDE w:val="0"/>
        <w:autoSpaceDN w:val="0"/>
        <w:adjustRightInd w:val="0"/>
        <w:spacing w:after="0" w:line="240" w:lineRule="auto"/>
        <w:ind w:left="-567" w:right="-285"/>
        <w:jc w:val="center"/>
        <w:rPr>
          <w:rFonts w:ascii="Times New Roman" w:hAnsi="Times New Roman"/>
          <w:b/>
          <w:color w:val="000000"/>
          <w:sz w:val="24"/>
          <w:szCs w:val="24"/>
        </w:rPr>
      </w:pPr>
    </w:p>
    <w:p w:rsidR="004C67C3" w:rsidRPr="0083350E" w:rsidRDefault="004C67C3" w:rsidP="004C67C3">
      <w:pPr>
        <w:autoSpaceDE w:val="0"/>
        <w:autoSpaceDN w:val="0"/>
        <w:adjustRightInd w:val="0"/>
        <w:spacing w:after="0" w:line="240" w:lineRule="auto"/>
        <w:ind w:left="-567" w:right="-285"/>
        <w:jc w:val="center"/>
        <w:rPr>
          <w:rFonts w:ascii="Times New Roman" w:hAnsi="Times New Roman"/>
          <w:b/>
          <w:sz w:val="24"/>
          <w:szCs w:val="24"/>
        </w:rPr>
      </w:pPr>
      <w:r w:rsidRPr="0083350E">
        <w:rPr>
          <w:rFonts w:ascii="Times New Roman" w:hAnsi="Times New Roman"/>
          <w:b/>
          <w:sz w:val="24"/>
          <w:szCs w:val="24"/>
        </w:rPr>
        <w:t>АДМИНИСТРАТИВНЫЙ РЕГЛАМЕНТ</w:t>
      </w:r>
    </w:p>
    <w:p w:rsidR="004C67C3" w:rsidRPr="0083350E" w:rsidRDefault="004C67C3" w:rsidP="004C67C3">
      <w:pPr>
        <w:autoSpaceDE w:val="0"/>
        <w:autoSpaceDN w:val="0"/>
        <w:adjustRightInd w:val="0"/>
        <w:spacing w:after="0" w:line="240" w:lineRule="auto"/>
        <w:ind w:left="-567" w:right="-285"/>
        <w:jc w:val="center"/>
        <w:rPr>
          <w:rFonts w:ascii="Times New Roman" w:hAnsi="Times New Roman"/>
          <w:b/>
          <w:sz w:val="24"/>
          <w:szCs w:val="24"/>
        </w:rPr>
      </w:pPr>
      <w:r w:rsidRPr="0083350E">
        <w:rPr>
          <w:rFonts w:ascii="Times New Roman" w:hAnsi="Times New Roman"/>
          <w:b/>
          <w:sz w:val="24"/>
          <w:szCs w:val="24"/>
        </w:rPr>
        <w:t xml:space="preserve">ОСУЩЕСТВЛЕНИЕ МУНИЦИПАЛЬНОЙ ФУНКЦИИ </w:t>
      </w:r>
    </w:p>
    <w:p w:rsidR="004C67C3" w:rsidRPr="0083350E" w:rsidRDefault="004C67C3" w:rsidP="00742915">
      <w:pPr>
        <w:autoSpaceDE w:val="0"/>
        <w:autoSpaceDN w:val="0"/>
        <w:adjustRightInd w:val="0"/>
        <w:spacing w:after="0" w:line="240" w:lineRule="auto"/>
        <w:ind w:left="-567" w:right="-285"/>
        <w:jc w:val="center"/>
        <w:rPr>
          <w:rFonts w:ascii="Times New Roman" w:hAnsi="Times New Roman"/>
          <w:b/>
          <w:sz w:val="24"/>
          <w:szCs w:val="24"/>
        </w:rPr>
      </w:pPr>
      <w:r w:rsidRPr="0083350E">
        <w:rPr>
          <w:rFonts w:ascii="Times New Roman" w:hAnsi="Times New Roman"/>
          <w:b/>
          <w:sz w:val="24"/>
          <w:szCs w:val="24"/>
        </w:rPr>
        <w:t>«ОСУЩЕСТВЛЕНИЕ МУНИЦИПАЛЬНОГО</w:t>
      </w:r>
      <w:r w:rsidR="00742915">
        <w:rPr>
          <w:rFonts w:ascii="Times New Roman" w:hAnsi="Times New Roman"/>
          <w:b/>
          <w:sz w:val="24"/>
          <w:szCs w:val="24"/>
        </w:rPr>
        <w:t xml:space="preserve"> </w:t>
      </w:r>
      <w:r w:rsidRPr="0083350E">
        <w:rPr>
          <w:rFonts w:ascii="Times New Roman" w:hAnsi="Times New Roman"/>
          <w:b/>
          <w:sz w:val="24"/>
          <w:szCs w:val="24"/>
        </w:rPr>
        <w:t xml:space="preserve">ЛЕСНОГО КОНТРОЛЯ НА ТЕРРИТОРИИ </w:t>
      </w:r>
      <w:r>
        <w:rPr>
          <w:rFonts w:ascii="Times New Roman" w:hAnsi="Times New Roman"/>
          <w:b/>
          <w:sz w:val="24"/>
          <w:szCs w:val="24"/>
        </w:rPr>
        <w:t>КАЛТАНСКОГО</w:t>
      </w:r>
      <w:r w:rsidR="00742915">
        <w:rPr>
          <w:rFonts w:ascii="Times New Roman" w:hAnsi="Times New Roman"/>
          <w:b/>
          <w:sz w:val="24"/>
          <w:szCs w:val="24"/>
        </w:rPr>
        <w:t xml:space="preserve"> </w:t>
      </w:r>
      <w:r w:rsidRPr="0083350E">
        <w:rPr>
          <w:rFonts w:ascii="Times New Roman" w:hAnsi="Times New Roman"/>
          <w:b/>
          <w:sz w:val="24"/>
          <w:szCs w:val="24"/>
        </w:rPr>
        <w:t>ГОРОДСКОГО ОКРУГА»</w:t>
      </w:r>
    </w:p>
    <w:p w:rsidR="004C67C3" w:rsidRPr="0083350E" w:rsidRDefault="004C67C3" w:rsidP="004C67C3">
      <w:pPr>
        <w:autoSpaceDE w:val="0"/>
        <w:autoSpaceDN w:val="0"/>
        <w:adjustRightInd w:val="0"/>
        <w:spacing w:after="0" w:line="240" w:lineRule="auto"/>
        <w:ind w:left="-567" w:right="-285"/>
        <w:jc w:val="center"/>
        <w:rPr>
          <w:rFonts w:ascii="Times New Roman" w:hAnsi="Times New Roman"/>
          <w:b/>
          <w:sz w:val="24"/>
          <w:szCs w:val="24"/>
        </w:rPr>
      </w:pPr>
    </w:p>
    <w:p w:rsidR="004C67C3" w:rsidRPr="0083350E" w:rsidRDefault="004C67C3" w:rsidP="004C67C3">
      <w:pPr>
        <w:autoSpaceDE w:val="0"/>
        <w:autoSpaceDN w:val="0"/>
        <w:adjustRightInd w:val="0"/>
        <w:spacing w:after="0" w:line="240" w:lineRule="auto"/>
        <w:ind w:left="-567" w:right="-285"/>
        <w:jc w:val="center"/>
        <w:rPr>
          <w:rFonts w:ascii="Times New Roman" w:hAnsi="Times New Roman"/>
          <w:sz w:val="24"/>
          <w:szCs w:val="24"/>
        </w:rPr>
      </w:pPr>
      <w:r w:rsidRPr="0083350E">
        <w:rPr>
          <w:rFonts w:ascii="Times New Roman" w:hAnsi="Times New Roman"/>
          <w:sz w:val="24"/>
          <w:szCs w:val="24"/>
        </w:rPr>
        <w:t>1. Общие положения.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1.1. Административный регламент осуществления муниципальной функции «Осуществление муниципального лесного контроля на территории Калтанского городского округа» (далее - административный регламент) разработан в целях повышения качества, доступности и прозрачности исполнения муниципальной функции по осуществлению муниципального лесного контроля за использованием лесов на территории Калтанского городского округа, определения сроков и последовательности действий (административных процедур), создания необходимых условий для участников отношений, возникающих при исполнении муниципальной функции «Осуществление муниципального лесного контроля на территории Калтанского городского округа».</w:t>
      </w:r>
    </w:p>
    <w:p w:rsidR="00742915" w:rsidRPr="000A6C5A" w:rsidRDefault="00742915" w:rsidP="002E264B">
      <w:pPr>
        <w:spacing w:after="0"/>
        <w:ind w:firstLine="709"/>
        <w:jc w:val="both"/>
        <w:rPr>
          <w:rFonts w:ascii="Times New Roman" w:hAnsi="Times New Roman"/>
          <w:color w:val="000000" w:themeColor="text1"/>
          <w:sz w:val="24"/>
          <w:szCs w:val="24"/>
        </w:rPr>
      </w:pPr>
      <w:r w:rsidRPr="000A6C5A">
        <w:rPr>
          <w:rFonts w:ascii="Times New Roman" w:hAnsi="Times New Roman"/>
          <w:color w:val="000000" w:themeColor="text1"/>
          <w:spacing w:val="2"/>
          <w:sz w:val="24"/>
          <w:szCs w:val="24"/>
          <w:shd w:val="clear" w:color="auto" w:fill="FFFFFF"/>
        </w:rPr>
        <w:t>Предметом муниципального лесного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w:t>
      </w:r>
      <w:r w:rsidR="009D0523" w:rsidRPr="000A6C5A">
        <w:rPr>
          <w:rFonts w:ascii="Times New Roman" w:hAnsi="Times New Roman"/>
          <w:color w:val="000000" w:themeColor="text1"/>
          <w:spacing w:val="2"/>
          <w:sz w:val="24"/>
          <w:szCs w:val="24"/>
          <w:shd w:val="clear" w:color="auto" w:fill="FFFFFF"/>
        </w:rPr>
        <w:t>, гражданами</w:t>
      </w:r>
      <w:r w:rsidRPr="000A6C5A">
        <w:rPr>
          <w:rFonts w:ascii="Times New Roman" w:hAnsi="Times New Roman"/>
          <w:color w:val="000000" w:themeColor="text1"/>
          <w:spacing w:val="2"/>
          <w:sz w:val="24"/>
          <w:szCs w:val="24"/>
          <w:shd w:val="clear" w:color="auto" w:fill="FFFFFF"/>
        </w:rPr>
        <w:t xml:space="preserve">, </w:t>
      </w:r>
      <w:r w:rsidR="002E264B" w:rsidRPr="000A6C5A">
        <w:rPr>
          <w:rFonts w:ascii="Times New Roman" w:hAnsi="Times New Roman"/>
          <w:color w:val="000000" w:themeColor="text1"/>
          <w:spacing w:val="2"/>
          <w:sz w:val="24"/>
          <w:szCs w:val="24"/>
          <w:shd w:val="clear" w:color="auto" w:fill="FFFFFF"/>
        </w:rPr>
        <w:t xml:space="preserve">и </w:t>
      </w:r>
      <w:r w:rsidRPr="000A6C5A">
        <w:rPr>
          <w:rFonts w:ascii="Times New Roman" w:hAnsi="Times New Roman"/>
          <w:color w:val="000000" w:themeColor="text1"/>
          <w:spacing w:val="2"/>
          <w:sz w:val="24"/>
          <w:szCs w:val="24"/>
          <w:shd w:val="clear" w:color="auto" w:fill="FFFFFF"/>
        </w:rPr>
        <w:t xml:space="preserve">их уполномоченными представителями (далее - юридические </w:t>
      </w:r>
      <w:r w:rsidR="002E264B" w:rsidRPr="000A6C5A">
        <w:rPr>
          <w:rFonts w:ascii="Times New Roman" w:hAnsi="Times New Roman"/>
          <w:color w:val="000000" w:themeColor="text1"/>
          <w:spacing w:val="2"/>
          <w:sz w:val="24"/>
          <w:szCs w:val="24"/>
          <w:shd w:val="clear" w:color="auto" w:fill="FFFFFF"/>
        </w:rPr>
        <w:t>и физические лица</w:t>
      </w:r>
      <w:r w:rsidRPr="000A6C5A">
        <w:rPr>
          <w:rFonts w:ascii="Times New Roman" w:hAnsi="Times New Roman"/>
          <w:color w:val="000000" w:themeColor="text1"/>
          <w:spacing w:val="2"/>
          <w:sz w:val="24"/>
          <w:szCs w:val="24"/>
          <w:shd w:val="clear" w:color="auto" w:fill="FFFFFF"/>
        </w:rPr>
        <w:t xml:space="preserve">,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sidR="002E264B" w:rsidRPr="000A6C5A">
        <w:rPr>
          <w:rFonts w:ascii="Times New Roman" w:hAnsi="Times New Roman"/>
          <w:color w:val="000000" w:themeColor="text1"/>
          <w:spacing w:val="2"/>
          <w:sz w:val="24"/>
          <w:szCs w:val="24"/>
          <w:shd w:val="clear" w:color="auto" w:fill="FFFFFF"/>
        </w:rPr>
        <w:t>Калтанского городского округа</w:t>
      </w:r>
      <w:r w:rsidRPr="000A6C5A">
        <w:rPr>
          <w:rFonts w:ascii="Times New Roman" w:hAnsi="Times New Roman"/>
          <w:color w:val="000000" w:themeColor="text1"/>
          <w:spacing w:val="2"/>
          <w:sz w:val="24"/>
          <w:szCs w:val="24"/>
          <w:shd w:val="clear" w:color="auto" w:fill="FFFFFF"/>
        </w:rPr>
        <w:t xml:space="preserve"> в сфере использования, охраны (защиты) и воспроизводства городских лесов, посредством организации и проведения проверок юридических лиц и индивидуальных предпринимателей</w:t>
      </w:r>
      <w:r w:rsidR="002E264B" w:rsidRPr="000A6C5A">
        <w:rPr>
          <w:rFonts w:ascii="Times New Roman" w:hAnsi="Times New Roman"/>
          <w:color w:val="000000" w:themeColor="text1"/>
          <w:spacing w:val="2"/>
          <w:sz w:val="24"/>
          <w:szCs w:val="24"/>
          <w:shd w:val="clear" w:color="auto" w:fill="FFFFFF"/>
        </w:rPr>
        <w:t xml:space="preserve">, </w:t>
      </w:r>
      <w:r w:rsidR="009D0523" w:rsidRPr="000A6C5A">
        <w:rPr>
          <w:rFonts w:ascii="Times New Roman" w:hAnsi="Times New Roman"/>
          <w:color w:val="000000" w:themeColor="text1"/>
          <w:spacing w:val="2"/>
          <w:sz w:val="24"/>
          <w:szCs w:val="24"/>
          <w:shd w:val="clear" w:color="auto" w:fill="FFFFFF"/>
        </w:rPr>
        <w:t>граждан</w:t>
      </w:r>
      <w:r w:rsidRPr="000A6C5A">
        <w:rPr>
          <w:rFonts w:ascii="Times New Roman" w:hAnsi="Times New Roman"/>
          <w:color w:val="000000" w:themeColor="text1"/>
          <w:spacing w:val="2"/>
          <w:sz w:val="24"/>
          <w:szCs w:val="24"/>
          <w:shd w:val="clear" w:color="auto" w:fill="FFFFFF"/>
        </w:rPr>
        <w:t>,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w:t>
      </w:r>
      <w:r w:rsidR="002E264B" w:rsidRPr="000A6C5A">
        <w:rPr>
          <w:rFonts w:ascii="Times New Roman" w:hAnsi="Times New Roman"/>
          <w:color w:val="000000" w:themeColor="text1"/>
          <w:spacing w:val="2"/>
          <w:sz w:val="24"/>
          <w:szCs w:val="24"/>
          <w:shd w:val="clear" w:color="auto" w:fill="FFFFFF"/>
        </w:rPr>
        <w:t xml:space="preserve">, </w:t>
      </w:r>
      <w:r w:rsidR="009D0523" w:rsidRPr="000A6C5A">
        <w:rPr>
          <w:rFonts w:ascii="Times New Roman" w:hAnsi="Times New Roman"/>
          <w:color w:val="000000" w:themeColor="text1"/>
          <w:spacing w:val="2"/>
          <w:sz w:val="24"/>
          <w:szCs w:val="24"/>
          <w:shd w:val="clear" w:color="auto" w:fill="FFFFFF"/>
        </w:rPr>
        <w:t>гражданами</w:t>
      </w:r>
      <w:r w:rsidR="002E264B" w:rsidRPr="000A6C5A">
        <w:rPr>
          <w:rFonts w:ascii="Times New Roman" w:hAnsi="Times New Roman"/>
          <w:color w:val="000000" w:themeColor="text1"/>
          <w:spacing w:val="2"/>
          <w:sz w:val="24"/>
          <w:szCs w:val="24"/>
          <w:shd w:val="clear" w:color="auto" w:fill="FFFFFF"/>
        </w:rPr>
        <w:t xml:space="preserve"> </w:t>
      </w:r>
      <w:r w:rsidRPr="000A6C5A">
        <w:rPr>
          <w:rFonts w:ascii="Times New Roman" w:hAnsi="Times New Roman"/>
          <w:color w:val="000000" w:themeColor="text1"/>
          <w:spacing w:val="2"/>
          <w:sz w:val="24"/>
          <w:szCs w:val="24"/>
          <w:shd w:val="clear" w:color="auto" w:fill="FFFFFF"/>
        </w:rPr>
        <w:t xml:space="preserve"> и индивидуальными предпринимателями.</w:t>
      </w:r>
    </w:p>
    <w:p w:rsidR="009D0523" w:rsidRDefault="009D0523" w:rsidP="002E264B">
      <w:pPr>
        <w:pStyle w:val="a4"/>
        <w:shd w:val="clear" w:color="auto" w:fill="FFFFFF"/>
        <w:spacing w:before="0" w:beforeAutospacing="0" w:after="0" w:afterAutospacing="0"/>
        <w:ind w:firstLine="709"/>
        <w:jc w:val="both"/>
      </w:pPr>
    </w:p>
    <w:p w:rsidR="00742915" w:rsidRPr="000A6C5A" w:rsidRDefault="004C67C3" w:rsidP="004F52E4">
      <w:pPr>
        <w:pStyle w:val="ConsPlusNormal"/>
        <w:ind w:right="-285" w:firstLine="540"/>
        <w:jc w:val="both"/>
        <w:rPr>
          <w:rFonts w:ascii="Times New Roman" w:hAnsi="Times New Roman" w:cs="Times New Roman"/>
          <w:color w:val="000000" w:themeColor="text1"/>
          <w:sz w:val="24"/>
          <w:szCs w:val="24"/>
        </w:rPr>
      </w:pPr>
      <w:r w:rsidRPr="002E264B">
        <w:t xml:space="preserve">1.2. </w:t>
      </w:r>
      <w:r w:rsidR="004F52E4" w:rsidRPr="000A6C5A">
        <w:rPr>
          <w:rFonts w:ascii="Times New Roman" w:hAnsi="Times New Roman" w:cs="Times New Roman"/>
          <w:color w:val="000000" w:themeColor="text1"/>
          <w:sz w:val="24"/>
          <w:szCs w:val="24"/>
        </w:rPr>
        <w:t xml:space="preserve">Муниципальный лесной контроль осуществляется администрацией Калтанского  городского округа. Уполномоченные лицо  на проведение муниципального лесного контроля является </w:t>
      </w:r>
      <w:r w:rsidRPr="000A6C5A">
        <w:rPr>
          <w:rFonts w:ascii="Times New Roman" w:hAnsi="Times New Roman" w:cs="Times New Roman"/>
          <w:color w:val="000000" w:themeColor="text1"/>
          <w:sz w:val="24"/>
          <w:szCs w:val="24"/>
        </w:rPr>
        <w:t>должностное лицо, замещающее должность муниципальной службы  - заместитель главы Калтанского городского округа по экономике</w:t>
      </w:r>
      <w:r w:rsidR="006607D7" w:rsidRPr="000A6C5A">
        <w:rPr>
          <w:rFonts w:ascii="Times New Roman" w:hAnsi="Times New Roman" w:cs="Times New Roman"/>
          <w:color w:val="000000" w:themeColor="text1"/>
          <w:sz w:val="24"/>
          <w:szCs w:val="24"/>
        </w:rPr>
        <w:t xml:space="preserve"> (далее орган муниципального лесного контроля)</w:t>
      </w:r>
      <w:r w:rsidRPr="000A6C5A">
        <w:rPr>
          <w:rFonts w:ascii="Times New Roman" w:hAnsi="Times New Roman" w:cs="Times New Roman"/>
          <w:color w:val="000000" w:themeColor="text1"/>
          <w:sz w:val="24"/>
          <w:szCs w:val="24"/>
        </w:rPr>
        <w:t>.</w:t>
      </w:r>
      <w:r w:rsidR="00742915" w:rsidRPr="000A6C5A">
        <w:rPr>
          <w:rFonts w:ascii="Times New Roman" w:hAnsi="Times New Roman" w:cs="Times New Roman"/>
          <w:color w:val="000000" w:themeColor="text1"/>
          <w:sz w:val="24"/>
          <w:szCs w:val="24"/>
        </w:rPr>
        <w:t xml:space="preserve"> На время отсутствия </w:t>
      </w:r>
      <w:r w:rsidR="002E264B" w:rsidRPr="000A6C5A">
        <w:rPr>
          <w:rFonts w:ascii="Times New Roman" w:hAnsi="Times New Roman" w:cs="Times New Roman"/>
          <w:color w:val="000000" w:themeColor="text1"/>
          <w:sz w:val="24"/>
          <w:szCs w:val="24"/>
        </w:rPr>
        <w:t>должностного лица, замещающее должность муниципальной службы  - заместителя главы Калтанского городского округа по экономике</w:t>
      </w:r>
      <w:r w:rsidR="00742915" w:rsidRPr="000A6C5A">
        <w:rPr>
          <w:rFonts w:ascii="Times New Roman" w:hAnsi="Times New Roman" w:cs="Times New Roman"/>
          <w:color w:val="000000" w:themeColor="text1"/>
          <w:sz w:val="24"/>
          <w:szCs w:val="24"/>
        </w:rPr>
        <w:t xml:space="preserve"> (командировка, отпуск, болезнь, пр.) его обязанности выполняет </w:t>
      </w:r>
      <w:r w:rsidR="004F52E4" w:rsidRPr="000A6C5A">
        <w:rPr>
          <w:rFonts w:ascii="Times New Roman" w:hAnsi="Times New Roman" w:cs="Times New Roman"/>
          <w:color w:val="000000" w:themeColor="text1"/>
          <w:sz w:val="24"/>
          <w:szCs w:val="24"/>
        </w:rPr>
        <w:t>начальник отдела экономического анализа и прогнозирования развития территории</w:t>
      </w:r>
      <w:r w:rsidR="00742915" w:rsidRPr="000A6C5A">
        <w:rPr>
          <w:rFonts w:ascii="Times New Roman" w:hAnsi="Times New Roman" w:cs="Times New Roman"/>
          <w:color w:val="000000" w:themeColor="text1"/>
          <w:sz w:val="24"/>
          <w:szCs w:val="24"/>
        </w:rPr>
        <w:t>. Данное лицо приобретает соответствующие права и несет ответственность за ненадлежащее исполнение возложенных на него обязанностей.</w:t>
      </w:r>
    </w:p>
    <w:p w:rsidR="00742915" w:rsidRPr="000A6C5A" w:rsidRDefault="00742915" w:rsidP="002E264B">
      <w:pPr>
        <w:pStyle w:val="a4"/>
        <w:shd w:val="clear" w:color="auto" w:fill="FFFFFF"/>
        <w:spacing w:before="0" w:beforeAutospacing="0" w:after="0" w:afterAutospacing="0"/>
        <w:ind w:firstLine="709"/>
        <w:jc w:val="both"/>
        <w:rPr>
          <w:color w:val="000000" w:themeColor="text1"/>
        </w:rPr>
      </w:pPr>
      <w:r w:rsidRPr="000A6C5A">
        <w:rPr>
          <w:color w:val="000000" w:themeColor="text1"/>
        </w:rPr>
        <w:t> </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1.3. Муниципальный  лесной контроль осуществляется в соответствии с:</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Лесным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Земельным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Гражданским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 Кодексом Российской Федерации об административных правонарушениях;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Уставом Калтанского  городского округа;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Постановлением администрации Калтанского городского округа от 28.11.2017 г. №215-п «Об утверждении лесохозяйственного регламента городских лесов Калтанского городского округа»;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иными правовыми актами. </w:t>
      </w:r>
    </w:p>
    <w:p w:rsidR="00C81A93" w:rsidRDefault="00C81A93" w:rsidP="002E264B">
      <w:pPr>
        <w:autoSpaceDE w:val="0"/>
        <w:autoSpaceDN w:val="0"/>
        <w:adjustRightInd w:val="0"/>
        <w:spacing w:after="0" w:line="240" w:lineRule="auto"/>
        <w:ind w:firstLine="709"/>
        <w:jc w:val="both"/>
        <w:rPr>
          <w:rFonts w:ascii="Times New Roman" w:hAnsi="Times New Roman"/>
          <w:sz w:val="24"/>
          <w:szCs w:val="24"/>
        </w:rPr>
      </w:pPr>
    </w:p>
    <w:p w:rsid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1.4. При исполнении муниципального лесного контроля</w:t>
      </w:r>
      <w:r w:rsidR="00C81A93">
        <w:rPr>
          <w:rFonts w:ascii="Times New Roman" w:hAnsi="Times New Roman"/>
          <w:sz w:val="24"/>
          <w:szCs w:val="24"/>
        </w:rPr>
        <w:t>:</w:t>
      </w:r>
    </w:p>
    <w:p w:rsidR="004C67C3" w:rsidRPr="002E264B" w:rsidRDefault="002E264B"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sidR="00C81A93" w:rsidRPr="002E264B">
        <w:rPr>
          <w:rFonts w:ascii="Times New Roman" w:hAnsi="Times New Roman"/>
          <w:sz w:val="24"/>
          <w:szCs w:val="24"/>
        </w:rPr>
        <w:t>орган м</w:t>
      </w:r>
      <w:r w:rsidR="00C81A93">
        <w:rPr>
          <w:rFonts w:ascii="Times New Roman" w:hAnsi="Times New Roman"/>
          <w:sz w:val="24"/>
          <w:szCs w:val="24"/>
        </w:rPr>
        <w:t xml:space="preserve">униципального лесного контроля (должностные лица органа муниципального контроля) </w:t>
      </w:r>
      <w:r w:rsidR="004C67C3" w:rsidRPr="002E264B">
        <w:rPr>
          <w:rFonts w:ascii="Times New Roman" w:hAnsi="Times New Roman"/>
          <w:sz w:val="24"/>
          <w:szCs w:val="24"/>
        </w:rPr>
        <w:t>осуществляет взаимодействие с:</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w:t>
      </w:r>
      <w:proofErr w:type="spellStart"/>
      <w:r w:rsidRPr="002E264B">
        <w:rPr>
          <w:rFonts w:ascii="Times New Roman" w:hAnsi="Times New Roman"/>
          <w:sz w:val="24"/>
          <w:szCs w:val="24"/>
        </w:rPr>
        <w:t>Осинниковским</w:t>
      </w:r>
      <w:proofErr w:type="spellEnd"/>
      <w:r w:rsidRPr="002E264B">
        <w:rPr>
          <w:rFonts w:ascii="Times New Roman" w:hAnsi="Times New Roman"/>
          <w:sz w:val="24"/>
          <w:szCs w:val="24"/>
        </w:rPr>
        <w:t xml:space="preserve"> отделом Управления Федеральной службы государственной регистрации, кадастра и картографии по Кемеровской области;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заинтересованными федеральными органами исполнительной власти;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правоохранительными органами;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структурными подразделениями администрации </w:t>
      </w:r>
      <w:r w:rsidR="006607D7" w:rsidRPr="002E264B">
        <w:rPr>
          <w:rFonts w:ascii="Times New Roman" w:hAnsi="Times New Roman"/>
          <w:sz w:val="24"/>
          <w:szCs w:val="24"/>
        </w:rPr>
        <w:t xml:space="preserve">Калтанского </w:t>
      </w:r>
      <w:r w:rsidRPr="002E264B">
        <w:rPr>
          <w:rFonts w:ascii="Times New Roman" w:hAnsi="Times New Roman"/>
          <w:sz w:val="24"/>
          <w:szCs w:val="24"/>
        </w:rPr>
        <w:t xml:space="preserve"> городского округа.</w:t>
      </w:r>
    </w:p>
    <w:p w:rsidR="006607D7"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МКУ «</w:t>
      </w:r>
      <w:r w:rsidR="006607D7" w:rsidRPr="002E264B">
        <w:rPr>
          <w:rFonts w:ascii="Times New Roman" w:hAnsi="Times New Roman"/>
          <w:sz w:val="24"/>
          <w:szCs w:val="24"/>
        </w:rPr>
        <w:t>УМИ КГО</w:t>
      </w:r>
      <w:r w:rsidRPr="002E264B">
        <w:rPr>
          <w:rFonts w:ascii="Times New Roman" w:hAnsi="Times New Roman"/>
          <w:sz w:val="24"/>
          <w:szCs w:val="24"/>
        </w:rPr>
        <w:t>»</w:t>
      </w:r>
      <w:r w:rsidR="006607D7" w:rsidRPr="002E264B">
        <w:rPr>
          <w:rFonts w:ascii="Times New Roman" w:hAnsi="Times New Roman"/>
          <w:sz w:val="24"/>
          <w:szCs w:val="24"/>
        </w:rPr>
        <w:t>.</w:t>
      </w:r>
    </w:p>
    <w:p w:rsidR="003B4EB0" w:rsidRPr="000A6C5A" w:rsidRDefault="003B4EB0"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pacing w:val="2"/>
          <w:sz w:val="24"/>
          <w:szCs w:val="24"/>
          <w:shd w:val="clear" w:color="auto" w:fill="FFFFFF"/>
        </w:rPr>
        <w:t>Орган муниципального контроля вправе привлекать экспертов (экспертные организации) в рамках исполнения муниципальной функции, предусмотренной настоящим Регламентом, в случаях и порядке, определенных законодательством Российской Федерации.</w:t>
      </w:r>
    </w:p>
    <w:p w:rsidR="00742915" w:rsidRPr="000A6C5A" w:rsidRDefault="002E264B"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1.4.2. </w:t>
      </w:r>
      <w:r w:rsidR="00C81A93" w:rsidRPr="000A6C5A">
        <w:rPr>
          <w:rFonts w:ascii="Times New Roman" w:hAnsi="Times New Roman"/>
          <w:color w:val="000000" w:themeColor="text1"/>
          <w:sz w:val="24"/>
          <w:szCs w:val="24"/>
        </w:rPr>
        <w:t xml:space="preserve">орган муниципального лесного контроля (должностные лица органа муниципального контроля) </w:t>
      </w:r>
      <w:r w:rsidR="00742915" w:rsidRPr="000A6C5A">
        <w:rPr>
          <w:rFonts w:ascii="Times New Roman" w:hAnsi="Times New Roman"/>
          <w:color w:val="000000" w:themeColor="text1"/>
          <w:sz w:val="24"/>
          <w:szCs w:val="24"/>
        </w:rPr>
        <w:t>не вправе:</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 - </w:t>
      </w:r>
      <w:r w:rsidR="00742915" w:rsidRPr="000A6C5A">
        <w:rPr>
          <w:rFonts w:ascii="Times New Roman" w:hAnsi="Times New Roman"/>
          <w:color w:val="000000" w:themeColor="text1"/>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2915" w:rsidRPr="000A6C5A" w:rsidRDefault="00C81A93" w:rsidP="009D0523">
      <w:pPr>
        <w:autoSpaceDE w:val="0"/>
        <w:autoSpaceDN w:val="0"/>
        <w:adjustRightInd w:val="0"/>
        <w:spacing w:after="0" w:line="240" w:lineRule="auto"/>
        <w:ind w:firstLine="540"/>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w:t>
      </w:r>
      <w:r w:rsidRPr="000A6C5A">
        <w:rPr>
          <w:rFonts w:ascii="Times New Roman" w:hAnsi="Times New Roman"/>
          <w:color w:val="000000" w:themeColor="text1"/>
          <w:sz w:val="24"/>
          <w:szCs w:val="24"/>
        </w:rPr>
        <w:t xml:space="preserve"> (и физического лица)</w:t>
      </w:r>
      <w:r w:rsidR="00742915" w:rsidRPr="000A6C5A">
        <w:rPr>
          <w:rFonts w:ascii="Times New Roman" w:hAnsi="Times New Roman"/>
          <w:color w:val="000000" w:themeColor="text1"/>
          <w:sz w:val="24"/>
          <w:szCs w:val="24"/>
        </w:rPr>
        <w:t xml:space="preserve">, </w:t>
      </w:r>
      <w:r w:rsidR="009D0523" w:rsidRPr="000A6C5A">
        <w:rPr>
          <w:rFonts w:ascii="Times New Roman" w:hAnsi="Times New Roman"/>
          <w:color w:val="000000" w:themeColor="text1"/>
          <w:sz w:val="24"/>
          <w:szCs w:val="24"/>
        </w:rPr>
        <w:t xml:space="preserve">и </w:t>
      </w:r>
      <w:r w:rsidR="00742915" w:rsidRPr="000A6C5A">
        <w:rPr>
          <w:rFonts w:ascii="Times New Roman" w:hAnsi="Times New Roman"/>
          <w:color w:val="000000" w:themeColor="text1"/>
          <w:sz w:val="24"/>
          <w:szCs w:val="24"/>
        </w:rPr>
        <w:t xml:space="preserve">его уполномоченного представителя, за исключением проведения такой проверки </w:t>
      </w:r>
      <w:r w:rsidR="009D0523" w:rsidRPr="000A6C5A">
        <w:rPr>
          <w:rFonts w:ascii="Times New Roman" w:hAnsi="Times New Roman"/>
          <w:color w:val="000000" w:themeColor="text1"/>
          <w:sz w:val="24"/>
          <w:szCs w:val="24"/>
        </w:rPr>
        <w:t xml:space="preserve">в случае </w:t>
      </w:r>
      <w:r w:rsidR="009D0523" w:rsidRPr="000A6C5A">
        <w:rPr>
          <w:rFonts w:ascii="Times New Roman" w:eastAsiaTheme="minorHAnsi" w:hAnsi="Times New Roman"/>
          <w:color w:val="000000" w:themeColor="text1"/>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00742915" w:rsidRPr="000A6C5A">
        <w:rPr>
          <w:rFonts w:ascii="Times New Roman" w:hAnsi="Times New Roman"/>
          <w:color w:val="000000" w:themeColor="text1"/>
          <w:sz w:val="24"/>
          <w:szCs w:val="24"/>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lastRenderedPageBreak/>
        <w:t>-</w:t>
      </w:r>
      <w:r w:rsidR="00742915" w:rsidRPr="000A6C5A">
        <w:rPr>
          <w:rFonts w:ascii="Times New Roman" w:hAnsi="Times New Roman"/>
          <w:color w:val="000000" w:themeColor="text1"/>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00742915" w:rsidRPr="000A6C5A">
          <w:rPr>
            <w:rFonts w:ascii="Times New Roman" w:hAnsi="Times New Roman"/>
            <w:color w:val="000000" w:themeColor="text1"/>
            <w:sz w:val="24"/>
            <w:szCs w:val="24"/>
          </w:rPr>
          <w:t>тайну</w:t>
        </w:r>
      </w:hyperlink>
      <w:r w:rsidR="00742915" w:rsidRPr="000A6C5A">
        <w:rPr>
          <w:rFonts w:ascii="Times New Roman" w:hAnsi="Times New Roman"/>
          <w:color w:val="000000" w:themeColor="text1"/>
          <w:sz w:val="24"/>
          <w:szCs w:val="24"/>
        </w:rPr>
        <w:t>, за исключением случаев, предусмотренных законодательством Российской Федерации;</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превышать установленные сроки проведения проверки;</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осуществлять выдачу юридическим лицам, индивидуальным предпринимателям</w:t>
      </w:r>
      <w:r w:rsidR="009D0523" w:rsidRPr="000A6C5A">
        <w:rPr>
          <w:rFonts w:ascii="Times New Roman" w:hAnsi="Times New Roman"/>
          <w:color w:val="000000" w:themeColor="text1"/>
          <w:sz w:val="24"/>
          <w:szCs w:val="24"/>
        </w:rPr>
        <w:t>, гражданам</w:t>
      </w:r>
      <w:r w:rsidR="00742915" w:rsidRPr="000A6C5A">
        <w:rPr>
          <w:rFonts w:ascii="Times New Roman" w:hAnsi="Times New Roman"/>
          <w:color w:val="000000" w:themeColor="text1"/>
          <w:sz w:val="24"/>
          <w:szCs w:val="24"/>
        </w:rPr>
        <w:t xml:space="preserve"> предписаний или предложений о проведении за их счет мероприятий по контролю;</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требовать от юридического лица, индивидуального предпринимателя</w:t>
      </w:r>
      <w:r w:rsidR="009D0523" w:rsidRPr="000A6C5A">
        <w:rPr>
          <w:rFonts w:ascii="Times New Roman" w:hAnsi="Times New Roman"/>
          <w:color w:val="000000" w:themeColor="text1"/>
          <w:sz w:val="24"/>
          <w:szCs w:val="24"/>
        </w:rPr>
        <w:t xml:space="preserve">, гражданина </w:t>
      </w:r>
      <w:r w:rsidR="00742915" w:rsidRPr="000A6C5A">
        <w:rPr>
          <w:rFonts w:ascii="Times New Roman" w:hAnsi="Times New Roman"/>
          <w:color w:val="000000" w:themeColor="text1"/>
          <w:sz w:val="24"/>
          <w:szCs w:val="24"/>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4748E"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требовать от юридического лица,</w:t>
      </w:r>
      <w:r w:rsidRPr="000A6C5A">
        <w:rPr>
          <w:rFonts w:ascii="Times New Roman" w:hAnsi="Times New Roman"/>
          <w:color w:val="000000" w:themeColor="text1"/>
          <w:sz w:val="24"/>
          <w:szCs w:val="24"/>
        </w:rPr>
        <w:t xml:space="preserve"> физического лица, </w:t>
      </w:r>
      <w:r w:rsidR="00742915" w:rsidRPr="000A6C5A">
        <w:rPr>
          <w:rFonts w:ascii="Times New Roman" w:hAnsi="Times New Roman"/>
          <w:color w:val="000000" w:themeColor="text1"/>
          <w:sz w:val="24"/>
          <w:szCs w:val="24"/>
        </w:rPr>
        <w:t xml:space="preserve">индивидуального предпринимателя представления документов, информации до даты начала проведения проверки. </w:t>
      </w:r>
    </w:p>
    <w:p w:rsidR="00742915" w:rsidRPr="000A6C5A" w:rsidRDefault="00742915"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1.5. Права и обязанности </w:t>
      </w:r>
      <w:r w:rsidR="00690B1C" w:rsidRPr="002E264B">
        <w:rPr>
          <w:rFonts w:ascii="Times New Roman" w:hAnsi="Times New Roman"/>
          <w:sz w:val="24"/>
          <w:szCs w:val="24"/>
        </w:rPr>
        <w:t>органа муниципального лесного контроля</w:t>
      </w:r>
      <w:r w:rsidRPr="002E264B">
        <w:rPr>
          <w:rFonts w:ascii="Times New Roman" w:hAnsi="Times New Roman"/>
          <w:sz w:val="24"/>
          <w:szCs w:val="24"/>
        </w:rPr>
        <w:t xml:space="preserve"> при проведении проверки: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1.5.1. </w:t>
      </w:r>
      <w:r w:rsidR="00690B1C" w:rsidRPr="002E264B">
        <w:rPr>
          <w:rFonts w:ascii="Times New Roman" w:hAnsi="Times New Roman" w:cs="Times New Roman"/>
          <w:sz w:val="24"/>
          <w:szCs w:val="24"/>
        </w:rPr>
        <w:t>Орган муниципального лесного контроля</w:t>
      </w:r>
      <w:r w:rsidRPr="002E264B">
        <w:rPr>
          <w:rFonts w:ascii="Times New Roman" w:hAnsi="Times New Roman" w:cs="Times New Roman"/>
          <w:sz w:val="24"/>
          <w:szCs w:val="24"/>
        </w:rPr>
        <w:t>, уполномоченный на осуществление муниципального лесного контроля, имеет право:</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лесного контроля;</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при предъявлении служебного удостоверения беспрепятственно посещать и обследовать лесные участки, находящиеся в собственности, владении, пользовании у органов государственной власти, органов местного самоуправления, юридических лиц, индивидуальных предпринимателей, граждан;</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привлекать специалистов, экспертов, переводчиков для проведения обследования лесных участков, экспертиз, проверок, выполнения мероприятий по охране лесов, а также для участия в мероприятиях по осуществлению муниципального лесного контроля;</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обращаться в органы внутренних дел за оказанием содействия в соблюдении законности и правопорядка;</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знакомиться с правоустанавливающими документами на объекты лесных отношений и расположенные на них объекты недвижимости;</w:t>
      </w:r>
    </w:p>
    <w:p w:rsidR="00F4748E"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осуществлять иные права, предусмотренные законодательством Российской Федерации, Кемеровской области и муниципального образования - </w:t>
      </w:r>
      <w:r w:rsidR="006607D7" w:rsidRPr="002E264B">
        <w:rPr>
          <w:rFonts w:ascii="Times New Roman" w:hAnsi="Times New Roman" w:cs="Times New Roman"/>
          <w:sz w:val="24"/>
          <w:szCs w:val="24"/>
        </w:rPr>
        <w:t>Калтанский</w:t>
      </w:r>
      <w:r w:rsidR="004C67C3" w:rsidRPr="002E264B">
        <w:rPr>
          <w:rFonts w:ascii="Times New Roman" w:hAnsi="Times New Roman" w:cs="Times New Roman"/>
          <w:sz w:val="24"/>
          <w:szCs w:val="24"/>
        </w:rPr>
        <w:t xml:space="preserve">  городской округ</w:t>
      </w:r>
      <w:r w:rsidR="00F4748E">
        <w:rPr>
          <w:rFonts w:ascii="Times New Roman" w:hAnsi="Times New Roman" w:cs="Times New Roman"/>
          <w:sz w:val="24"/>
          <w:szCs w:val="24"/>
        </w:rPr>
        <w:t>;</w:t>
      </w:r>
    </w:p>
    <w:p w:rsidR="00F4748E" w:rsidRPr="000A6C5A" w:rsidRDefault="00F4748E" w:rsidP="00F4748E">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 - запрашивать необходимые документы и (или) информацию в рамках межведомственного информационного взаимодействия.</w:t>
      </w:r>
    </w:p>
    <w:p w:rsidR="00742915" w:rsidRPr="000A6C5A" w:rsidRDefault="00742915" w:rsidP="002E264B">
      <w:pPr>
        <w:pStyle w:val="ConsPlusNormal"/>
        <w:ind w:firstLine="709"/>
        <w:jc w:val="both"/>
        <w:rPr>
          <w:rFonts w:ascii="Times New Roman" w:hAnsi="Times New Roman" w:cs="Times New Roman"/>
          <w:color w:val="000000" w:themeColor="text1"/>
          <w:sz w:val="24"/>
          <w:szCs w:val="24"/>
        </w:rPr>
      </w:pPr>
    </w:p>
    <w:p w:rsidR="00742915" w:rsidRPr="002E264B" w:rsidRDefault="00742915" w:rsidP="002E264B">
      <w:pPr>
        <w:pStyle w:val="ConsPlusNormal"/>
        <w:ind w:firstLine="709"/>
        <w:jc w:val="both"/>
        <w:rPr>
          <w:rFonts w:ascii="Times New Roman" w:hAnsi="Times New Roman" w:cs="Times New Roman"/>
          <w:sz w:val="24"/>
          <w:szCs w:val="24"/>
        </w:rPr>
      </w:pP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1.5.2. </w:t>
      </w:r>
      <w:r w:rsidR="00690B1C" w:rsidRPr="002E264B">
        <w:rPr>
          <w:rFonts w:ascii="Times New Roman" w:hAnsi="Times New Roman" w:cs="Times New Roman"/>
          <w:sz w:val="24"/>
          <w:szCs w:val="24"/>
        </w:rPr>
        <w:t>Орган муниципального лесного контроля</w:t>
      </w:r>
      <w:r w:rsidRPr="002E264B">
        <w:rPr>
          <w:rFonts w:ascii="Times New Roman" w:hAnsi="Times New Roman" w:cs="Times New Roman"/>
          <w:sz w:val="24"/>
          <w:szCs w:val="24"/>
        </w:rPr>
        <w:t>, уполномоченный на осуществление муниципального лесного контроля, обязан:</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соблюдать законодательство Российской Федерации, законодательство Кемеровской области, права и законные интересы юридического и физического лица, индивидуального предпринимателя, проверка которых проводится;</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проводить проверку на основании распоряжения </w:t>
      </w:r>
      <w:r w:rsidR="00690B1C" w:rsidRPr="002E264B">
        <w:rPr>
          <w:rFonts w:ascii="Times New Roman" w:hAnsi="Times New Roman" w:cs="Times New Roman"/>
          <w:sz w:val="24"/>
          <w:szCs w:val="24"/>
        </w:rPr>
        <w:t xml:space="preserve">Главы Калтанского городского округа и </w:t>
      </w:r>
      <w:r w:rsidR="004C67C3" w:rsidRPr="002E264B">
        <w:rPr>
          <w:rFonts w:ascii="Times New Roman" w:hAnsi="Times New Roman" w:cs="Times New Roman"/>
          <w:sz w:val="24"/>
          <w:szCs w:val="24"/>
        </w:rPr>
        <w:t xml:space="preserve"> в соответствии с ее назначением;</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проводить проверку только во время исполнения служебных обязанностей при наличии служебного удостоверения, копии распоряжения о проведении проверки и в случае, предусмотренном </w:t>
      </w:r>
      <w:hyperlink r:id="rId10" w:history="1">
        <w:r w:rsidR="004C67C3" w:rsidRPr="002E264B">
          <w:rPr>
            <w:rFonts w:ascii="Times New Roman" w:hAnsi="Times New Roman" w:cs="Times New Roman"/>
            <w:sz w:val="24"/>
            <w:szCs w:val="24"/>
          </w:rPr>
          <w:t>частью 5 статьи 10</w:t>
        </w:r>
      </w:hyperlink>
      <w:r w:rsidR="004C67C3" w:rsidRPr="002E264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соблюдать сроки проведения проверки, установленные Федеральным </w:t>
      </w:r>
      <w:hyperlink r:id="rId11" w:history="1">
        <w:r w:rsidR="004C67C3" w:rsidRPr="002E264B">
          <w:rPr>
            <w:rFonts w:ascii="Times New Roman" w:hAnsi="Times New Roman" w:cs="Times New Roman"/>
            <w:sz w:val="24"/>
            <w:szCs w:val="24"/>
          </w:rPr>
          <w:t>законом</w:t>
        </w:r>
      </w:hyperlink>
      <w:r w:rsidR="004C67C3" w:rsidRPr="002E264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осуществлять запись о проведенной проверке в журнале учета проверок;</w:t>
      </w:r>
    </w:p>
    <w:p w:rsidR="004C67C3" w:rsidRPr="002E264B" w:rsidRDefault="00C81A93"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4C67C3" w:rsidRPr="002E264B" w:rsidRDefault="00C81A93"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00742915" w:rsidRPr="000A6C5A">
        <w:rPr>
          <w:rFonts w:ascii="Times New Roman" w:hAnsi="Times New Roman"/>
          <w:color w:val="000000" w:themeColor="text1"/>
          <w:sz w:val="24"/>
          <w:szCs w:val="24"/>
        </w:rPr>
        <w:lastRenderedPageBreak/>
        <w:t>органам местного самоуправления организаций, в распоряжении которых находятся эти документы и (или) информация;</w:t>
      </w:r>
    </w:p>
    <w:p w:rsidR="00742915" w:rsidRPr="000A6C5A" w:rsidRDefault="00C81A93" w:rsidP="00C81A93">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w:t>
      </w:r>
      <w:r w:rsidR="00742915" w:rsidRPr="000A6C5A">
        <w:rPr>
          <w:rFonts w:ascii="Times New Roman" w:hAnsi="Times New Roman"/>
          <w:color w:val="000000" w:themeColor="text1"/>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0A6C5A">
        <w:rPr>
          <w:rFonts w:ascii="Times New Roman" w:hAnsi="Times New Roman"/>
          <w:color w:val="000000" w:themeColor="text1"/>
          <w:sz w:val="24"/>
          <w:szCs w:val="24"/>
        </w:rPr>
        <w:t>.</w:t>
      </w:r>
    </w:p>
    <w:p w:rsidR="00C81A93" w:rsidRPr="000A6C5A" w:rsidRDefault="00C81A93" w:rsidP="00C81A93">
      <w:pPr>
        <w:autoSpaceDE w:val="0"/>
        <w:autoSpaceDN w:val="0"/>
        <w:adjustRightInd w:val="0"/>
        <w:spacing w:after="0"/>
        <w:ind w:firstLine="709"/>
        <w:jc w:val="both"/>
        <w:rPr>
          <w:rFonts w:ascii="Times New Roman" w:hAnsi="Times New Roman"/>
          <w:color w:val="000000" w:themeColor="text1"/>
          <w:sz w:val="24"/>
          <w:szCs w:val="24"/>
          <w:lang w:eastAsia="ru-RU"/>
        </w:rPr>
      </w:pP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 xml:space="preserve">1.5.3. Исчерпывающий перечень видов документов, которые могут быть истребованы от юридических лиц и индивидуальных предпринимателей, физических лиц  в ходе осуществления муниципального </w:t>
      </w:r>
      <w:r w:rsidR="00081AF3" w:rsidRPr="000A6C5A">
        <w:rPr>
          <w:rFonts w:ascii="Times New Roman" w:hAnsi="Times New Roman"/>
          <w:color w:val="000000" w:themeColor="text1"/>
          <w:sz w:val="24"/>
          <w:szCs w:val="24"/>
          <w:lang w:eastAsia="ru-RU"/>
        </w:rPr>
        <w:t xml:space="preserve">лесного </w:t>
      </w:r>
      <w:r w:rsidRPr="000A6C5A">
        <w:rPr>
          <w:rFonts w:ascii="Times New Roman" w:hAnsi="Times New Roman"/>
          <w:color w:val="000000" w:themeColor="text1"/>
          <w:sz w:val="24"/>
          <w:szCs w:val="24"/>
          <w:lang w:eastAsia="ru-RU"/>
        </w:rPr>
        <w:t xml:space="preserve"> контроля:</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документ, удостоверяющий личность;</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документ, подтверждающий полномочия представителя юридического лица (физического лица), индивидуального предпринимателя;</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свидетельство о государственной регистрации юридического лица, физического лица в качестве индивидуального предпринимателя;</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свидетельство о государственной регистрации прав на недвижимое имущество и сделок с ним, выписка из Единого государственного реестра прав на недвижимое имущество и сделок с ним (на земельный участок, в отношении которого проводится проверка);</w:t>
      </w:r>
    </w:p>
    <w:p w:rsidR="00C81A93" w:rsidRPr="000A6C5A" w:rsidRDefault="00C81A93" w:rsidP="0047023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0A6C5A">
        <w:rPr>
          <w:rFonts w:ascii="Times New Roman" w:hAnsi="Times New Roman"/>
          <w:color w:val="000000" w:themeColor="text1"/>
          <w:sz w:val="24"/>
          <w:szCs w:val="24"/>
          <w:lang w:eastAsia="ru-RU"/>
        </w:rPr>
        <w:t>документы, удостоверяющие права на земельный участок, в отношении которого проводится проверка;</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сведения из единого государственного реестра лицензий на пользование недрами;</w:t>
      </w:r>
      <w:r w:rsidRPr="000A6C5A">
        <w:rPr>
          <w:rFonts w:ascii="Times New Roman" w:hAnsi="Times New Roman"/>
          <w:color w:val="000000" w:themeColor="text1"/>
          <w:sz w:val="24"/>
          <w:szCs w:val="24"/>
        </w:rPr>
        <w:br/>
      </w:r>
      <w:r w:rsidRPr="000A6C5A">
        <w:rPr>
          <w:rFonts w:ascii="Times New Roman" w:hAnsi="Times New Roman"/>
          <w:color w:val="000000" w:themeColor="text1"/>
          <w:sz w:val="24"/>
          <w:szCs w:val="24"/>
          <w:shd w:val="clear" w:color="auto" w:fill="FFFFFF"/>
        </w:rPr>
        <w:t xml:space="preserve">            договоры купли-продажи лесных насаждений;</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договор аренды лесных участков;</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проект освоения лесов с положительным заключением экспертизы;</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лесные декларации;</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отчеты о выполнении мероприятий по охране, защите и воспроизводству лесов;</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устав предприятия (хозяйствующего субъекта);</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приказы, связанные с исполнением поднадзорных видов деятельности;</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должностные инструкции, связанные с исполнением поднадзорных видов деятельности;</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сопроводительные документы на транспортировку древесины;</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технологические карты;</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материалы отвода лесных участков;</w:t>
      </w:r>
    </w:p>
    <w:p w:rsidR="00470233" w:rsidRPr="000A6C5A" w:rsidRDefault="00081AF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w:t>
      </w:r>
      <w:r w:rsidR="00470233" w:rsidRPr="000A6C5A">
        <w:rPr>
          <w:rFonts w:ascii="Times New Roman" w:hAnsi="Times New Roman"/>
          <w:color w:val="000000" w:themeColor="text1"/>
          <w:sz w:val="24"/>
          <w:szCs w:val="24"/>
          <w:shd w:val="clear" w:color="auto" w:fill="FFFFFF"/>
        </w:rPr>
        <w:t>акты осмотра лесных участков;</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материалы рассмотрения дел об административных правонарушениях и иные документы о результатах осуществления муниципального контроля;</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отчеты об использовании ранее выданных предписаний с приложением подтверждающих документов;</w:t>
      </w:r>
    </w:p>
    <w:p w:rsidR="00081AF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акты приема выполненных работ по охране, защите и воспроизводству лесов.</w:t>
      </w:r>
      <w:r w:rsidRPr="000A6C5A">
        <w:rPr>
          <w:rFonts w:ascii="Times New Roman" w:hAnsi="Times New Roman"/>
          <w:color w:val="000000" w:themeColor="text1"/>
          <w:sz w:val="24"/>
          <w:szCs w:val="24"/>
        </w:rPr>
        <w:br/>
      </w:r>
      <w:r w:rsidRPr="000A6C5A">
        <w:rPr>
          <w:rFonts w:ascii="Times New Roman" w:hAnsi="Times New Roman"/>
          <w:color w:val="000000" w:themeColor="text1"/>
          <w:sz w:val="24"/>
          <w:szCs w:val="24"/>
          <w:shd w:val="clear" w:color="auto" w:fill="FFFFFF"/>
        </w:rPr>
        <w:t xml:space="preserve">           </w:t>
      </w:r>
    </w:p>
    <w:p w:rsidR="00470233" w:rsidRPr="000A6C5A" w:rsidRDefault="00470233" w:rsidP="00470233">
      <w:pPr>
        <w:spacing w:after="0" w:line="240" w:lineRule="auto"/>
        <w:ind w:firstLine="709"/>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Документы и сведения предоставляются на основании запроса органа муниципального контроля в виде копий, заверенных надлежащим образом.</w:t>
      </w:r>
    </w:p>
    <w:p w:rsidR="00470233" w:rsidRPr="000A6C5A" w:rsidRDefault="00470233" w:rsidP="00470233">
      <w:pPr>
        <w:spacing w:after="0" w:line="240" w:lineRule="auto"/>
        <w:jc w:val="both"/>
        <w:rPr>
          <w:rFonts w:ascii="Times New Roman" w:hAnsi="Times New Roman"/>
          <w:color w:val="000000" w:themeColor="text1"/>
          <w:sz w:val="24"/>
          <w:szCs w:val="24"/>
          <w:shd w:val="clear" w:color="auto" w:fill="FFFFFF"/>
        </w:rPr>
      </w:pPr>
      <w:r w:rsidRPr="000A6C5A">
        <w:rPr>
          <w:rFonts w:ascii="Times New Roman" w:hAnsi="Times New Roman"/>
          <w:color w:val="000000" w:themeColor="text1"/>
          <w:sz w:val="24"/>
          <w:szCs w:val="24"/>
          <w:shd w:val="clear" w:color="auto" w:fill="FFFFFF"/>
        </w:rPr>
        <w:t xml:space="preserve">           В случае если запрашиваемые документы размещены в необходимом объеме на официальном сайте в информационно-телекоммуникационной сети Интернет и (или) в официальных печатных изданиях, юридические 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C81A93" w:rsidRPr="000A6C5A" w:rsidRDefault="00470233" w:rsidP="00470233">
      <w:pPr>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shd w:val="clear" w:color="auto" w:fill="FFFFFF"/>
        </w:rPr>
        <w:t xml:space="preserve"> Юридическое лицо, индивидуальный предприниматель, физическое лицо  несут ответственность за достоверность представленных документов и сведений в соответствии с законодательством Российской Федерации.</w:t>
      </w:r>
    </w:p>
    <w:p w:rsidR="00742915" w:rsidRPr="000A6C5A" w:rsidRDefault="00470233" w:rsidP="00470233">
      <w:pPr>
        <w:autoSpaceDE w:val="0"/>
        <w:autoSpaceDN w:val="0"/>
        <w:adjustRightInd w:val="0"/>
        <w:spacing w:after="0" w:line="240" w:lineRule="auto"/>
        <w:ind w:firstLine="709"/>
        <w:jc w:val="both"/>
        <w:rPr>
          <w:rFonts w:ascii="Times New Roman" w:hAnsi="Times New Roman"/>
          <w:color w:val="000000" w:themeColor="text1"/>
          <w:spacing w:val="2"/>
          <w:sz w:val="24"/>
          <w:szCs w:val="24"/>
          <w:shd w:val="clear" w:color="auto" w:fill="FFFFFF"/>
        </w:rPr>
      </w:pPr>
      <w:r w:rsidRPr="000A6C5A">
        <w:rPr>
          <w:rFonts w:ascii="Times New Roman" w:hAnsi="Times New Roman"/>
          <w:color w:val="000000" w:themeColor="text1"/>
          <w:spacing w:val="2"/>
          <w:sz w:val="24"/>
          <w:szCs w:val="24"/>
          <w:shd w:val="clear" w:color="auto" w:fill="FFFFFF"/>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могут быть запрошены документы и (или) информация в соответствии с определенным Правительством Российской Федерации перечнем.</w:t>
      </w:r>
    </w:p>
    <w:p w:rsidR="00470233" w:rsidRPr="00081AF3" w:rsidRDefault="00470233" w:rsidP="002E264B">
      <w:pPr>
        <w:autoSpaceDE w:val="0"/>
        <w:autoSpaceDN w:val="0"/>
        <w:adjustRightInd w:val="0"/>
        <w:spacing w:after="0" w:line="240" w:lineRule="auto"/>
        <w:ind w:firstLine="709"/>
        <w:jc w:val="both"/>
        <w:rPr>
          <w:rFonts w:ascii="Times New Roman" w:hAnsi="Times New Roman"/>
          <w:color w:val="7030A0"/>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1.6. Права и обязанности лиц, в отношении которых осуществляются мероприятия по муниципальному контролю: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1.6.1. собственники лесных участков, пользователи, владельцы и арендаторы лесных участков имеют право:</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присутствовать при проведении проверки, давать объяснения по вопросам, относящимся к предмету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получать от органа муниципального лесного контроля, его должностных лиц информацию, которая относится к предмету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обжаловать действия (бездействие) должностных лиц в установленном законодательством порядке</w:t>
      </w:r>
      <w:r w:rsidR="00C81A93">
        <w:rPr>
          <w:rFonts w:ascii="Times New Roman" w:hAnsi="Times New Roman"/>
          <w:sz w:val="24"/>
          <w:szCs w:val="24"/>
        </w:rPr>
        <w:t>;</w:t>
      </w:r>
    </w:p>
    <w:p w:rsidR="00742915" w:rsidRPr="000A6C5A" w:rsidRDefault="00C81A9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 - </w:t>
      </w:r>
      <w:r w:rsidR="00742915" w:rsidRPr="000A6C5A">
        <w:rPr>
          <w:rFonts w:ascii="Times New Roman" w:hAnsi="Times New Roman"/>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w:t>
      </w:r>
      <w:r w:rsidR="002734ED" w:rsidRPr="000A6C5A">
        <w:rPr>
          <w:rFonts w:ascii="Times New Roman" w:hAnsi="Times New Roman"/>
          <w:color w:val="000000" w:themeColor="text1"/>
          <w:sz w:val="24"/>
          <w:szCs w:val="24"/>
        </w:rPr>
        <w:t xml:space="preserve"> физического лица</w:t>
      </w:r>
      <w:r w:rsidR="00742915" w:rsidRPr="000A6C5A">
        <w:rPr>
          <w:rFonts w:ascii="Times New Roman" w:hAnsi="Times New Roman"/>
          <w:color w:val="000000" w:themeColor="text1"/>
          <w:sz w:val="24"/>
          <w:szCs w:val="24"/>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2915" w:rsidRPr="000A6C5A" w:rsidRDefault="002734ED"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0A6C5A">
        <w:rPr>
          <w:rFonts w:ascii="Times New Roman" w:hAnsi="Times New Roman"/>
          <w:color w:val="000000" w:themeColor="text1"/>
          <w:sz w:val="24"/>
          <w:szCs w:val="24"/>
        </w:rPr>
        <w:t xml:space="preserve"> - </w:t>
      </w:r>
      <w:r w:rsidR="00742915" w:rsidRPr="000A6C5A">
        <w:rPr>
          <w:rFonts w:ascii="Times New Roman" w:hAnsi="Times New Roman"/>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Pr="000A6C5A">
        <w:rPr>
          <w:rFonts w:ascii="Times New Roman" w:hAnsi="Times New Roman"/>
          <w:color w:val="000000" w:themeColor="text1"/>
          <w:sz w:val="24"/>
          <w:szCs w:val="24"/>
        </w:rPr>
        <w:t xml:space="preserve"> физического лица</w:t>
      </w:r>
      <w:r w:rsidR="00742915" w:rsidRPr="000A6C5A">
        <w:rPr>
          <w:rFonts w:ascii="Times New Roman" w:hAnsi="Times New Roman"/>
          <w:color w:val="000000" w:themeColor="text1"/>
          <w:sz w:val="24"/>
          <w:szCs w:val="24"/>
        </w:rPr>
        <w:t xml:space="preserve">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081AF3" w:rsidRPr="000A6C5A">
        <w:rPr>
          <w:rFonts w:ascii="Times New Roman" w:hAnsi="Times New Roman"/>
          <w:color w:val="000000" w:themeColor="text1"/>
          <w:sz w:val="24"/>
          <w:szCs w:val="24"/>
        </w:rPr>
        <w:t>.</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Защита прав юридических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1.6.2. Собственники лесных участков, пользователи, владельцы и арендаторы лесных участков обязаны:</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обеспечивать свое присутствие или присутствие своих представителей при проведении мероприятий по муниципальному лесному контролю;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по требованию специалистов предъявлять документы, связанные с целями, задачами и предметом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не препятствовать специалистам при проведении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выполнять предписания об устранении правонарушения.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Собственники лесных участков, пользователи, владельцы и арендаторы лесных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лесной контроль, несут ответственность в установленном законодательством порядке.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p>
    <w:p w:rsidR="00742915" w:rsidRPr="000A6C5A" w:rsidRDefault="002734ED" w:rsidP="002E264B">
      <w:pPr>
        <w:pStyle w:val="ConsPlusNormal"/>
        <w:spacing w:line="276" w:lineRule="auto"/>
        <w:ind w:firstLine="709"/>
        <w:jc w:val="both"/>
        <w:rPr>
          <w:rFonts w:ascii="Times New Roman" w:hAnsi="Times New Roman" w:cs="Times New Roman"/>
          <w:color w:val="000000" w:themeColor="text1"/>
          <w:sz w:val="24"/>
          <w:szCs w:val="24"/>
        </w:rPr>
      </w:pPr>
      <w:r w:rsidRPr="000A6C5A">
        <w:rPr>
          <w:rFonts w:ascii="Times New Roman" w:hAnsi="Times New Roman" w:cs="Times New Roman"/>
          <w:color w:val="000000" w:themeColor="text1"/>
          <w:sz w:val="24"/>
          <w:szCs w:val="24"/>
        </w:rPr>
        <w:t xml:space="preserve">1.6.3. </w:t>
      </w:r>
      <w:r w:rsidR="00742915" w:rsidRPr="000A6C5A">
        <w:rPr>
          <w:rFonts w:ascii="Times New Roman" w:hAnsi="Times New Roman" w:cs="Times New Roman"/>
          <w:color w:val="000000" w:themeColor="text1"/>
          <w:sz w:val="24"/>
          <w:szCs w:val="24"/>
        </w:rPr>
        <w:t>Результатом осуществления муниципального земельного контроля является:</w:t>
      </w:r>
    </w:p>
    <w:p w:rsidR="00742915" w:rsidRPr="000A6C5A" w:rsidRDefault="002734ED" w:rsidP="002E264B">
      <w:pPr>
        <w:pStyle w:val="ConsPlusNormal"/>
        <w:spacing w:line="276" w:lineRule="auto"/>
        <w:ind w:firstLine="709"/>
        <w:jc w:val="both"/>
        <w:rPr>
          <w:rFonts w:ascii="Times New Roman" w:hAnsi="Times New Roman" w:cs="Times New Roman"/>
          <w:color w:val="000000" w:themeColor="text1"/>
          <w:sz w:val="24"/>
          <w:szCs w:val="24"/>
        </w:rPr>
      </w:pPr>
      <w:r w:rsidRPr="000A6C5A">
        <w:rPr>
          <w:rFonts w:ascii="Times New Roman" w:hAnsi="Times New Roman" w:cs="Times New Roman"/>
          <w:color w:val="000000" w:themeColor="text1"/>
          <w:sz w:val="24"/>
          <w:szCs w:val="24"/>
        </w:rPr>
        <w:t>-</w:t>
      </w:r>
      <w:r w:rsidR="00742915" w:rsidRPr="000A6C5A">
        <w:rPr>
          <w:rFonts w:ascii="Times New Roman" w:hAnsi="Times New Roman" w:cs="Times New Roman"/>
          <w:color w:val="000000" w:themeColor="text1"/>
          <w:sz w:val="24"/>
          <w:szCs w:val="24"/>
        </w:rPr>
        <w:t xml:space="preserve"> составление </w:t>
      </w:r>
      <w:r w:rsidRPr="000A6C5A">
        <w:rPr>
          <w:rFonts w:ascii="Times New Roman" w:hAnsi="Times New Roman" w:cs="Times New Roman"/>
          <w:color w:val="000000" w:themeColor="text1"/>
          <w:sz w:val="24"/>
          <w:szCs w:val="24"/>
        </w:rPr>
        <w:t>должностным лицом органа муниципального лесного контроля</w:t>
      </w:r>
      <w:r w:rsidR="00742915" w:rsidRPr="000A6C5A">
        <w:rPr>
          <w:rFonts w:ascii="Times New Roman" w:hAnsi="Times New Roman" w:cs="Times New Roman"/>
          <w:color w:val="000000" w:themeColor="text1"/>
          <w:sz w:val="24"/>
          <w:szCs w:val="24"/>
        </w:rPr>
        <w:t xml:space="preserve"> акта проверки субъекта муниципального земельного контроля;</w:t>
      </w:r>
    </w:p>
    <w:p w:rsidR="00742915" w:rsidRPr="000A6C5A" w:rsidRDefault="002734ED" w:rsidP="002E264B">
      <w:pPr>
        <w:pStyle w:val="ConsPlusNormal"/>
        <w:spacing w:line="276" w:lineRule="auto"/>
        <w:ind w:firstLine="709"/>
        <w:jc w:val="both"/>
        <w:rPr>
          <w:rFonts w:ascii="Times New Roman" w:hAnsi="Times New Roman" w:cs="Times New Roman"/>
          <w:color w:val="000000" w:themeColor="text1"/>
          <w:sz w:val="24"/>
          <w:szCs w:val="24"/>
        </w:rPr>
      </w:pPr>
      <w:r w:rsidRPr="000A6C5A">
        <w:rPr>
          <w:rFonts w:ascii="Times New Roman" w:hAnsi="Times New Roman" w:cs="Times New Roman"/>
          <w:color w:val="000000" w:themeColor="text1"/>
          <w:sz w:val="24"/>
          <w:szCs w:val="24"/>
        </w:rPr>
        <w:t>-</w:t>
      </w:r>
      <w:r w:rsidR="00742915" w:rsidRPr="000A6C5A">
        <w:rPr>
          <w:rFonts w:ascii="Times New Roman" w:hAnsi="Times New Roman" w:cs="Times New Roman"/>
          <w:color w:val="000000" w:themeColor="text1"/>
          <w:sz w:val="24"/>
          <w:szCs w:val="24"/>
        </w:rPr>
        <w:t xml:space="preserve"> принятие </w:t>
      </w:r>
      <w:r w:rsidRPr="000A6C5A">
        <w:rPr>
          <w:rFonts w:ascii="Times New Roman" w:hAnsi="Times New Roman" w:cs="Times New Roman"/>
          <w:color w:val="000000" w:themeColor="text1"/>
          <w:sz w:val="24"/>
          <w:szCs w:val="24"/>
        </w:rPr>
        <w:t>должностным лицом органа муниципального лесного контроля акта</w:t>
      </w:r>
      <w:r w:rsidR="00742915" w:rsidRPr="000A6C5A">
        <w:rPr>
          <w:rFonts w:ascii="Times New Roman" w:hAnsi="Times New Roman" w:cs="Times New Roman"/>
          <w:color w:val="000000" w:themeColor="text1"/>
          <w:sz w:val="24"/>
          <w:szCs w:val="24"/>
        </w:rPr>
        <w:t xml:space="preserve">, предусмотренных </w:t>
      </w:r>
      <w:hyperlink r:id="rId12"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01.2014){Консульт" w:history="1">
        <w:r w:rsidR="00742915" w:rsidRPr="000A6C5A">
          <w:rPr>
            <w:rFonts w:ascii="Times New Roman" w:hAnsi="Times New Roman" w:cs="Times New Roman"/>
            <w:color w:val="000000" w:themeColor="text1"/>
            <w:sz w:val="24"/>
            <w:szCs w:val="24"/>
          </w:rPr>
          <w:t>статьей 17</w:t>
        </w:r>
      </w:hyperlink>
      <w:r w:rsidR="00742915" w:rsidRPr="000A6C5A">
        <w:rPr>
          <w:rFonts w:ascii="Times New Roman" w:hAnsi="Times New Roman" w:cs="Times New Roman"/>
          <w:color w:val="000000" w:themeColor="text1"/>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субъектами проверки обязательных требований.</w:t>
      </w:r>
    </w:p>
    <w:p w:rsidR="00742915" w:rsidRPr="000A6C5A" w:rsidRDefault="00742915" w:rsidP="002E264B">
      <w:pPr>
        <w:pStyle w:val="a6"/>
        <w:spacing w:line="276" w:lineRule="auto"/>
        <w:ind w:firstLine="709"/>
        <w:jc w:val="both"/>
        <w:rPr>
          <w:rFonts w:ascii="Times New Roman" w:hAnsi="Times New Roman"/>
          <w:b/>
          <w:color w:val="000000" w:themeColor="text1"/>
          <w:sz w:val="24"/>
          <w:szCs w:val="24"/>
        </w:rPr>
      </w:pPr>
      <w:bookmarkStart w:id="1" w:name="Par67"/>
      <w:bookmarkEnd w:id="1"/>
    </w:p>
    <w:p w:rsidR="00742915" w:rsidRPr="002E264B" w:rsidRDefault="00742915" w:rsidP="002E264B">
      <w:pPr>
        <w:autoSpaceDE w:val="0"/>
        <w:autoSpaceDN w:val="0"/>
        <w:adjustRightInd w:val="0"/>
        <w:spacing w:after="0" w:line="240" w:lineRule="auto"/>
        <w:ind w:firstLine="709"/>
        <w:jc w:val="both"/>
        <w:rPr>
          <w:rFonts w:ascii="Times New Roman" w:hAnsi="Times New Roman"/>
          <w:sz w:val="24"/>
          <w:szCs w:val="24"/>
        </w:rPr>
      </w:pPr>
    </w:p>
    <w:p w:rsidR="004C67C3" w:rsidRPr="002E264B" w:rsidRDefault="004C67C3" w:rsidP="002E264B">
      <w:pPr>
        <w:pStyle w:val="ConsPlusNormal"/>
        <w:widowControl/>
        <w:ind w:firstLine="709"/>
        <w:jc w:val="both"/>
        <w:outlineLvl w:val="1"/>
        <w:rPr>
          <w:rFonts w:ascii="Times New Roman" w:hAnsi="Times New Roman" w:cs="Times New Roman"/>
          <w:b/>
          <w:sz w:val="24"/>
          <w:szCs w:val="24"/>
        </w:rPr>
      </w:pPr>
      <w:r w:rsidRPr="002E264B">
        <w:rPr>
          <w:rFonts w:ascii="Times New Roman" w:hAnsi="Times New Roman" w:cs="Times New Roman"/>
          <w:b/>
          <w:sz w:val="24"/>
          <w:szCs w:val="24"/>
        </w:rPr>
        <w:t>Раздел II. СТАНДАРТ ИСПОЛНЕНИЯ МУНИЦИПАЛЬНОЙ ФУНКЦИИ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b/>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bCs/>
          <w:sz w:val="24"/>
          <w:szCs w:val="24"/>
        </w:rPr>
      </w:pPr>
      <w:r w:rsidRPr="002E264B">
        <w:rPr>
          <w:rFonts w:ascii="Times New Roman" w:hAnsi="Times New Roman"/>
          <w:bCs/>
          <w:sz w:val="24"/>
          <w:szCs w:val="24"/>
        </w:rPr>
        <w:t>2. Требования к порядку осуществления муниципального контроля.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2.1. орган муниципального лесного контроля осуществляет лесной контроль за использованием лесов физическими и юридическими лицами независимо от форм собственности, являющихся собственниками, владельцами, пользователями или арендаторами лесных участков на территории </w:t>
      </w:r>
      <w:r w:rsidR="006607D7" w:rsidRPr="002E264B">
        <w:rPr>
          <w:rFonts w:ascii="Times New Roman" w:hAnsi="Times New Roman"/>
          <w:sz w:val="24"/>
          <w:szCs w:val="24"/>
        </w:rPr>
        <w:t>Калтанского</w:t>
      </w:r>
      <w:r w:rsidRPr="002E264B">
        <w:rPr>
          <w:rFonts w:ascii="Times New Roman" w:hAnsi="Times New Roman"/>
          <w:sz w:val="24"/>
          <w:szCs w:val="24"/>
        </w:rPr>
        <w:t xml:space="preserve"> городского округа (далее - правообладатели).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2.2. Должностн</w:t>
      </w:r>
      <w:r w:rsidR="00435B05" w:rsidRPr="002E264B">
        <w:rPr>
          <w:rFonts w:ascii="Times New Roman" w:hAnsi="Times New Roman" w:cs="Times New Roman"/>
          <w:sz w:val="24"/>
          <w:szCs w:val="24"/>
        </w:rPr>
        <w:t>ое</w:t>
      </w:r>
      <w:r w:rsidRPr="002E264B">
        <w:rPr>
          <w:rFonts w:ascii="Times New Roman" w:hAnsi="Times New Roman" w:cs="Times New Roman"/>
          <w:sz w:val="24"/>
          <w:szCs w:val="24"/>
        </w:rPr>
        <w:t xml:space="preserve"> лиц</w:t>
      </w:r>
      <w:r w:rsidR="00435B05" w:rsidRPr="002E264B">
        <w:rPr>
          <w:rFonts w:ascii="Times New Roman" w:hAnsi="Times New Roman" w:cs="Times New Roman"/>
          <w:sz w:val="24"/>
          <w:szCs w:val="24"/>
        </w:rPr>
        <w:t>о</w:t>
      </w:r>
      <w:r w:rsidRPr="002E264B">
        <w:rPr>
          <w:rFonts w:ascii="Times New Roman" w:hAnsi="Times New Roman" w:cs="Times New Roman"/>
          <w:sz w:val="24"/>
          <w:szCs w:val="24"/>
        </w:rPr>
        <w:t xml:space="preserve"> по исполнению муниципальной функции явля</w:t>
      </w:r>
      <w:r w:rsidR="00435B05" w:rsidRPr="002E264B">
        <w:rPr>
          <w:rFonts w:ascii="Times New Roman" w:hAnsi="Times New Roman" w:cs="Times New Roman"/>
          <w:sz w:val="24"/>
          <w:szCs w:val="24"/>
        </w:rPr>
        <w:t>е</w:t>
      </w:r>
      <w:r w:rsidRPr="002E264B">
        <w:rPr>
          <w:rFonts w:ascii="Times New Roman" w:hAnsi="Times New Roman" w:cs="Times New Roman"/>
          <w:sz w:val="24"/>
          <w:szCs w:val="24"/>
        </w:rPr>
        <w:t xml:space="preserve">тся: </w:t>
      </w:r>
      <w:r w:rsidR="006607D7" w:rsidRPr="002E264B">
        <w:rPr>
          <w:rFonts w:ascii="Times New Roman" w:hAnsi="Times New Roman" w:cs="Times New Roman"/>
          <w:sz w:val="24"/>
          <w:szCs w:val="24"/>
        </w:rPr>
        <w:t>должностное лицо, замещающее должность муниципальной службы  - заместитель главы Калтанского городского округа по экономике</w:t>
      </w:r>
      <w:r w:rsidRPr="002E264B">
        <w:rPr>
          <w:rFonts w:ascii="Times New Roman" w:hAnsi="Times New Roman" w:cs="Times New Roman"/>
          <w:sz w:val="24"/>
          <w:szCs w:val="24"/>
        </w:rPr>
        <w:t>.</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2.3. </w:t>
      </w:r>
      <w:r w:rsidR="00435B05" w:rsidRPr="002E264B">
        <w:rPr>
          <w:rFonts w:ascii="Times New Roman" w:hAnsi="Times New Roman"/>
          <w:sz w:val="24"/>
          <w:szCs w:val="24"/>
        </w:rPr>
        <w:t>Должностное лицо по исполнению муниципальной функции</w:t>
      </w:r>
      <w:r w:rsidRPr="002E264B">
        <w:rPr>
          <w:rFonts w:ascii="Times New Roman" w:hAnsi="Times New Roman"/>
          <w:sz w:val="24"/>
          <w:szCs w:val="24"/>
        </w:rPr>
        <w:t xml:space="preserve"> осуществляют контроль за: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соблюдением требований лесного законодательства по вопросам использования и охраны лесов;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соблюдением порядка, исключающего самовольное занятие лесных участков или использование их без оформленных в установленном порядке правоустанавливающих документов;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своевременным выполнением обязанностей по приведению лесов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использованием лесных участков по целевому назначению;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наличием и сохранностью межевых знаков границ лесных участков;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2.4. Предметом плановой проверки юридического лица, индивидуального</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предпринимателя является соблюдение в процессе осуществления их деятельности требований, установленных муниципальными правовыми актами. Предметом плановой проверки физического лица является соблюдение им в процессе владения, распоряжения или пользования лесным участком требований, установленных муниципальными правовыми актами.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color w:val="000000" w:themeColor="text1"/>
          <w:sz w:val="24"/>
          <w:szCs w:val="24"/>
        </w:rPr>
      </w:pPr>
      <w:r w:rsidRPr="002E264B">
        <w:rPr>
          <w:rFonts w:ascii="Times New Roman" w:hAnsi="Times New Roman"/>
          <w:color w:val="000000" w:themeColor="text1"/>
          <w:sz w:val="24"/>
          <w:szCs w:val="24"/>
        </w:rPr>
        <w:t xml:space="preserve">2.5. Информация о порядке проведения проверок соблюдения лесного законодательства </w:t>
      </w:r>
      <w:r w:rsidR="00F27920" w:rsidRPr="002E264B">
        <w:rPr>
          <w:rFonts w:ascii="Times New Roman" w:hAnsi="Times New Roman"/>
          <w:color w:val="000000" w:themeColor="text1"/>
          <w:sz w:val="24"/>
          <w:szCs w:val="24"/>
        </w:rPr>
        <w:t xml:space="preserve">размещена на странице сайта администрации Калтанского городского округа: </w:t>
      </w:r>
      <w:hyperlink r:id="rId13" w:history="1">
        <w:r w:rsidR="00F27920" w:rsidRPr="002E264B">
          <w:rPr>
            <w:rStyle w:val="a3"/>
            <w:rFonts w:ascii="Times New Roman" w:hAnsi="Times New Roman"/>
            <w:color w:val="000000" w:themeColor="text1"/>
            <w:sz w:val="24"/>
            <w:szCs w:val="24"/>
          </w:rPr>
          <w:t>http://www.</w:t>
        </w:r>
        <w:proofErr w:type="spellStart"/>
        <w:r w:rsidR="00F27920" w:rsidRPr="002E264B">
          <w:rPr>
            <w:rStyle w:val="a3"/>
            <w:rFonts w:ascii="Times New Roman" w:hAnsi="Times New Roman"/>
            <w:color w:val="000000" w:themeColor="text1"/>
            <w:sz w:val="24"/>
            <w:szCs w:val="24"/>
            <w:lang w:val="en-US"/>
          </w:rPr>
          <w:t>kaltan</w:t>
        </w:r>
        <w:proofErr w:type="spellEnd"/>
        <w:r w:rsidR="00F27920" w:rsidRPr="002E264B">
          <w:rPr>
            <w:rStyle w:val="a3"/>
            <w:rFonts w:ascii="Times New Roman" w:hAnsi="Times New Roman"/>
            <w:color w:val="000000" w:themeColor="text1"/>
            <w:sz w:val="24"/>
            <w:szCs w:val="24"/>
          </w:rPr>
          <w:t>.</w:t>
        </w:r>
        <w:r w:rsidR="00F27920" w:rsidRPr="002E264B">
          <w:rPr>
            <w:rStyle w:val="a3"/>
            <w:rFonts w:ascii="Times New Roman" w:hAnsi="Times New Roman"/>
            <w:color w:val="000000" w:themeColor="text1"/>
            <w:sz w:val="24"/>
            <w:szCs w:val="24"/>
            <w:lang w:val="en-US"/>
          </w:rPr>
          <w:t>net</w:t>
        </w:r>
      </w:hyperlink>
      <w:r w:rsidRPr="002E264B">
        <w:rPr>
          <w:rFonts w:ascii="Times New Roman" w:hAnsi="Times New Roman"/>
          <w:color w:val="000000" w:themeColor="text1"/>
          <w:sz w:val="24"/>
          <w:szCs w:val="24"/>
        </w:rPr>
        <w:t>.</w:t>
      </w:r>
    </w:p>
    <w:p w:rsidR="004C67C3" w:rsidRPr="002E264B" w:rsidRDefault="004C67C3" w:rsidP="002E264B">
      <w:pPr>
        <w:autoSpaceDE w:val="0"/>
        <w:autoSpaceDN w:val="0"/>
        <w:adjustRightInd w:val="0"/>
        <w:spacing w:after="0" w:line="240" w:lineRule="auto"/>
        <w:ind w:firstLine="709"/>
        <w:jc w:val="both"/>
        <w:rPr>
          <w:rFonts w:ascii="Times New Roman" w:hAnsi="Times New Roman"/>
          <w:color w:val="000000" w:themeColor="text1"/>
          <w:sz w:val="24"/>
          <w:szCs w:val="24"/>
          <w:u w:val="single"/>
        </w:rPr>
      </w:pPr>
      <w:r w:rsidRPr="002E264B">
        <w:rPr>
          <w:rFonts w:ascii="Times New Roman" w:hAnsi="Times New Roman"/>
          <w:color w:val="000000" w:themeColor="text1"/>
          <w:sz w:val="24"/>
          <w:szCs w:val="24"/>
        </w:rPr>
        <w:t xml:space="preserve">2.5.1. Сведения о месте нахождения и графике работы </w:t>
      </w:r>
      <w:r w:rsidR="00F27920" w:rsidRPr="002E264B">
        <w:rPr>
          <w:rFonts w:ascii="Times New Roman" w:hAnsi="Times New Roman"/>
          <w:color w:val="000000" w:themeColor="text1"/>
          <w:sz w:val="24"/>
          <w:szCs w:val="24"/>
        </w:rPr>
        <w:t>администрации Калтанского городского округа</w:t>
      </w:r>
      <w:r w:rsidRPr="002E264B">
        <w:rPr>
          <w:rFonts w:ascii="Times New Roman" w:hAnsi="Times New Roman"/>
          <w:color w:val="000000" w:themeColor="text1"/>
          <w:sz w:val="24"/>
          <w:szCs w:val="24"/>
        </w:rPr>
        <w:t xml:space="preserve">, контактных телефонах, адрес электронной почты размещаются на информационных стендах, на странице сайта администрации </w:t>
      </w:r>
      <w:r w:rsidR="00F27920" w:rsidRPr="002E264B">
        <w:rPr>
          <w:rFonts w:ascii="Times New Roman" w:hAnsi="Times New Roman"/>
          <w:color w:val="000000" w:themeColor="text1"/>
          <w:sz w:val="24"/>
          <w:szCs w:val="24"/>
        </w:rPr>
        <w:t>Калтанского</w:t>
      </w:r>
      <w:r w:rsidRPr="002E264B">
        <w:rPr>
          <w:rFonts w:ascii="Times New Roman" w:hAnsi="Times New Roman"/>
          <w:color w:val="000000" w:themeColor="text1"/>
          <w:sz w:val="24"/>
          <w:szCs w:val="24"/>
        </w:rPr>
        <w:t xml:space="preserve"> городского округа: </w:t>
      </w:r>
      <w:hyperlink r:id="rId14" w:history="1">
        <w:r w:rsidR="00F27920" w:rsidRPr="002E264B">
          <w:rPr>
            <w:rStyle w:val="a3"/>
            <w:rFonts w:ascii="Times New Roman" w:hAnsi="Times New Roman"/>
            <w:color w:val="000000" w:themeColor="text1"/>
            <w:sz w:val="24"/>
            <w:szCs w:val="24"/>
          </w:rPr>
          <w:t>http://www.</w:t>
        </w:r>
        <w:r w:rsidR="00F27920" w:rsidRPr="002E264B">
          <w:rPr>
            <w:rStyle w:val="a3"/>
            <w:rFonts w:ascii="Times New Roman" w:hAnsi="Times New Roman"/>
            <w:color w:val="000000" w:themeColor="text1"/>
            <w:sz w:val="24"/>
            <w:szCs w:val="24"/>
            <w:lang w:val="en-US"/>
          </w:rPr>
          <w:t>kaltan</w:t>
        </w:r>
        <w:r w:rsidR="00F27920" w:rsidRPr="002E264B">
          <w:rPr>
            <w:rStyle w:val="a3"/>
            <w:rFonts w:ascii="Times New Roman" w:hAnsi="Times New Roman"/>
            <w:color w:val="000000" w:themeColor="text1"/>
            <w:sz w:val="24"/>
            <w:szCs w:val="24"/>
          </w:rPr>
          <w:t>.</w:t>
        </w:r>
        <w:r w:rsidR="00F27920" w:rsidRPr="002E264B">
          <w:rPr>
            <w:rStyle w:val="a3"/>
            <w:rFonts w:ascii="Times New Roman" w:hAnsi="Times New Roman"/>
            <w:color w:val="000000" w:themeColor="text1"/>
            <w:sz w:val="24"/>
            <w:szCs w:val="24"/>
            <w:lang w:val="en-US"/>
          </w:rPr>
          <w:t>net</w:t>
        </w:r>
      </w:hyperlink>
    </w:p>
    <w:p w:rsidR="004C67C3" w:rsidRPr="002E264B" w:rsidRDefault="004C67C3" w:rsidP="002E264B">
      <w:pPr>
        <w:pStyle w:val="ConsPlusNormal"/>
        <w:ind w:firstLine="709"/>
        <w:jc w:val="both"/>
        <w:rPr>
          <w:rFonts w:ascii="Times New Roman" w:hAnsi="Times New Roman" w:cs="Times New Roman"/>
          <w:color w:val="000000" w:themeColor="text1"/>
          <w:sz w:val="24"/>
          <w:szCs w:val="24"/>
        </w:rPr>
      </w:pPr>
      <w:r w:rsidRPr="002E264B">
        <w:rPr>
          <w:rFonts w:ascii="Times New Roman" w:hAnsi="Times New Roman" w:cs="Times New Roman"/>
          <w:color w:val="000000" w:themeColor="text1"/>
          <w:sz w:val="24"/>
          <w:szCs w:val="24"/>
        </w:rPr>
        <w:t>652</w:t>
      </w:r>
      <w:r w:rsidR="00F27920" w:rsidRPr="002E264B">
        <w:rPr>
          <w:rFonts w:ascii="Times New Roman" w:hAnsi="Times New Roman" w:cs="Times New Roman"/>
          <w:color w:val="000000" w:themeColor="text1"/>
          <w:sz w:val="24"/>
          <w:szCs w:val="24"/>
        </w:rPr>
        <w:t>740</w:t>
      </w:r>
      <w:r w:rsidRPr="002E264B">
        <w:rPr>
          <w:rFonts w:ascii="Times New Roman" w:hAnsi="Times New Roman" w:cs="Times New Roman"/>
          <w:color w:val="000000" w:themeColor="text1"/>
          <w:sz w:val="24"/>
          <w:szCs w:val="24"/>
        </w:rPr>
        <w:t xml:space="preserve"> г. </w:t>
      </w:r>
      <w:r w:rsidR="00F27920" w:rsidRPr="002E264B">
        <w:rPr>
          <w:rFonts w:ascii="Times New Roman" w:hAnsi="Times New Roman" w:cs="Times New Roman"/>
          <w:color w:val="000000" w:themeColor="text1"/>
          <w:sz w:val="24"/>
          <w:szCs w:val="24"/>
        </w:rPr>
        <w:t>Калтан</w:t>
      </w:r>
      <w:r w:rsidRPr="002E264B">
        <w:rPr>
          <w:rFonts w:ascii="Times New Roman" w:hAnsi="Times New Roman" w:cs="Times New Roman"/>
          <w:color w:val="000000" w:themeColor="text1"/>
          <w:sz w:val="24"/>
          <w:szCs w:val="24"/>
        </w:rPr>
        <w:t xml:space="preserve">,  </w:t>
      </w:r>
      <w:r w:rsidR="00F27920" w:rsidRPr="002E264B">
        <w:rPr>
          <w:rFonts w:ascii="Times New Roman" w:hAnsi="Times New Roman" w:cs="Times New Roman"/>
          <w:color w:val="000000" w:themeColor="text1"/>
          <w:sz w:val="24"/>
          <w:szCs w:val="24"/>
        </w:rPr>
        <w:t>пр.Мира, 53</w:t>
      </w:r>
      <w:r w:rsidRPr="002E264B">
        <w:rPr>
          <w:rFonts w:ascii="Times New Roman" w:hAnsi="Times New Roman" w:cs="Times New Roman"/>
          <w:color w:val="000000" w:themeColor="text1"/>
          <w:sz w:val="24"/>
          <w:szCs w:val="24"/>
        </w:rPr>
        <w:t>.</w:t>
      </w:r>
    </w:p>
    <w:p w:rsidR="004C67C3" w:rsidRPr="002E264B" w:rsidRDefault="004C67C3" w:rsidP="002E264B">
      <w:pPr>
        <w:pStyle w:val="ConsPlusNormal"/>
        <w:ind w:firstLine="709"/>
        <w:jc w:val="both"/>
        <w:rPr>
          <w:rFonts w:ascii="Times New Roman" w:hAnsi="Times New Roman" w:cs="Times New Roman"/>
          <w:color w:val="000000" w:themeColor="text1"/>
          <w:sz w:val="24"/>
          <w:szCs w:val="24"/>
        </w:rPr>
      </w:pPr>
      <w:r w:rsidRPr="002E264B">
        <w:rPr>
          <w:rFonts w:ascii="Times New Roman" w:hAnsi="Times New Roman" w:cs="Times New Roman"/>
          <w:color w:val="000000" w:themeColor="text1"/>
          <w:sz w:val="24"/>
          <w:szCs w:val="24"/>
        </w:rPr>
        <w:t>График работы: понедельник - четверг с 08-00 до 17-00, пятница с 08-00 до 14-30 (с 01 мая по 01 октября), перерыв на обед с 12-00 до 13-00.</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2.6. Результатом исполнения муниципальной функции является выявление, предупреждение и пресечение нарушения лесного законодательства либо установление факта отсутствия нарушений.</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Проведение проверок соблюдения лесного законодательства заканчивается: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составлением актов проверки соблюдения лесного законодательства (типовая форма  актов утверждена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2734ED" w:rsidP="002E2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4C67C3" w:rsidRPr="002E264B">
        <w:rPr>
          <w:rFonts w:ascii="Times New Roman" w:hAnsi="Times New Roman" w:cs="Times New Roman"/>
          <w:sz w:val="24"/>
          <w:szCs w:val="24"/>
        </w:rPr>
        <w:t xml:space="preserve"> 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w:t>
      </w:r>
      <w:r w:rsidR="004C67C3" w:rsidRPr="002E264B">
        <w:rPr>
          <w:rFonts w:ascii="Times New Roman" w:hAnsi="Times New Roman" w:cs="Times New Roman"/>
          <w:sz w:val="24"/>
          <w:szCs w:val="24"/>
        </w:rPr>
        <w:lastRenderedPageBreak/>
        <w:t>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2.7. Сроки проведения проверок.</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2.7.1. Сроки проведения плановых и внеплановых проверок (документарных или выездных) не могут превышать двадцати рабочих дней.</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2.7.2.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2E264B">
        <w:rPr>
          <w:rFonts w:ascii="Times New Roman" w:hAnsi="Times New Roman" w:cs="Times New Roman"/>
          <w:sz w:val="24"/>
          <w:szCs w:val="24"/>
        </w:rPr>
        <w:t>микропредприятия</w:t>
      </w:r>
      <w:proofErr w:type="spellEnd"/>
      <w:r w:rsidRPr="002E264B">
        <w:rPr>
          <w:rFonts w:ascii="Times New Roman" w:hAnsi="Times New Roman" w:cs="Times New Roman"/>
          <w:sz w:val="24"/>
          <w:szCs w:val="24"/>
        </w:rPr>
        <w:t xml:space="preserve"> в год.</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435B05" w:rsidRPr="002E264B">
        <w:rPr>
          <w:rFonts w:ascii="Times New Roman" w:hAnsi="Times New Roman" w:cs="Times New Roman"/>
          <w:sz w:val="24"/>
          <w:szCs w:val="24"/>
        </w:rPr>
        <w:t>должностным лицом органа муниципального лесного контроля</w:t>
      </w:r>
      <w:r w:rsidRPr="002E264B">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2E264B">
        <w:rPr>
          <w:rFonts w:ascii="Times New Roman" w:hAnsi="Times New Roman" w:cs="Times New Roman"/>
          <w:sz w:val="24"/>
          <w:szCs w:val="24"/>
        </w:rPr>
        <w:t>микропредприятий</w:t>
      </w:r>
      <w:proofErr w:type="spellEnd"/>
      <w:r w:rsidRPr="002E264B">
        <w:rPr>
          <w:rFonts w:ascii="Times New Roman" w:hAnsi="Times New Roman" w:cs="Times New Roman"/>
          <w:sz w:val="24"/>
          <w:szCs w:val="24"/>
        </w:rPr>
        <w:t xml:space="preserve"> - не более чем на пятнадцать часов.</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2.7.4.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2.8. Муниципальный лесной  контроль осуществляется в соответствии с:</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 </w:t>
      </w:r>
      <w:hyperlink r:id="rId15" w:history="1">
        <w:r w:rsidRPr="002E264B">
          <w:rPr>
            <w:rFonts w:ascii="Times New Roman" w:hAnsi="Times New Roman" w:cs="Times New Roman"/>
            <w:sz w:val="24"/>
            <w:szCs w:val="24"/>
          </w:rPr>
          <w:t>Конституцией</w:t>
        </w:r>
      </w:hyperlink>
      <w:r w:rsidRPr="002E264B">
        <w:rPr>
          <w:rFonts w:ascii="Times New Roman" w:hAnsi="Times New Roman" w:cs="Times New Roman"/>
          <w:sz w:val="24"/>
          <w:szCs w:val="24"/>
        </w:rPr>
        <w:t xml:space="preserve">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Лесным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Земельным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Гражданским кодексом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Кодексом Российской Федерации об административных правонарушениях;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2.9. Перечень оснований для приостановления (прекращения) исполнения муниципальной функции: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w:t>
      </w:r>
      <w:r w:rsidR="002734ED">
        <w:rPr>
          <w:rFonts w:ascii="Times New Roman" w:hAnsi="Times New Roman" w:cs="Times New Roman"/>
          <w:sz w:val="24"/>
          <w:szCs w:val="24"/>
        </w:rPr>
        <w:t xml:space="preserve"> </w:t>
      </w:r>
      <w:r w:rsidRPr="002E264B">
        <w:rPr>
          <w:rFonts w:ascii="Times New Roman" w:hAnsi="Times New Roman" w:cs="Times New Roman"/>
          <w:sz w:val="24"/>
          <w:szCs w:val="24"/>
        </w:rPr>
        <w:t xml:space="preserve">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002734ED">
        <w:rPr>
          <w:rFonts w:ascii="Times New Roman" w:hAnsi="Times New Roman" w:cs="Times New Roman"/>
          <w:sz w:val="24"/>
          <w:szCs w:val="24"/>
        </w:rPr>
        <w:t xml:space="preserve"> </w:t>
      </w:r>
      <w:r w:rsidRPr="002E264B">
        <w:rPr>
          <w:rFonts w:ascii="Times New Roman" w:hAnsi="Times New Roman" w:cs="Times New Roman"/>
          <w:sz w:val="24"/>
          <w:szCs w:val="24"/>
        </w:rPr>
        <w:t xml:space="preserve">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r w:rsidR="002734ED">
        <w:rPr>
          <w:rFonts w:ascii="Times New Roman" w:hAnsi="Times New Roman" w:cs="Times New Roman"/>
          <w:sz w:val="24"/>
          <w:szCs w:val="24"/>
        </w:rPr>
        <w:t xml:space="preserve"> </w:t>
      </w:r>
      <w:r w:rsidRPr="002E264B">
        <w:rPr>
          <w:rFonts w:ascii="Times New Roman" w:hAnsi="Times New Roman" w:cs="Times New Roman"/>
          <w:sz w:val="24"/>
          <w:szCs w:val="24"/>
        </w:rPr>
        <w:t>нарушения прав потребителей (в случае обращения граждан, права которых нарушены).</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2.10. Муниципальный лесной контроль осуществляется на безвозмездной основе.</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2.11. Для получения информации о порядке осуществления муниципального лесного контроля заинтересованные лица имеют право обращаться: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лично в администрацию;</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lastRenderedPageBreak/>
        <w:t>- по телефону;</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 в письменном виде путем подачи заявлений;   </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электронной почтой.</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Основными требованиями к информированию заинтересованных лиц являются: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достоверность и полнота представляемой информации;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четкость в изложении информации;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наглядность форм представляемой информации (при письменном информировании);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удобство и доступность получения информации;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оперативность представления информации.</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При ответах по телефону должностные лица, осуществляющие муниципальный лесной контроль (далее - должностные лица), подробно, с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2.11.1.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2.11.2.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Ответ дается в простой и понятной форме с указанием фамилии и номера телефона должностного лица.</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Если в обращении не указаны фамилия заявителя, направившего жалобу, и почтовый адрес, по которому должен быть направлен ответ, обращение остается без ответа.</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лесной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 ту же администрацию или одному и тому же должностному лицу. О данном решении заявитель уведомляется письменно.</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2.11.3. Письменные обращения, содержащие вопросы, решение которых не входит в компетенцию органа, осуществляющего муниципальный лесной контроль,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При обращении за информацией по электронной почте ответ направляется по адресу </w:t>
      </w:r>
      <w:r w:rsidRPr="002E264B">
        <w:rPr>
          <w:rFonts w:ascii="Times New Roman" w:hAnsi="Times New Roman" w:cs="Times New Roman"/>
          <w:sz w:val="24"/>
          <w:szCs w:val="24"/>
        </w:rPr>
        <w:lastRenderedPageBreak/>
        <w:t>электронной почты, указанному в обращении, в течение 30 дней со дня регистрации обращения.</w:t>
      </w:r>
    </w:p>
    <w:p w:rsidR="004C67C3" w:rsidRPr="002E264B" w:rsidRDefault="004C67C3" w:rsidP="002E264B">
      <w:pPr>
        <w:pStyle w:val="ConsPlusNormal"/>
        <w:widowControl/>
        <w:ind w:firstLine="709"/>
        <w:jc w:val="both"/>
        <w:outlineLvl w:val="2"/>
        <w:rPr>
          <w:rFonts w:ascii="Times New Roman" w:hAnsi="Times New Roman" w:cs="Times New Roman"/>
          <w:color w:val="000000" w:themeColor="text1"/>
          <w:sz w:val="24"/>
          <w:szCs w:val="24"/>
        </w:rPr>
      </w:pPr>
      <w:r w:rsidRPr="002E264B">
        <w:rPr>
          <w:rFonts w:ascii="Times New Roman" w:hAnsi="Times New Roman" w:cs="Times New Roman"/>
          <w:color w:val="000000" w:themeColor="text1"/>
          <w:sz w:val="24"/>
          <w:szCs w:val="24"/>
        </w:rPr>
        <w:t>2.12. Требования к местам проведения проверок.</w:t>
      </w:r>
    </w:p>
    <w:p w:rsidR="00365818" w:rsidRPr="002E264B" w:rsidRDefault="004C67C3" w:rsidP="002E264B">
      <w:pPr>
        <w:pStyle w:val="ConsPlusNormal"/>
        <w:widowControl/>
        <w:ind w:firstLine="709"/>
        <w:jc w:val="both"/>
        <w:rPr>
          <w:rFonts w:ascii="Times New Roman" w:hAnsi="Times New Roman" w:cs="Times New Roman"/>
          <w:sz w:val="24"/>
          <w:szCs w:val="24"/>
        </w:rPr>
      </w:pPr>
      <w:r w:rsidRPr="002E264B">
        <w:rPr>
          <w:rFonts w:ascii="Times New Roman" w:hAnsi="Times New Roman" w:cs="Times New Roman"/>
          <w:color w:val="000000" w:themeColor="text1"/>
          <w:sz w:val="24"/>
          <w:szCs w:val="24"/>
        </w:rPr>
        <w:t>2.12.1. Документарная</w:t>
      </w:r>
      <w:r w:rsidRPr="002E264B">
        <w:rPr>
          <w:rFonts w:ascii="Times New Roman" w:hAnsi="Times New Roman" w:cs="Times New Roman"/>
          <w:sz w:val="24"/>
          <w:szCs w:val="24"/>
        </w:rPr>
        <w:t xml:space="preserve"> проверка проводится должностными лицами, осуществляющими муниципальный лесной  контроль</w:t>
      </w:r>
      <w:r w:rsidR="00365818" w:rsidRPr="002E264B">
        <w:rPr>
          <w:rFonts w:ascii="Times New Roman" w:hAnsi="Times New Roman" w:cs="Times New Roman"/>
          <w:sz w:val="24"/>
          <w:szCs w:val="24"/>
        </w:rPr>
        <w:t>.</w:t>
      </w:r>
    </w:p>
    <w:p w:rsidR="004C67C3" w:rsidRPr="002E264B" w:rsidRDefault="004C67C3" w:rsidP="002E264B">
      <w:pPr>
        <w:pStyle w:val="ConsPlusNormal"/>
        <w:widowControl/>
        <w:ind w:firstLine="709"/>
        <w:jc w:val="both"/>
        <w:rPr>
          <w:rFonts w:ascii="Times New Roman" w:hAnsi="Times New Roman" w:cs="Times New Roman"/>
          <w:sz w:val="24"/>
          <w:szCs w:val="24"/>
        </w:rPr>
      </w:pPr>
      <w:r w:rsidRPr="002E264B">
        <w:rPr>
          <w:rFonts w:ascii="Times New Roman" w:hAnsi="Times New Roman" w:cs="Times New Roman"/>
          <w:sz w:val="24"/>
          <w:szCs w:val="24"/>
        </w:rPr>
        <w:t>Рабочее место должностных лиц, осуществляющих муниципальный лесной контроль, должно быть оборудовано телефоном, персональным компьютером с возможностью доступа к информационным базам данных, печатающим устройством.</w:t>
      </w:r>
    </w:p>
    <w:p w:rsidR="004C67C3" w:rsidRPr="002E264B" w:rsidRDefault="004C67C3" w:rsidP="002E264B">
      <w:pPr>
        <w:pStyle w:val="ConsPlusNormal"/>
        <w:widowControl/>
        <w:ind w:firstLine="709"/>
        <w:jc w:val="both"/>
        <w:rPr>
          <w:rFonts w:ascii="Times New Roman" w:hAnsi="Times New Roman" w:cs="Times New Roman"/>
          <w:sz w:val="24"/>
          <w:szCs w:val="24"/>
        </w:rPr>
      </w:pPr>
      <w:r w:rsidRPr="002E264B">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4C67C3" w:rsidRPr="002E264B" w:rsidRDefault="004C67C3" w:rsidP="002E264B">
      <w:pPr>
        <w:pStyle w:val="ConsPlusNormal"/>
        <w:widowControl/>
        <w:ind w:firstLine="709"/>
        <w:jc w:val="both"/>
        <w:rPr>
          <w:rFonts w:ascii="Times New Roman" w:hAnsi="Times New Roman" w:cs="Times New Roman"/>
          <w:sz w:val="24"/>
          <w:szCs w:val="24"/>
        </w:rPr>
      </w:pPr>
      <w:r w:rsidRPr="002E264B">
        <w:rPr>
          <w:rFonts w:ascii="Times New Roman" w:hAnsi="Times New Roman" w:cs="Times New Roman"/>
          <w:sz w:val="24"/>
          <w:szCs w:val="24"/>
        </w:rPr>
        <w:t>2.12.2.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b/>
          <w:bCs/>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b/>
          <w:bCs/>
          <w:sz w:val="24"/>
          <w:szCs w:val="24"/>
        </w:rPr>
      </w:pPr>
    </w:p>
    <w:p w:rsidR="006607D7" w:rsidRPr="002E264B" w:rsidRDefault="006607D7" w:rsidP="002E264B">
      <w:pPr>
        <w:pStyle w:val="ConsPlusNormal"/>
        <w:ind w:firstLine="709"/>
        <w:jc w:val="both"/>
        <w:outlineLvl w:val="1"/>
        <w:rPr>
          <w:rFonts w:ascii="Times New Roman" w:hAnsi="Times New Roman" w:cs="Times New Roman"/>
          <w:b/>
          <w:sz w:val="24"/>
          <w:szCs w:val="24"/>
        </w:rPr>
      </w:pPr>
    </w:p>
    <w:p w:rsidR="004C67C3" w:rsidRPr="002E264B" w:rsidRDefault="004C67C3" w:rsidP="002E264B">
      <w:pPr>
        <w:pStyle w:val="ConsPlusNormal"/>
        <w:ind w:firstLine="709"/>
        <w:jc w:val="both"/>
        <w:outlineLvl w:val="1"/>
        <w:rPr>
          <w:rFonts w:ascii="Times New Roman" w:hAnsi="Times New Roman" w:cs="Times New Roman"/>
          <w:b/>
          <w:sz w:val="24"/>
          <w:szCs w:val="24"/>
        </w:rPr>
      </w:pPr>
      <w:r w:rsidRPr="002E264B">
        <w:rPr>
          <w:rFonts w:ascii="Times New Roman" w:hAnsi="Times New Roman" w:cs="Times New Roman"/>
          <w:b/>
          <w:sz w:val="24"/>
          <w:szCs w:val="24"/>
        </w:rPr>
        <w:t>Раздел III. СОСТАВ, ПОСЛЕДОВАТЕЛЬНОСТЬ И СРОКИ ВЫПОЛНЕНИЯ</w:t>
      </w:r>
    </w:p>
    <w:p w:rsidR="004C67C3" w:rsidRPr="002E264B" w:rsidRDefault="004C67C3" w:rsidP="002E264B">
      <w:pPr>
        <w:pStyle w:val="ConsPlusNormal"/>
        <w:ind w:firstLine="709"/>
        <w:jc w:val="both"/>
        <w:rPr>
          <w:rFonts w:ascii="Times New Roman" w:hAnsi="Times New Roman" w:cs="Times New Roman"/>
          <w:b/>
          <w:sz w:val="24"/>
          <w:szCs w:val="24"/>
        </w:rPr>
      </w:pPr>
      <w:r w:rsidRPr="002E264B">
        <w:rPr>
          <w:rFonts w:ascii="Times New Roman" w:hAnsi="Times New Roman" w:cs="Times New Roman"/>
          <w:b/>
          <w:sz w:val="24"/>
          <w:szCs w:val="24"/>
        </w:rPr>
        <w:t>АДМИНИСТРАТИВНЫХ ПРОЦЕДУР (ДЕЙСТВИЙ) ПРИ ОСУЩЕСТВЛЕНИИ</w:t>
      </w:r>
    </w:p>
    <w:p w:rsidR="004C67C3" w:rsidRPr="002E264B" w:rsidRDefault="004C67C3" w:rsidP="002E264B">
      <w:pPr>
        <w:pStyle w:val="ConsPlusNormal"/>
        <w:ind w:firstLine="709"/>
        <w:jc w:val="both"/>
        <w:rPr>
          <w:rFonts w:ascii="Times New Roman" w:hAnsi="Times New Roman" w:cs="Times New Roman"/>
          <w:b/>
          <w:sz w:val="24"/>
          <w:szCs w:val="24"/>
        </w:rPr>
      </w:pPr>
      <w:r w:rsidRPr="002E264B">
        <w:rPr>
          <w:rFonts w:ascii="Times New Roman" w:hAnsi="Times New Roman" w:cs="Times New Roman"/>
          <w:b/>
          <w:sz w:val="24"/>
          <w:szCs w:val="24"/>
        </w:rPr>
        <w:t xml:space="preserve">МУНИЦИПАЛЬНОГО ЛЕСНОГО КОНТРОЛЯ </w:t>
      </w:r>
    </w:p>
    <w:p w:rsidR="004C67C3" w:rsidRPr="002E264B" w:rsidRDefault="004C67C3" w:rsidP="002E264B">
      <w:pPr>
        <w:autoSpaceDE w:val="0"/>
        <w:autoSpaceDN w:val="0"/>
        <w:adjustRightInd w:val="0"/>
        <w:spacing w:after="0" w:line="240" w:lineRule="auto"/>
        <w:ind w:firstLine="709"/>
        <w:jc w:val="both"/>
        <w:rPr>
          <w:rFonts w:ascii="Times New Roman" w:hAnsi="Times New Roman"/>
          <w:b/>
          <w:sz w:val="24"/>
          <w:szCs w:val="24"/>
        </w:rPr>
      </w:pP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3.1. Исполнение муниципальной функции включает в себя следующие административные процедуры:</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разработка и утверждение плана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организация 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организация внеплановой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документарная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выездная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оформление результатов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3.2. Разработка и утверждение плана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3.2.1. Плановые проверки проводятся в соответствии с разрабатываемым отделом муниципального лесного контроля ежегодным планом проведения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3.2.2. Основанием для включения плановой проверки правообладателя в ежегодный план проведения проверок является истечение трех лет со дня: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государственной регистрации юридического лица, индивидуального предпринимателя;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окончания проведения последней плановой проверки правообладателя;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3.2.3. </w:t>
      </w:r>
      <w:r w:rsidR="00365818" w:rsidRPr="002E264B">
        <w:rPr>
          <w:rFonts w:ascii="Times New Roman" w:hAnsi="Times New Roman"/>
          <w:sz w:val="24"/>
          <w:szCs w:val="24"/>
        </w:rPr>
        <w:t>Должностное лицо органа муниципального контроля</w:t>
      </w:r>
      <w:r w:rsidRPr="002E264B">
        <w:rPr>
          <w:rFonts w:ascii="Times New Roman" w:hAnsi="Times New Roman"/>
          <w:sz w:val="24"/>
          <w:szCs w:val="24"/>
        </w:rPr>
        <w:t xml:space="preserve">  указывает в проекте ежегодного плана проведения проверок следующие сведения: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наименование, фамилия, имя, отчество правообладателей, в отношении которых будет проводиться плановая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место нахождение юридического лица (их филиалов, представительств, обособленных структурных подразделений) или место фактического осуществления деятельности индивидуального предпринимателя;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цель и основание проведения каждой 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адрес фактического осуществления деятельности;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основной государственный регистрационный номер (ОГРН);</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идентификационный номер налогоплательщика (ИНН);</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дату начала и срок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 форму проведения проверки (документарная, выездная, документарная  выездная);</w:t>
      </w:r>
    </w:p>
    <w:p w:rsidR="004C67C3" w:rsidRPr="002E264B" w:rsidRDefault="00081AF3"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67C3" w:rsidRPr="002E264B">
        <w:rPr>
          <w:rFonts w:ascii="Times New Roman" w:hAnsi="Times New Roman"/>
          <w:sz w:val="24"/>
          <w:szCs w:val="24"/>
        </w:rPr>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3.2.4. Орган муниципального лесного контроля направляет в порядке, установленном Правительством Российской Федерации, проект ежегодного плана проведения проверок в органы прокуратуры. Максимальный срок исполнения - до 1 сентября года, предшествующего году проведения плановых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3.2.5. Для проведения плановой проверки </w:t>
      </w:r>
      <w:r w:rsidR="00365818" w:rsidRPr="002E264B">
        <w:rPr>
          <w:rFonts w:ascii="Times New Roman" w:hAnsi="Times New Roman"/>
          <w:sz w:val="24"/>
          <w:szCs w:val="24"/>
        </w:rPr>
        <w:t xml:space="preserve">должностное лицо органа муниципального контроля  </w:t>
      </w:r>
      <w:r w:rsidRPr="002E264B">
        <w:rPr>
          <w:rFonts w:ascii="Times New Roman" w:hAnsi="Times New Roman"/>
          <w:sz w:val="24"/>
          <w:szCs w:val="24"/>
        </w:rPr>
        <w:t>проводит следующие действия: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рассматривает предложения органов прокуратуры, в случае необходимости дорабатывает проект ежегодного плана проведения проверок и направляет его на утверждение </w:t>
      </w:r>
      <w:r w:rsidR="00365818" w:rsidRPr="002E264B">
        <w:rPr>
          <w:rFonts w:ascii="Times New Roman" w:hAnsi="Times New Roman"/>
          <w:sz w:val="24"/>
          <w:szCs w:val="24"/>
        </w:rPr>
        <w:t>Главе Калтанского городского округа</w:t>
      </w:r>
      <w:r w:rsidRPr="002E264B">
        <w:rPr>
          <w:rFonts w:ascii="Times New Roman" w:hAnsi="Times New Roman"/>
          <w:sz w:val="24"/>
          <w:szCs w:val="24"/>
        </w:rPr>
        <w:t xml:space="preserve">. </w:t>
      </w:r>
      <w:r w:rsidR="00365818" w:rsidRPr="002E264B">
        <w:rPr>
          <w:rFonts w:ascii="Times New Roman" w:hAnsi="Times New Roman"/>
          <w:sz w:val="24"/>
          <w:szCs w:val="24"/>
        </w:rPr>
        <w:t>Глава Калтанского городского округа</w:t>
      </w:r>
      <w:r w:rsidRPr="002E264B">
        <w:rPr>
          <w:rFonts w:ascii="Times New Roman" w:hAnsi="Times New Roman"/>
          <w:sz w:val="24"/>
          <w:szCs w:val="24"/>
        </w:rPr>
        <w:t xml:space="preserve"> утверждает ежегодный план проведения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направляет в органы прокуратуры ежегодный план проведения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Максимальный срок исполнения - до 1 ноября года, предшествующего году проведения плановых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размещает на официальном Интернет-сайте администрации  ежегодный план проведения проверок, либо иным доступным способом доводит его до сведения заинтересованных лиц. Максимальный срок исполнения - до 10 ноября года, предшествующего году проведения плановых проверок.</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 Организация 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3.3.1. Основанием для начала административной процедуры является наступление плановой даты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3.3.2. </w:t>
      </w:r>
      <w:r w:rsidR="00365818" w:rsidRPr="002E264B">
        <w:rPr>
          <w:rFonts w:ascii="Times New Roman" w:hAnsi="Times New Roman"/>
          <w:sz w:val="24"/>
          <w:szCs w:val="24"/>
        </w:rPr>
        <w:t>Органами муниципального лесного контроля подготавливается</w:t>
      </w:r>
      <w:r w:rsidRPr="002E264B">
        <w:rPr>
          <w:rFonts w:ascii="Times New Roman" w:hAnsi="Times New Roman"/>
          <w:sz w:val="24"/>
          <w:szCs w:val="24"/>
        </w:rPr>
        <w:t xml:space="preserve"> проект распоряжения о проведении проверки, в соответствии с типовой формой утвержденной приказом Минэкономразвития РФ, и указывает в проекте распоряжения о проведении проверки: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наименование органа муниципального контроля;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фамилии, имена, отчества, должности должностных лиц</w:t>
      </w:r>
      <w:r w:rsidR="004C67C3" w:rsidRPr="002E264B">
        <w:rPr>
          <w:rFonts w:ascii="Times New Roman" w:hAnsi="Times New Roman"/>
          <w:i/>
          <w:iCs/>
          <w:sz w:val="24"/>
          <w:szCs w:val="24"/>
        </w:rPr>
        <w:t xml:space="preserve">, </w:t>
      </w:r>
      <w:r w:rsidR="004C67C3" w:rsidRPr="002E264B">
        <w:rPr>
          <w:rFonts w:ascii="Times New Roman" w:hAnsi="Times New Roman"/>
          <w:sz w:val="24"/>
          <w:szCs w:val="24"/>
        </w:rPr>
        <w:t>уполномоченных на проведение проверки, а также привлекаемых к проведению проверки экспертов, представителей экспертных организаций;</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наименование или фамилию, имя, отчество правообладателя лесного участка, проверка которого будет проводиться;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место нахождение юридического лица (их филиалов, представительств, обособленных структурных подразделений) или место жительства индивидуального предпринимателя;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цели, задачи, предмет проверки и срок её проведения;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правовые основания проведения проверки, в том числе подлежащие проверке обязательные требования, установленные муниципальными правовыми актами;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перечень документов, представление которых правообладателем лесного участка необходимо для достижения целей и задач проведения проверки;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перечень административных регламентов по осуществлению муниципального контроля;</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даты начала и окончания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3.3.3. Распоряжение передается </w:t>
      </w:r>
      <w:r w:rsidR="00365818" w:rsidRPr="002E264B">
        <w:rPr>
          <w:rFonts w:ascii="Times New Roman" w:hAnsi="Times New Roman"/>
          <w:sz w:val="24"/>
          <w:szCs w:val="24"/>
        </w:rPr>
        <w:t xml:space="preserve">Главе Калтанского городского округа </w:t>
      </w:r>
      <w:r w:rsidRPr="002E264B">
        <w:rPr>
          <w:rFonts w:ascii="Times New Roman" w:hAnsi="Times New Roman"/>
          <w:sz w:val="24"/>
          <w:szCs w:val="24"/>
        </w:rPr>
        <w:t xml:space="preserve"> для подписания.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3.3.4. О проведении плановой проверки оран  муниципального лесного контроля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уведомляет правообладателя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3.3.5. Срок исполнения - не позднее 3 рабочих дней до начала проведения 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3.3.6. Предметом плановой проверки является соблюдение правообладателем в процессе осуществления хозяйственной и иной деятельности требований соблюдения лесного законодательства и требований, установленных муниципальными правовыми актами.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3.3.7. Плановая проверка проводится в форме документарной проверки и (или) выездной проверки.</w:t>
      </w:r>
    </w:p>
    <w:p w:rsidR="004C67C3" w:rsidRPr="002E264B" w:rsidRDefault="002734ED" w:rsidP="002734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C67C3" w:rsidRPr="002E264B">
        <w:rPr>
          <w:rFonts w:ascii="Times New Roman" w:hAnsi="Times New Roman"/>
          <w:sz w:val="24"/>
          <w:szCs w:val="24"/>
        </w:rPr>
        <w:t>3.4. Организация внеплановой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Основанием для начала административного действия является: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3.4.1.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администрации </w:t>
      </w:r>
      <w:r w:rsidR="00365818" w:rsidRPr="002E264B">
        <w:rPr>
          <w:rFonts w:ascii="Times New Roman" w:hAnsi="Times New Roman" w:cs="Times New Roman"/>
          <w:sz w:val="24"/>
          <w:szCs w:val="24"/>
        </w:rPr>
        <w:t>Калтанского</w:t>
      </w:r>
      <w:r w:rsidRPr="002E264B">
        <w:rPr>
          <w:rFonts w:ascii="Times New Roman" w:hAnsi="Times New Roman" w:cs="Times New Roman"/>
          <w:sz w:val="24"/>
          <w:szCs w:val="24"/>
        </w:rPr>
        <w:t xml:space="preserve"> городского округа (далее - муниципальные правовые акты) по вопросам использования лесов на территории </w:t>
      </w:r>
      <w:r w:rsidR="00365818" w:rsidRPr="002E264B">
        <w:rPr>
          <w:rFonts w:ascii="Times New Roman" w:hAnsi="Times New Roman" w:cs="Times New Roman"/>
          <w:sz w:val="24"/>
          <w:szCs w:val="24"/>
        </w:rPr>
        <w:t xml:space="preserve">Калтанского </w:t>
      </w:r>
      <w:r w:rsidRPr="002E264B">
        <w:rPr>
          <w:rFonts w:ascii="Times New Roman" w:hAnsi="Times New Roman" w:cs="Times New Roman"/>
          <w:sz w:val="24"/>
          <w:szCs w:val="24"/>
        </w:rPr>
        <w:t xml:space="preserve"> городского округа.</w:t>
      </w:r>
    </w:p>
    <w:p w:rsidR="004C67C3" w:rsidRPr="002E264B" w:rsidRDefault="004C67C3" w:rsidP="002E264B">
      <w:pPr>
        <w:pStyle w:val="ConsPlusNormal"/>
        <w:ind w:firstLine="709"/>
        <w:jc w:val="both"/>
        <w:rPr>
          <w:rFonts w:ascii="Times New Roman" w:hAnsi="Times New Roman" w:cs="Times New Roman"/>
          <w:sz w:val="24"/>
          <w:szCs w:val="24"/>
        </w:rPr>
      </w:pPr>
      <w:bookmarkStart w:id="2" w:name="P163"/>
      <w:bookmarkEnd w:id="2"/>
      <w:r w:rsidRPr="002E264B">
        <w:rPr>
          <w:rFonts w:ascii="Times New Roman" w:hAnsi="Times New Roman" w:cs="Times New Roman"/>
          <w:sz w:val="24"/>
          <w:szCs w:val="24"/>
        </w:rPr>
        <w:t xml:space="preserve">3.4.2. Поступление в администрацию </w:t>
      </w:r>
      <w:r w:rsidR="00365818" w:rsidRPr="002E264B">
        <w:rPr>
          <w:rFonts w:ascii="Times New Roman" w:hAnsi="Times New Roman" w:cs="Times New Roman"/>
          <w:sz w:val="24"/>
          <w:szCs w:val="24"/>
        </w:rPr>
        <w:t>Калтанского</w:t>
      </w:r>
      <w:r w:rsidRPr="002E264B">
        <w:rPr>
          <w:rFonts w:ascii="Times New Roman" w:hAnsi="Times New Roman" w:cs="Times New Roman"/>
          <w:sz w:val="24"/>
          <w:szCs w:val="24"/>
        </w:rPr>
        <w:t xml:space="preserve"> городского округа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C67C3" w:rsidRPr="002E264B" w:rsidRDefault="002734ED" w:rsidP="002E264B">
      <w:pPr>
        <w:pStyle w:val="ConsPlusNormal"/>
        <w:ind w:firstLine="709"/>
        <w:jc w:val="both"/>
        <w:rPr>
          <w:rFonts w:ascii="Times New Roman" w:hAnsi="Times New Roman" w:cs="Times New Roman"/>
          <w:sz w:val="24"/>
          <w:szCs w:val="24"/>
        </w:rPr>
      </w:pPr>
      <w:bookmarkStart w:id="3" w:name="P164"/>
      <w:bookmarkEnd w:id="3"/>
      <w:r>
        <w:rPr>
          <w:rFonts w:ascii="Times New Roman" w:hAnsi="Times New Roman" w:cs="Times New Roman"/>
          <w:sz w:val="24"/>
          <w:szCs w:val="24"/>
        </w:rPr>
        <w:t>-</w:t>
      </w:r>
      <w:r w:rsidR="004C67C3" w:rsidRPr="002E264B">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bookmarkStart w:id="4" w:name="P165"/>
      <w:bookmarkEnd w:id="4"/>
      <w:r>
        <w:rPr>
          <w:rFonts w:ascii="Times New Roman" w:hAnsi="Times New Roman"/>
          <w:sz w:val="24"/>
          <w:szCs w:val="24"/>
        </w:rPr>
        <w:t>-</w:t>
      </w:r>
      <w:r w:rsidR="004C67C3" w:rsidRPr="002E264B">
        <w:rPr>
          <w:rFonts w:ascii="Times New Roman" w:hAnsi="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3.4.3. Распоряжение </w:t>
      </w:r>
      <w:r w:rsidR="00365818" w:rsidRPr="002E264B">
        <w:rPr>
          <w:rFonts w:ascii="Times New Roman" w:hAnsi="Times New Roman"/>
          <w:sz w:val="24"/>
          <w:szCs w:val="24"/>
        </w:rPr>
        <w:t>Главы Калтанского городского округа</w:t>
      </w:r>
      <w:r w:rsidRPr="002E264B">
        <w:rPr>
          <w:rFonts w:ascii="Times New Roman" w:hAnsi="Times New Roman"/>
          <w:sz w:val="24"/>
          <w:szCs w:val="24"/>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3.4.5. Обращения и заявления, не позволяющие установить лицо, обратившееся в администрацию </w:t>
      </w:r>
      <w:r w:rsidR="00365818" w:rsidRPr="002E264B">
        <w:rPr>
          <w:rFonts w:ascii="Times New Roman" w:hAnsi="Times New Roman"/>
          <w:sz w:val="24"/>
          <w:szCs w:val="24"/>
        </w:rPr>
        <w:t>Калтанского</w:t>
      </w:r>
      <w:r w:rsidRPr="002E264B">
        <w:rPr>
          <w:rFonts w:ascii="Times New Roman" w:hAnsi="Times New Roman"/>
          <w:sz w:val="24"/>
          <w:szCs w:val="24"/>
        </w:rPr>
        <w:t xml:space="preserve"> городского округа, а также обращения и заявления, не содержащие сведений о фактах, указанных в </w:t>
      </w:r>
      <w:hyperlink w:anchor="P163" w:history="1">
        <w:r w:rsidRPr="002E264B">
          <w:rPr>
            <w:rFonts w:ascii="Times New Roman" w:hAnsi="Times New Roman"/>
            <w:sz w:val="24"/>
            <w:szCs w:val="24"/>
          </w:rPr>
          <w:t>подпункте 3.4.2</w:t>
        </w:r>
      </w:hyperlink>
      <w:r w:rsidRPr="002E264B">
        <w:rPr>
          <w:rFonts w:ascii="Times New Roman" w:hAnsi="Times New Roman"/>
          <w:sz w:val="24"/>
          <w:szCs w:val="24"/>
        </w:rPr>
        <w:t xml:space="preserve">, не могут служить основанием </w:t>
      </w:r>
      <w:r w:rsidRPr="002E264B">
        <w:rPr>
          <w:rFonts w:ascii="Times New Roman" w:hAnsi="Times New Roman"/>
          <w:sz w:val="24"/>
          <w:szCs w:val="24"/>
        </w:rPr>
        <w:lastRenderedPageBreak/>
        <w:t>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3.4.2.,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3.4.7.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3.4.2.,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3.4.2..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C67C3" w:rsidRPr="002E264B" w:rsidRDefault="004C67C3" w:rsidP="002E264B">
      <w:pPr>
        <w:pStyle w:val="ConsPlusNormal"/>
        <w:ind w:firstLine="709"/>
        <w:jc w:val="both"/>
        <w:rPr>
          <w:rFonts w:ascii="Times New Roman" w:hAnsi="Times New Roman" w:cs="Times New Roman"/>
          <w:sz w:val="24"/>
          <w:szCs w:val="24"/>
        </w:rPr>
      </w:pPr>
      <w:r w:rsidRPr="002E264B">
        <w:rPr>
          <w:rFonts w:ascii="Times New Roman" w:hAnsi="Times New Roman" w:cs="Times New Roman"/>
          <w:sz w:val="24"/>
          <w:szCs w:val="24"/>
        </w:rPr>
        <w:t>3.4.</w:t>
      </w:r>
      <w:r w:rsidR="002734ED">
        <w:rPr>
          <w:rFonts w:ascii="Times New Roman" w:hAnsi="Times New Roman" w:cs="Times New Roman"/>
          <w:sz w:val="24"/>
          <w:szCs w:val="24"/>
        </w:rPr>
        <w:t>10</w:t>
      </w:r>
      <w:r w:rsidRPr="002E264B">
        <w:rPr>
          <w:rFonts w:ascii="Times New Roman" w:hAnsi="Times New Roman" w:cs="Times New Roman"/>
          <w:sz w:val="24"/>
          <w:szCs w:val="24"/>
        </w:rPr>
        <w:t xml:space="preserve">. Ответственным лицом за подготовку проекта распоряжения и передачу его </w:t>
      </w:r>
      <w:r w:rsidR="00365818" w:rsidRPr="002E264B">
        <w:rPr>
          <w:rFonts w:ascii="Times New Roman" w:hAnsi="Times New Roman" w:cs="Times New Roman"/>
          <w:sz w:val="24"/>
          <w:szCs w:val="24"/>
        </w:rPr>
        <w:t>Главе Калтанского городского округа</w:t>
      </w:r>
      <w:r w:rsidRPr="002E264B">
        <w:rPr>
          <w:rFonts w:ascii="Times New Roman" w:hAnsi="Times New Roman" w:cs="Times New Roman"/>
          <w:sz w:val="24"/>
          <w:szCs w:val="24"/>
        </w:rPr>
        <w:t xml:space="preserve"> для подписания является </w:t>
      </w:r>
      <w:r w:rsidR="00365818" w:rsidRPr="002E264B">
        <w:rPr>
          <w:rFonts w:ascii="Times New Roman" w:hAnsi="Times New Roman" w:cs="Times New Roman"/>
          <w:sz w:val="24"/>
          <w:szCs w:val="24"/>
        </w:rPr>
        <w:t>–</w:t>
      </w:r>
      <w:r w:rsidRPr="002E264B">
        <w:rPr>
          <w:rFonts w:ascii="Times New Roman" w:hAnsi="Times New Roman" w:cs="Times New Roman"/>
          <w:sz w:val="24"/>
          <w:szCs w:val="24"/>
        </w:rPr>
        <w:t xml:space="preserve"> </w:t>
      </w:r>
      <w:r w:rsidR="00365818" w:rsidRPr="002E264B">
        <w:rPr>
          <w:rFonts w:ascii="Times New Roman" w:hAnsi="Times New Roman" w:cs="Times New Roman"/>
          <w:sz w:val="24"/>
          <w:szCs w:val="24"/>
        </w:rPr>
        <w:t>Заместитель Главы Калтанского городского округа по экономике</w:t>
      </w:r>
      <w:r w:rsidRPr="002E264B">
        <w:rPr>
          <w:rFonts w:ascii="Times New Roman" w:hAnsi="Times New Roman" w:cs="Times New Roman"/>
          <w:sz w:val="24"/>
          <w:szCs w:val="24"/>
        </w:rPr>
        <w:t>.</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11</w:t>
      </w:r>
      <w:r w:rsidRPr="002E264B">
        <w:rPr>
          <w:rFonts w:ascii="Times New Roman" w:hAnsi="Times New Roman"/>
          <w:sz w:val="24"/>
          <w:szCs w:val="24"/>
        </w:rPr>
        <w:t>. Внеплановая проверка проводится в форме документарной проверки и (или)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12</w:t>
      </w:r>
      <w:r w:rsidRPr="002E264B">
        <w:rPr>
          <w:rFonts w:ascii="Times New Roman" w:hAnsi="Times New Roman"/>
          <w:sz w:val="24"/>
          <w:szCs w:val="24"/>
        </w:rPr>
        <w:t>. Внеплановая выездная проверка правообладателей – индивидуальных предпринимателей и юридических лиц может быть проведена по основаниям, указанным в подпунктах «а» и «б» пункта 3.4.2. настоящего регламента после согласования с органом прокуратуры. В данном случае орган лесного контроля направляет в органы прокуратуры по месту осуществления деятельности таких правообладателей заявление о согласовании внеплановой выездной проверки заказным почтовым отправлением с уведомлением о вручении.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13</w:t>
      </w:r>
      <w:r w:rsidRPr="002E264B">
        <w:rPr>
          <w:rFonts w:ascii="Times New Roman" w:hAnsi="Times New Roman"/>
          <w:sz w:val="24"/>
          <w:szCs w:val="24"/>
        </w:rPr>
        <w:t xml:space="preserve">. </w:t>
      </w:r>
      <w:r w:rsidR="00365818" w:rsidRPr="002E264B">
        <w:rPr>
          <w:rFonts w:ascii="Times New Roman" w:hAnsi="Times New Roman"/>
          <w:sz w:val="24"/>
          <w:szCs w:val="24"/>
        </w:rPr>
        <w:t>Должностное лицо органа муниципального контроля</w:t>
      </w:r>
      <w:r w:rsidRPr="002E264B">
        <w:rPr>
          <w:rFonts w:ascii="Times New Roman" w:hAnsi="Times New Roman"/>
          <w:sz w:val="24"/>
          <w:szCs w:val="24"/>
        </w:rPr>
        <w:t xml:space="preserve"> прилагает к заявлению о согласовании проведения внеплановой выездной проверки следующие документы:</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копию распоряжения о проведении проверки;</w:t>
      </w:r>
    </w:p>
    <w:p w:rsidR="004C67C3" w:rsidRPr="002E264B" w:rsidRDefault="002734ED" w:rsidP="002E2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4C67C3" w:rsidRPr="002E264B">
        <w:rPr>
          <w:rFonts w:ascii="Times New Roman" w:hAnsi="Times New Roman"/>
          <w:sz w:val="24"/>
          <w:szCs w:val="24"/>
        </w:rPr>
        <w:t>документы, подтверждающие наличие оснований для проведения указанной проверки:</w:t>
      </w:r>
      <w:r>
        <w:rPr>
          <w:rFonts w:ascii="Times New Roman" w:hAnsi="Times New Roman"/>
          <w:sz w:val="24"/>
          <w:szCs w:val="24"/>
        </w:rPr>
        <w:t xml:space="preserve"> </w:t>
      </w:r>
      <w:r w:rsidR="004C67C3" w:rsidRPr="002E264B">
        <w:rPr>
          <w:rFonts w:ascii="Times New Roman" w:hAnsi="Times New Roman"/>
          <w:sz w:val="24"/>
          <w:szCs w:val="24"/>
        </w:rPr>
        <w:t xml:space="preserve"> копии обращений, заявлений граждан, юридических лиц или индивидуальных предпринимателей;</w:t>
      </w:r>
      <w:r>
        <w:rPr>
          <w:rFonts w:ascii="Times New Roman" w:hAnsi="Times New Roman"/>
          <w:sz w:val="24"/>
          <w:szCs w:val="24"/>
        </w:rPr>
        <w:t xml:space="preserve"> </w:t>
      </w:r>
      <w:r w:rsidR="004C67C3" w:rsidRPr="002E264B">
        <w:rPr>
          <w:rFonts w:ascii="Times New Roman" w:hAnsi="Times New Roman"/>
          <w:sz w:val="24"/>
          <w:szCs w:val="24"/>
        </w:rPr>
        <w:t xml:space="preserve"> копии информации от органов государственной власти или органов </w:t>
      </w:r>
      <w:r w:rsidR="004C67C3" w:rsidRPr="002E264B">
        <w:rPr>
          <w:rFonts w:ascii="Times New Roman" w:hAnsi="Times New Roman"/>
          <w:sz w:val="24"/>
          <w:szCs w:val="24"/>
        </w:rPr>
        <w:lastRenderedPageBreak/>
        <w:t>местного самоуправления;</w:t>
      </w:r>
      <w:r>
        <w:rPr>
          <w:rFonts w:ascii="Times New Roman" w:hAnsi="Times New Roman"/>
          <w:sz w:val="24"/>
          <w:szCs w:val="24"/>
        </w:rPr>
        <w:t xml:space="preserve"> </w:t>
      </w:r>
      <w:r w:rsidR="004C67C3" w:rsidRPr="002E264B">
        <w:rPr>
          <w:rFonts w:ascii="Times New Roman" w:hAnsi="Times New Roman"/>
          <w:sz w:val="24"/>
          <w:szCs w:val="24"/>
        </w:rPr>
        <w:t xml:space="preserve"> сведения из средств массовой информации (копия публикации печатного издания, интернет - источников и другие документы);</w:t>
      </w:r>
      <w:r>
        <w:rPr>
          <w:rFonts w:ascii="Times New Roman" w:hAnsi="Times New Roman"/>
          <w:sz w:val="24"/>
          <w:szCs w:val="24"/>
        </w:rPr>
        <w:t xml:space="preserve"> </w:t>
      </w:r>
      <w:r w:rsidR="004C67C3" w:rsidRPr="002E264B">
        <w:rPr>
          <w:rFonts w:ascii="Times New Roman" w:hAnsi="Times New Roman"/>
          <w:sz w:val="24"/>
          <w:szCs w:val="24"/>
        </w:rPr>
        <w:t xml:space="preserve"> копии иных имеющихся документов, послуживших основанием для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Срок исполнения действия – в день подписания распоряжения о проведении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внеплановой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14</w:t>
      </w:r>
      <w:r w:rsidRPr="002E264B">
        <w:rPr>
          <w:rFonts w:ascii="Times New Roman" w:hAnsi="Times New Roman"/>
          <w:sz w:val="24"/>
          <w:szCs w:val="24"/>
        </w:rPr>
        <w:t>. В случае получения от органов прокуратуры решения о согласовании проведения внеплановой выездной проверки в отношении правообладателя – индивидуального предпринимателя, юридического лица, орган муниципального лесного контроля  уведомляет правообладателя любым доступным способом о проведении внеплановой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Срок исполнения действия - не менее чем за 24 часа до начала проведения внеплановой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15</w:t>
      </w:r>
      <w:r w:rsidRPr="002E264B">
        <w:rPr>
          <w:rFonts w:ascii="Times New Roman" w:hAnsi="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24 часов.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3.4.</w:t>
      </w:r>
      <w:r w:rsidR="002734ED">
        <w:rPr>
          <w:rFonts w:ascii="Times New Roman" w:hAnsi="Times New Roman"/>
          <w:sz w:val="24"/>
          <w:szCs w:val="24"/>
        </w:rPr>
        <w:t>16</w:t>
      </w:r>
      <w:r w:rsidRPr="002E264B">
        <w:rPr>
          <w:rFonts w:ascii="Times New Roman" w:hAnsi="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главным муниципальным лесным инспектором  путем обращения к</w:t>
      </w:r>
      <w:r w:rsidR="002734ED">
        <w:rPr>
          <w:rFonts w:ascii="Times New Roman" w:hAnsi="Times New Roman"/>
          <w:sz w:val="24"/>
          <w:szCs w:val="24"/>
        </w:rPr>
        <w:t xml:space="preserve"> </w:t>
      </w:r>
      <w:r w:rsidRPr="002E264B">
        <w:rPr>
          <w:rFonts w:ascii="Times New Roman" w:hAnsi="Times New Roman"/>
          <w:sz w:val="24"/>
          <w:szCs w:val="24"/>
        </w:rPr>
        <w:t>вышестоящему прокурору или в суд.</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3.5. Документарная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3.5.1. Основанием для начала административной процедуры является уведомление органом муниципального лесного контроля правообладателя посредством направления копии распоряжения о начале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3.5.2. </w:t>
      </w:r>
      <w:r w:rsidR="00365818"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xml:space="preserve"> анализирует материалы всех предыдущих проверок правообладателя лесного участка, обращая внимание на недостатки с целью проверки эффективности мер по их устранению.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3.5.3. </w:t>
      </w:r>
      <w:r w:rsidR="00365818"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xml:space="preserve">  в ходе документарной проверки осуществляет проверку сведений, содержащихся в документах правообладателя лесного участка,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и требований, установленных муниципальными правовыми актами.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3.5.4. В процессе проведения документарной проверки </w:t>
      </w:r>
      <w:r w:rsidR="00AA00B1"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xml:space="preserve"> в первую очередь рассматривает документы правообладателя, имеющиеся в распоряжении.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3.5.5.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правообладателем лесного участка обязательных требований лесного законодательства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направляет в адрес правообладателя лесного участка мотивированный запрос с требованием представить иные необходимые для рассмотрения в ходе проведения документарной проверки документы.</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3.5.6.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прилагает к запросу заверенную печатью копию распоряжения о проведении проверки по муниципальному лесному контролю.</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3.5.7. При проведении документарной проверки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не вправе требовать у правообладателя сведения и документы, не относящиеся к предмету документарной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 xml:space="preserve">3.5.8.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информирует правообладателя об обязанности направить в орган муниципального лесного контроля указанные в запросе документы в течение 10 рабочих дней со дня получения мотивированного запроса, также о том, что указанные в запросе документы должны быть представлены в виде копий, заверенных печатью (при ее наличии) и соответственно подписью правообладателя.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3.5.9. В случае, если в ходе документарной проверки выявлены ошибки и (или) противоречия в представленных правообладателем документах либо несоответствие сведений, содержащихся в этих документах, сведениям, содержащимся в имеющихся в органе муниципального лесного контроля документах,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направляет информацию об этом правообладателю с требованием представить в течение 10 рабочих дней необходимые пояснения в письменной форме.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3.5.10.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информирует правообладателя, представляющего в орган муниципального лесного контроля пояснения, относительно выявленных ошибок и (или) противоречий в представленных документах, о 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3.5.11.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рассматривает представленные правообладателем пояснения и документы, подтверждающие достоверность ранее представленных  документов.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3.5.12.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законодательства, </w:t>
      </w:r>
      <w:r w:rsidR="008511EF"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принимает решение о проведении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3.5.13. Орган  муниципального лесного контроля информирует правообладателя о проведении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3.5.14. Максимальный срок исполнения административной процедуры «Документарная проверка» - не может превышать 20 рабочих дней.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3.6. Выездная проверка: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3.6.1. Административная процедура начинается в случае, если: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после рассмотрения представленных пояснений и документов либо при отсутствии пояснений комиссия установила признаки нарушения обязательных требований законодательства;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при документарной проверке не представляется возможным оценить соответствие деятельности правообладателя лесного участка обязательным требованиям законодательства без проведения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 </w:t>
      </w:r>
      <w:r w:rsidR="00AA00B1" w:rsidRPr="002E264B">
        <w:rPr>
          <w:rFonts w:ascii="Times New Roman" w:hAnsi="Times New Roman"/>
          <w:sz w:val="24"/>
          <w:szCs w:val="24"/>
        </w:rPr>
        <w:t xml:space="preserve">Главой КГО </w:t>
      </w:r>
      <w:r w:rsidRPr="002E264B">
        <w:rPr>
          <w:rFonts w:ascii="Times New Roman" w:hAnsi="Times New Roman"/>
          <w:sz w:val="24"/>
          <w:szCs w:val="24"/>
        </w:rPr>
        <w:t xml:space="preserve"> подписано распоряжение о проведении внеплановой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3.6.2. В назначенное время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прибывает на место проведения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3.6.3.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представляет правообладателю лесного участка распоряжение о проведении проверки (при необходимости - копию документа о согласовании проведения внеплановой выездной проверки с органами прокуратуры), предъявляет служебное удостоверение.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3.6.4.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информирует правообладателя лесного участка о назначении выездной проверки, полномочиях проводящих выездную проверку лиц, а также о целях, задачах, основаниях проведения выездной проверки, видах и объеме мероприятий по контролю, о сроках и условиях ее проведения.</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3.6.5. По просьбе правообладателя лесного участка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обязан ознакомить подлежащих проверке лиц с настоящим административным регламентом.</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3.6.6. При проверке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фиксирует данные о проверяемых объектах, выявленные нарушения обязательных требований или требований, установленных муниципальными правовыми актами.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3.6.7. В случае обнаружения нарушений допущенных правообладателем обязательных требований или требований, установленных муниципальными правовыми актами  </w:t>
      </w:r>
      <w:r w:rsidR="00AA00B1" w:rsidRPr="002E264B">
        <w:rPr>
          <w:rFonts w:ascii="Times New Roman" w:hAnsi="Times New Roman"/>
          <w:sz w:val="24"/>
          <w:szCs w:val="24"/>
        </w:rPr>
        <w:t xml:space="preserve">должное </w:t>
      </w:r>
      <w:r w:rsidR="00AA00B1" w:rsidRPr="002E264B">
        <w:rPr>
          <w:rFonts w:ascii="Times New Roman" w:hAnsi="Times New Roman"/>
          <w:sz w:val="24"/>
          <w:szCs w:val="24"/>
        </w:rPr>
        <w:lastRenderedPageBreak/>
        <w:t xml:space="preserve">лицо органа лесного контроля  </w:t>
      </w:r>
      <w:r w:rsidRPr="002E264B">
        <w:rPr>
          <w:rFonts w:ascii="Times New Roman" w:hAnsi="Times New Roman"/>
          <w:sz w:val="24"/>
          <w:szCs w:val="24"/>
        </w:rPr>
        <w:t xml:space="preserve"> на каждое выявленное нарушение обращает внимание лиц, присутствующих при проверке.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3.6.8.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знакомит правообладателя с результатами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3.6.9. Максимальный срок исполнения административной процедуры «Выездная проверка» - не может превышать 20 рабочих дней.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 Оформление результатов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3.7.1. Основанием для начала административной процедуры оформления результатов проверки является завершение административных процедур по проведению документарной проверки либо выездной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3.7.2.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непосредственно после завершения проверки составляет акт проверки в 2 экземплярах, в соответствии с типовой формой утвержденной Минэкономразвития РФ.</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3.7.3. В случае выявления при проведении проверки нарушений обязательных требований или требований, установленных муниципальными правовыми актами, </w:t>
      </w:r>
      <w:r w:rsidR="00AA00B1"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проводивший проверку, фиксирует выявленные нарушения в акте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3.7.4.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вручает 1 экземпляр акта проверки с копиями приложений правообладателю (его уполномоченному представителю) под расписку об ознакомлении либо об отказе в ознакомлении с актом проверки либо направляет заказным почтовым отправлением с уведомлением о вручении, которое приобщается к экземпляру акта проверки, хранящемуся в деле.</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3.7.5. В случае отказа правообладателя (его полномочного представителя) подписать акт проверки, отказа оформить расписку об ознакомлении с актом проверки, орган муниципального лесного контроля  отмечает данный факт отказа в акте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3.7.6. В случае наличия у правообладателя журнала учёта проверок, инспектор осуществляет запись о проведенной проверке в данном журнале, содержащую сведения о должностном лице, проводившем проверку</w:t>
      </w:r>
      <w:r w:rsidRPr="002E264B">
        <w:rPr>
          <w:rFonts w:ascii="Times New Roman" w:hAnsi="Times New Roman"/>
          <w:i/>
          <w:iCs/>
          <w:sz w:val="24"/>
          <w:szCs w:val="24"/>
        </w:rPr>
        <w:t xml:space="preserve">, </w:t>
      </w:r>
      <w:r w:rsidRPr="002E264B">
        <w:rPr>
          <w:rFonts w:ascii="Times New Roman" w:hAnsi="Times New Roman"/>
          <w:sz w:val="24"/>
          <w:szCs w:val="24"/>
        </w:rPr>
        <w:t>датах начала и окончания проведения проверки, времени ее проведения, правовых основаниях, целях, задачах и предмете проверки, выявленных нарушениях.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3.7.7. При отсутствии журнала учета проверок в акте проверки делается соответствующая запись.</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3.7.8. В случае выявления при проведении проверки нарушений правообладателем обязательных требований лесного законодательства, </w:t>
      </w:r>
      <w:r w:rsidR="008511EF" w:rsidRPr="002E264B">
        <w:rPr>
          <w:rFonts w:ascii="Times New Roman" w:hAnsi="Times New Roman"/>
          <w:sz w:val="24"/>
          <w:szCs w:val="24"/>
        </w:rPr>
        <w:t>должное лицо органа лесного контроля</w:t>
      </w:r>
      <w:r w:rsidRPr="002E264B">
        <w:rPr>
          <w:rFonts w:ascii="Times New Roman" w:hAnsi="Times New Roman"/>
          <w:sz w:val="24"/>
          <w:szCs w:val="24"/>
        </w:rPr>
        <w:t>, проводивший проверку, в пределах полномочий, предусмотренных законодательством Российской Федерации, обязан принять меры по контролю за устранением выявленных нарушений в порядке, установленном КоАП  РФ, а также меры по привлечению лиц, допустивших выявленные нарушения, к ответственности.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3.7.9. Если в ходе проверки правообладателя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 xml:space="preserve">выявил нарушения требований лесного законодательства, инспектор обязан направить в </w:t>
      </w:r>
      <w:proofErr w:type="spellStart"/>
      <w:r w:rsidRPr="002E264B">
        <w:rPr>
          <w:rFonts w:ascii="Times New Roman" w:hAnsi="Times New Roman"/>
          <w:sz w:val="24"/>
          <w:szCs w:val="24"/>
        </w:rPr>
        <w:t>Осинниковский</w:t>
      </w:r>
      <w:proofErr w:type="spellEnd"/>
      <w:r w:rsidRPr="002E264B">
        <w:rPr>
          <w:rFonts w:ascii="Times New Roman" w:hAnsi="Times New Roman"/>
          <w:sz w:val="24"/>
          <w:szCs w:val="24"/>
        </w:rPr>
        <w:t xml:space="preserve"> отдел Управления Федеральной службы государственной регистрации, кадастра и картографии по Кемеровской области, в прокуратуру города Осинники  информацию (сведения) о таких нарушениях.</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3.7.10. Максимальный срок исполнения административного действия – не позднее 5 рабочих дней со дня составления акта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3.7.11. В том случае, если перед проведением внеплановой выездной проверки было получено согласование её проведения с органом прокуратуры, </w:t>
      </w:r>
      <w:r w:rsidR="00AA00B1" w:rsidRPr="002E264B">
        <w:rPr>
          <w:rFonts w:ascii="Times New Roman" w:hAnsi="Times New Roman"/>
          <w:sz w:val="24"/>
          <w:szCs w:val="24"/>
        </w:rPr>
        <w:t xml:space="preserve">должное лицо органа лесного контроля  </w:t>
      </w:r>
      <w:r w:rsidRPr="002E264B">
        <w:rPr>
          <w:rFonts w:ascii="Times New Roman" w:hAnsi="Times New Roman"/>
          <w:sz w:val="24"/>
          <w:szCs w:val="24"/>
        </w:rPr>
        <w:t>направляет копию акта проверки в орган прокуратуры, которым принято решение о согласовании проведения проверки. Максимальный срок исполнения действия - 5 рабочих дней со дня составления акта проверки.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 Сроки исполнения муниципальной функции: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3.8.1. Максимальный срок проведения документарной проверки, выездной проверки (как плановой, так и внеплановой) - не может превышать 20 рабочих дней.</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lastRenderedPageBreak/>
        <w:t xml:space="preserve">3.8.2.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2E264B">
        <w:rPr>
          <w:rFonts w:ascii="Times New Roman" w:hAnsi="Times New Roman"/>
          <w:sz w:val="24"/>
          <w:szCs w:val="24"/>
        </w:rPr>
        <w:t>микропредприятия</w:t>
      </w:r>
      <w:proofErr w:type="spellEnd"/>
      <w:r w:rsidRPr="002E264B">
        <w:rPr>
          <w:rFonts w:ascii="Times New Roman" w:hAnsi="Times New Roman"/>
          <w:sz w:val="24"/>
          <w:szCs w:val="24"/>
        </w:rPr>
        <w:t xml:space="preserve"> в год.</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3.8.3.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AA00B1" w:rsidRPr="002E264B">
        <w:rPr>
          <w:rFonts w:ascii="Times New Roman" w:hAnsi="Times New Roman"/>
          <w:sz w:val="24"/>
          <w:szCs w:val="24"/>
        </w:rPr>
        <w:t>должного лица органа лесного контроля</w:t>
      </w:r>
      <w:r w:rsidRPr="002E264B">
        <w:rPr>
          <w:rFonts w:ascii="Times New Roman" w:hAnsi="Times New Roman"/>
          <w:sz w:val="24"/>
          <w:szCs w:val="24"/>
        </w:rPr>
        <w:t xml:space="preserve">, проводящих выездную плановую проверку, срок проведения выездной плановой проверки может быть продлён главным муниципальным лесным инспектором, но не более чем на 20 рабочих дней, в отношении малых предприятий не более чем на 50 часов, </w:t>
      </w:r>
      <w:proofErr w:type="spellStart"/>
      <w:r w:rsidRPr="002E264B">
        <w:rPr>
          <w:rFonts w:ascii="Times New Roman" w:hAnsi="Times New Roman"/>
          <w:sz w:val="24"/>
          <w:szCs w:val="24"/>
        </w:rPr>
        <w:t>микропредприятий</w:t>
      </w:r>
      <w:proofErr w:type="spellEnd"/>
      <w:r w:rsidRPr="002E264B">
        <w:rPr>
          <w:rFonts w:ascii="Times New Roman" w:hAnsi="Times New Roman"/>
          <w:sz w:val="24"/>
          <w:szCs w:val="24"/>
        </w:rPr>
        <w:t xml:space="preserve"> не более чем на 15 часов.</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3.8.4. В отношении одного правообладателя плановая проверка проводится в соответствии с ежегодным планом проведения плановых проверок, но не чаще чем один раз в 3 года.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3.8.6. Максимальный срок проведения внеплановой проверки, исполнение которой инициировано обращением (заявлением) заинтересованных физических и</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r w:rsidRPr="002E264B">
        <w:rPr>
          <w:rFonts w:ascii="Times New Roman" w:hAnsi="Times New Roman"/>
          <w:sz w:val="24"/>
          <w:szCs w:val="24"/>
        </w:rPr>
        <w:t xml:space="preserve">юридических лиц – 30 дней со дня регистрации обращения (заявления) заинтересованных физических и юридических лиц в администрацию </w:t>
      </w:r>
      <w:r w:rsidR="00955195" w:rsidRPr="002E264B">
        <w:rPr>
          <w:rFonts w:ascii="Times New Roman" w:hAnsi="Times New Roman"/>
          <w:sz w:val="24"/>
          <w:szCs w:val="24"/>
        </w:rPr>
        <w:t>Калтанского</w:t>
      </w:r>
      <w:r w:rsidRPr="002E264B">
        <w:rPr>
          <w:rFonts w:ascii="Times New Roman" w:hAnsi="Times New Roman"/>
          <w:sz w:val="24"/>
          <w:szCs w:val="24"/>
        </w:rPr>
        <w:t xml:space="preserve"> городского округа.</w:t>
      </w:r>
    </w:p>
    <w:p w:rsidR="004C67C3" w:rsidRPr="002E264B" w:rsidRDefault="004C67C3" w:rsidP="002E264B">
      <w:pPr>
        <w:autoSpaceDE w:val="0"/>
        <w:autoSpaceDN w:val="0"/>
        <w:adjustRightInd w:val="0"/>
        <w:spacing w:after="0" w:line="240" w:lineRule="auto"/>
        <w:ind w:firstLine="709"/>
        <w:jc w:val="both"/>
        <w:rPr>
          <w:rFonts w:ascii="Times New Roman" w:hAnsi="Times New Roman"/>
          <w:sz w:val="24"/>
          <w:szCs w:val="24"/>
        </w:rPr>
      </w:pPr>
    </w:p>
    <w:p w:rsidR="004C67C3" w:rsidRPr="002E264B" w:rsidRDefault="004C67C3" w:rsidP="00FA2A8F">
      <w:pPr>
        <w:pStyle w:val="ConsPlusNormal"/>
        <w:ind w:firstLine="709"/>
        <w:jc w:val="center"/>
        <w:outlineLvl w:val="1"/>
        <w:rPr>
          <w:rFonts w:ascii="Times New Roman" w:hAnsi="Times New Roman" w:cs="Times New Roman"/>
          <w:b/>
          <w:sz w:val="24"/>
          <w:szCs w:val="24"/>
        </w:rPr>
      </w:pPr>
      <w:r w:rsidRPr="002E264B">
        <w:rPr>
          <w:rFonts w:ascii="Times New Roman" w:hAnsi="Times New Roman" w:cs="Times New Roman"/>
          <w:b/>
          <w:sz w:val="24"/>
          <w:szCs w:val="24"/>
        </w:rPr>
        <w:t xml:space="preserve">Раздел </w:t>
      </w:r>
      <w:r w:rsidRPr="002E264B">
        <w:rPr>
          <w:rFonts w:ascii="Times New Roman" w:hAnsi="Times New Roman" w:cs="Times New Roman"/>
          <w:b/>
          <w:sz w:val="24"/>
          <w:szCs w:val="24"/>
          <w:lang w:val="en-US"/>
        </w:rPr>
        <w:t>IV</w:t>
      </w:r>
      <w:r w:rsidRPr="002E264B">
        <w:rPr>
          <w:rFonts w:ascii="Times New Roman" w:hAnsi="Times New Roman" w:cs="Times New Roman"/>
          <w:b/>
          <w:sz w:val="24"/>
          <w:szCs w:val="24"/>
        </w:rPr>
        <w:t>. ПОРЯДОК И ФОРМЫ КОНТРОЛЯ  ЗА ОСУЩЕСТВЛЕНИЕМ</w:t>
      </w:r>
    </w:p>
    <w:p w:rsidR="004C67C3" w:rsidRPr="002E264B" w:rsidRDefault="004C67C3" w:rsidP="00FA2A8F">
      <w:pPr>
        <w:autoSpaceDE w:val="0"/>
        <w:autoSpaceDN w:val="0"/>
        <w:adjustRightInd w:val="0"/>
        <w:spacing w:after="0" w:line="240" w:lineRule="auto"/>
        <w:ind w:firstLine="709"/>
        <w:jc w:val="center"/>
        <w:rPr>
          <w:rFonts w:ascii="Times New Roman" w:hAnsi="Times New Roman"/>
          <w:sz w:val="24"/>
          <w:szCs w:val="24"/>
        </w:rPr>
      </w:pPr>
      <w:r w:rsidRPr="002E264B">
        <w:rPr>
          <w:rFonts w:ascii="Times New Roman" w:hAnsi="Times New Roman"/>
          <w:b/>
          <w:sz w:val="24"/>
          <w:szCs w:val="24"/>
        </w:rPr>
        <w:t>МУНИЦИПАЛЬНОГО ЗЕМЕЛЬНОГО КОНТРОЛЯ</w:t>
      </w:r>
    </w:p>
    <w:p w:rsidR="004C67C3" w:rsidRPr="002E264B" w:rsidRDefault="004C67C3" w:rsidP="00FA2A8F">
      <w:pPr>
        <w:autoSpaceDE w:val="0"/>
        <w:autoSpaceDN w:val="0"/>
        <w:adjustRightInd w:val="0"/>
        <w:spacing w:after="0" w:line="240" w:lineRule="auto"/>
        <w:ind w:firstLine="709"/>
        <w:jc w:val="center"/>
        <w:rPr>
          <w:rFonts w:ascii="Times New Roman" w:hAnsi="Times New Roman"/>
          <w:sz w:val="24"/>
          <w:szCs w:val="24"/>
        </w:rPr>
      </w:pPr>
    </w:p>
    <w:p w:rsidR="00F259BC" w:rsidRPr="002E264B" w:rsidRDefault="00F259BC" w:rsidP="00FA2A8F">
      <w:pPr>
        <w:pStyle w:val="ConsPlusNormal"/>
        <w:ind w:firstLine="709"/>
        <w:jc w:val="center"/>
        <w:outlineLvl w:val="1"/>
        <w:rPr>
          <w:rFonts w:ascii="Times New Roman" w:hAnsi="Times New Roman" w:cs="Times New Roman"/>
          <w:b/>
          <w:sz w:val="24"/>
          <w:szCs w:val="24"/>
        </w:rPr>
      </w:pPr>
      <w:r w:rsidRPr="002E264B">
        <w:rPr>
          <w:rFonts w:ascii="Times New Roman" w:hAnsi="Times New Roman" w:cs="Times New Roman"/>
          <w:b/>
          <w:sz w:val="24"/>
          <w:szCs w:val="24"/>
        </w:rPr>
        <w:t>4. Порядок и формы контроля за осуществлением</w:t>
      </w:r>
    </w:p>
    <w:p w:rsidR="00F259BC" w:rsidRPr="002E264B" w:rsidRDefault="00F259BC" w:rsidP="00FA2A8F">
      <w:pPr>
        <w:pStyle w:val="ConsPlusNormal"/>
        <w:ind w:firstLine="709"/>
        <w:jc w:val="center"/>
        <w:rPr>
          <w:rFonts w:ascii="Times New Roman" w:hAnsi="Times New Roman" w:cs="Times New Roman"/>
          <w:b/>
          <w:sz w:val="24"/>
          <w:szCs w:val="24"/>
        </w:rPr>
      </w:pPr>
      <w:r w:rsidRPr="002E264B">
        <w:rPr>
          <w:rFonts w:ascii="Times New Roman" w:hAnsi="Times New Roman" w:cs="Times New Roman"/>
          <w:b/>
          <w:sz w:val="24"/>
          <w:szCs w:val="24"/>
        </w:rPr>
        <w:t>муниципального контроля</w:t>
      </w:r>
    </w:p>
    <w:p w:rsidR="00F259BC" w:rsidRPr="002E264B" w:rsidRDefault="00F259BC" w:rsidP="002E264B">
      <w:pPr>
        <w:pStyle w:val="ConsPlusNormal"/>
        <w:ind w:firstLine="709"/>
        <w:jc w:val="both"/>
        <w:rPr>
          <w:rFonts w:ascii="Times New Roman" w:hAnsi="Times New Roman" w:cs="Times New Roman"/>
          <w:b/>
          <w:sz w:val="24"/>
          <w:szCs w:val="24"/>
        </w:rPr>
      </w:pP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муниципального </w:t>
      </w:r>
      <w:r w:rsidR="008511EF" w:rsidRPr="002E264B">
        <w:rPr>
          <w:rFonts w:ascii="Times New Roman" w:hAnsi="Times New Roman" w:cs="Times New Roman"/>
          <w:sz w:val="24"/>
          <w:szCs w:val="24"/>
        </w:rPr>
        <w:t>лесного</w:t>
      </w:r>
      <w:r w:rsidRPr="002E264B">
        <w:rPr>
          <w:rFonts w:ascii="Times New Roman" w:hAnsi="Times New Roman" w:cs="Times New Roman"/>
          <w:sz w:val="24"/>
          <w:szCs w:val="24"/>
        </w:rPr>
        <w:t xml:space="preserve"> контроля, участвующими в исполнении муниципальной функции, осуществляется Главой Калтанского городского округа.</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4.2.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должностных лиц органа муниципального земельного контроля и подготовку на них ответов.</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4.3. Должностные лица, ответственные за осуществление муниципального </w:t>
      </w:r>
      <w:r w:rsidR="008511EF" w:rsidRPr="002E264B">
        <w:rPr>
          <w:rFonts w:ascii="Times New Roman" w:hAnsi="Times New Roman" w:cs="Times New Roman"/>
          <w:sz w:val="24"/>
          <w:szCs w:val="24"/>
        </w:rPr>
        <w:t>лесного</w:t>
      </w:r>
      <w:r w:rsidRPr="002E264B">
        <w:rPr>
          <w:rFonts w:ascii="Times New Roman" w:hAnsi="Times New Roman" w:cs="Times New Roman"/>
          <w:sz w:val="24"/>
          <w:szCs w:val="24"/>
        </w:rPr>
        <w:t xml:space="preserve"> контроля, несут персональную ответственность за соблюдение сроков и порядка исполнения требований настоящего административного регламента.</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4.4.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4.5.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4.6. Контроль  за осуществлением муниципального </w:t>
      </w:r>
      <w:r w:rsidR="008511EF" w:rsidRPr="002E264B">
        <w:rPr>
          <w:rFonts w:ascii="Times New Roman" w:hAnsi="Times New Roman" w:cs="Times New Roman"/>
          <w:sz w:val="24"/>
          <w:szCs w:val="24"/>
        </w:rPr>
        <w:t>лесного</w:t>
      </w:r>
      <w:r w:rsidRPr="002E264B">
        <w:rPr>
          <w:rFonts w:ascii="Times New Roman" w:hAnsi="Times New Roman" w:cs="Times New Roman"/>
          <w:sz w:val="24"/>
          <w:szCs w:val="24"/>
        </w:rPr>
        <w:t xml:space="preserve"> контроля со стороны граждан, их объединений и организаций осуществляется путем направления обращений в орган муниципального </w:t>
      </w:r>
      <w:r w:rsidR="008511EF" w:rsidRPr="002E264B">
        <w:rPr>
          <w:rFonts w:ascii="Times New Roman" w:hAnsi="Times New Roman" w:cs="Times New Roman"/>
          <w:sz w:val="24"/>
          <w:szCs w:val="24"/>
        </w:rPr>
        <w:t>лесного</w:t>
      </w:r>
      <w:r w:rsidRPr="002E264B">
        <w:rPr>
          <w:rFonts w:ascii="Times New Roman" w:hAnsi="Times New Roman" w:cs="Times New Roman"/>
          <w:sz w:val="24"/>
          <w:szCs w:val="24"/>
        </w:rPr>
        <w:t xml:space="preserve"> контроля, а также путем обжалования действий (бездействия) и решений, осуществляемых (принятых) в ходе мероприятий по осуществлению муниципального контроля в установленном порядке.</w:t>
      </w:r>
    </w:p>
    <w:p w:rsidR="00F259BC" w:rsidRPr="002E264B" w:rsidRDefault="00F259BC" w:rsidP="002E264B">
      <w:pPr>
        <w:pStyle w:val="ConsPlusNormal"/>
        <w:spacing w:line="276" w:lineRule="auto"/>
        <w:ind w:firstLine="709"/>
        <w:jc w:val="both"/>
        <w:rPr>
          <w:rFonts w:ascii="Times New Roman" w:hAnsi="Times New Roman" w:cs="Times New Roman"/>
          <w:sz w:val="24"/>
          <w:szCs w:val="24"/>
        </w:rPr>
      </w:pPr>
    </w:p>
    <w:p w:rsidR="00742915" w:rsidRPr="002E264B" w:rsidRDefault="00F259BC" w:rsidP="00FA2A8F">
      <w:pPr>
        <w:pStyle w:val="ConsPlusNormal"/>
        <w:ind w:firstLine="709"/>
        <w:jc w:val="center"/>
        <w:outlineLvl w:val="1"/>
        <w:rPr>
          <w:rFonts w:ascii="Times New Roman" w:hAnsi="Times New Roman" w:cs="Times New Roman"/>
          <w:b/>
          <w:sz w:val="24"/>
          <w:szCs w:val="24"/>
        </w:rPr>
      </w:pPr>
      <w:r w:rsidRPr="002E264B">
        <w:rPr>
          <w:rFonts w:ascii="Times New Roman" w:hAnsi="Times New Roman" w:cs="Times New Roman"/>
          <w:b/>
          <w:sz w:val="24"/>
          <w:szCs w:val="24"/>
        </w:rPr>
        <w:lastRenderedPageBreak/>
        <w:t xml:space="preserve">5. </w:t>
      </w:r>
      <w:r w:rsidR="00742915" w:rsidRPr="002E264B">
        <w:rPr>
          <w:rFonts w:ascii="Times New Roman" w:hAnsi="Times New Roman" w:cs="Times New Roman"/>
          <w:b/>
          <w:sz w:val="24"/>
          <w:szCs w:val="24"/>
        </w:rPr>
        <w:t>Досудебный (внесудебный) порядок обжалования решений</w:t>
      </w:r>
    </w:p>
    <w:p w:rsidR="00742915" w:rsidRPr="002E264B" w:rsidRDefault="00742915" w:rsidP="00FA2A8F">
      <w:pPr>
        <w:pStyle w:val="ConsPlusNormal"/>
        <w:ind w:firstLine="709"/>
        <w:jc w:val="center"/>
        <w:rPr>
          <w:rFonts w:ascii="Times New Roman" w:hAnsi="Times New Roman" w:cs="Times New Roman"/>
          <w:b/>
          <w:sz w:val="24"/>
          <w:szCs w:val="24"/>
        </w:rPr>
      </w:pPr>
      <w:r w:rsidRPr="002E264B">
        <w:rPr>
          <w:rFonts w:ascii="Times New Roman" w:hAnsi="Times New Roman" w:cs="Times New Roman"/>
          <w:b/>
          <w:sz w:val="24"/>
          <w:szCs w:val="24"/>
        </w:rPr>
        <w:t>и действий (бездействия) органа муниципального земельного контроля, должностных лиц и муниципальных служащих.</w:t>
      </w:r>
    </w:p>
    <w:p w:rsidR="00742915" w:rsidRPr="002E264B" w:rsidRDefault="00742915" w:rsidP="002E264B">
      <w:pPr>
        <w:pStyle w:val="ConsPlusNormal"/>
        <w:ind w:firstLine="709"/>
        <w:jc w:val="both"/>
        <w:rPr>
          <w:rFonts w:ascii="Times New Roman" w:hAnsi="Times New Roman" w:cs="Times New Roman"/>
          <w:b/>
          <w:sz w:val="24"/>
          <w:szCs w:val="24"/>
        </w:rPr>
      </w:pP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5.1. Субъект проверки имеет право на досудебное (внесудебное) обжалование решений и действий (бездействия) органа муниципального земельного контроля, должностных лиц и муниципальных служащих, принятых (осуществленных) в ходе осуществления муниципального земельного контроля, в том числе повлекших за собой нарушение его прав при проведении проверки.</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5.2. Предметом досудебного (внесудебного) обжалования являются решения и действия (бездействие) органа муниципального земельного контроля, уполномоченных должностных лиц, муниципальных служащих, принятые (осуществленные) в ходе исполнения муниципальной функции.</w:t>
      </w:r>
    </w:p>
    <w:p w:rsidR="00742915" w:rsidRPr="002E264B" w:rsidRDefault="00742915" w:rsidP="00F07D57">
      <w:pPr>
        <w:spacing w:after="0"/>
        <w:ind w:firstLine="709"/>
        <w:jc w:val="both"/>
        <w:rPr>
          <w:rFonts w:ascii="Times New Roman" w:hAnsi="Times New Roman"/>
          <w:sz w:val="24"/>
          <w:szCs w:val="24"/>
        </w:rPr>
      </w:pPr>
      <w:r w:rsidRPr="002E264B">
        <w:rPr>
          <w:rFonts w:ascii="Times New Roman" w:hAnsi="Times New Roman"/>
          <w:sz w:val="24"/>
          <w:szCs w:val="24"/>
        </w:rPr>
        <w:t xml:space="preserve">5.3.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w:t>
      </w:r>
      <w:r w:rsidR="00F07D57">
        <w:rPr>
          <w:rFonts w:ascii="Times New Roman" w:hAnsi="Times New Roman"/>
          <w:sz w:val="24"/>
          <w:szCs w:val="24"/>
        </w:rPr>
        <w:t xml:space="preserve">жалобу </w:t>
      </w:r>
      <w:r w:rsidR="00F07D57" w:rsidRPr="000A6C5A">
        <w:rPr>
          <w:rFonts w:ascii="Times New Roman" w:hAnsi="Times New Roman"/>
          <w:color w:val="000000" w:themeColor="text1"/>
          <w:sz w:val="24"/>
          <w:szCs w:val="24"/>
        </w:rPr>
        <w:t>или</w:t>
      </w:r>
      <w:r w:rsidRPr="000A6C5A">
        <w:rPr>
          <w:rFonts w:ascii="Times New Roman" w:hAnsi="Times New Roman"/>
          <w:color w:val="000000" w:themeColor="text1"/>
          <w:sz w:val="24"/>
          <w:szCs w:val="24"/>
        </w:rPr>
        <w:t xml:space="preserve"> </w:t>
      </w:r>
      <w:r w:rsidR="00F07D57" w:rsidRPr="000A6C5A">
        <w:rPr>
          <w:rFonts w:ascii="Times New Roman" w:hAnsi="Times New Roman"/>
          <w:color w:val="000000" w:themeColor="text1"/>
          <w:spacing w:val="2"/>
          <w:sz w:val="24"/>
          <w:szCs w:val="24"/>
          <w:shd w:val="clear" w:color="auto" w:fill="FFFFFF"/>
        </w:rPr>
        <w:t xml:space="preserve">в электронном виде с использованием информационно-телекоммуникационной сети "Интернет", официального сайта администрации Калтанского городского округа </w:t>
      </w:r>
      <w:r w:rsidRPr="000A6C5A">
        <w:rPr>
          <w:rFonts w:ascii="Times New Roman" w:hAnsi="Times New Roman"/>
          <w:color w:val="000000" w:themeColor="text1"/>
          <w:sz w:val="24"/>
          <w:szCs w:val="24"/>
        </w:rPr>
        <w:t>в отношении акта проверки</w:t>
      </w:r>
      <w:r w:rsidRPr="002E264B">
        <w:rPr>
          <w:rFonts w:ascii="Times New Roman" w:hAnsi="Times New Roman"/>
          <w:sz w:val="24"/>
          <w:szCs w:val="24"/>
        </w:rPr>
        <w:t xml:space="preserve">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 xml:space="preserve">5.4. Жалобы субъектов проверок на решения и действия (бездействие) органа муниципального земельного контроля, уполномоченных должностных лиц и муниципальных служащих рассматриваются в порядке, предусмотренном Федеральным </w:t>
      </w:r>
      <w:hyperlink r:id="rId16" w:tooltip="Федеральный закон от 02.05.2006 N 59-ФЗ (ред. от 02.07.2013) &quot;О порядке рассмотрения обращений граждан Российской Федерации&quot;{КонсультантПлюс}" w:history="1">
        <w:r w:rsidRPr="002E264B">
          <w:rPr>
            <w:rFonts w:ascii="Times New Roman" w:hAnsi="Times New Roman" w:cs="Times New Roman"/>
            <w:sz w:val="24"/>
            <w:szCs w:val="24"/>
          </w:rPr>
          <w:t>законом</w:t>
        </w:r>
      </w:hyperlink>
      <w:r w:rsidRPr="002E264B">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5.5.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органа муниципального земельного контроля, уполномоченных должностных лиц, муниципальных служащих.</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5.6. В письменной жалобе субъекта проверки в обязательном порядке указываются наименование органа муниципального земельного контроля, в который направляется письменное обращение, либо фамилия, имя, отчество соответствующего должностного лица администрации Калтанского городского округа,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5.7.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5.8. Решения, действия (бездействие) органа муниципального земельного контроля, уполномоченных должностных лиц, муниципальных служащих могут быть обжалованы:</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42915" w:rsidRPr="002E264B">
        <w:rPr>
          <w:rFonts w:ascii="Times New Roman" w:hAnsi="Times New Roman" w:cs="Times New Roman"/>
          <w:sz w:val="24"/>
          <w:szCs w:val="24"/>
        </w:rPr>
        <w:t xml:space="preserve"> Главе Калтанского городского округа;</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первому заместителю Главы Калтанского городского округа;</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5.9. Письменная жалоба рассматривается в течение тридцати дней со дня регистрации жалобы. Регистрация осуществляется в двухдневный срок с момента поступления в администрацию Калтанского городского округа.</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В исключительных случаях срок рассмотрения жалобы может быть продлен не более чем на тридцать дней с уведомлением об этом субъекта проверки.</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5.10. В рассмотрении жалобы может быть отказано в следующих случаях:</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В случае, если в письменной жалобе не указаны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ответ на жалобу не дается.</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rsidR="00742915" w:rsidRPr="002E264B" w:rsidRDefault="00F07D57" w:rsidP="002E26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2915" w:rsidRPr="002E264B">
        <w:rPr>
          <w:rFonts w:ascii="Times New Roman" w:hAnsi="Times New Roman" w:cs="Times New Roman"/>
          <w:sz w:val="24"/>
          <w:szCs w:val="24"/>
        </w:rPr>
        <w:t xml:space="preserve">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r w:rsidRPr="002E264B">
        <w:rPr>
          <w:rFonts w:ascii="Times New Roman" w:hAnsi="Times New Roman" w:cs="Times New Roman"/>
          <w:sz w:val="24"/>
          <w:szCs w:val="24"/>
        </w:rPr>
        <w:t>5.11.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письменную жалобу.</w:t>
      </w:r>
    </w:p>
    <w:p w:rsidR="00742915" w:rsidRPr="000A6C5A" w:rsidRDefault="00742915" w:rsidP="002E264B">
      <w:pPr>
        <w:pStyle w:val="ConsPlusNormal"/>
        <w:spacing w:line="276" w:lineRule="auto"/>
        <w:ind w:firstLine="709"/>
        <w:jc w:val="both"/>
        <w:rPr>
          <w:rFonts w:ascii="Times New Roman" w:hAnsi="Times New Roman" w:cs="Times New Roman"/>
          <w:color w:val="000000" w:themeColor="text1"/>
          <w:sz w:val="24"/>
          <w:szCs w:val="24"/>
        </w:rPr>
      </w:pPr>
      <w:r w:rsidRPr="002E264B">
        <w:rPr>
          <w:rFonts w:ascii="Times New Roman" w:hAnsi="Times New Roman" w:cs="Times New Roman"/>
          <w:sz w:val="24"/>
          <w:szCs w:val="24"/>
        </w:rPr>
        <w:t>5.12.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w:t>
      </w:r>
      <w:r w:rsidR="00B147E1">
        <w:rPr>
          <w:rFonts w:ascii="Times New Roman" w:hAnsi="Times New Roman" w:cs="Times New Roman"/>
          <w:sz w:val="24"/>
          <w:szCs w:val="24"/>
        </w:rPr>
        <w:t xml:space="preserve"> </w:t>
      </w:r>
      <w:r w:rsidR="00B147E1" w:rsidRPr="000A6C5A">
        <w:rPr>
          <w:rFonts w:ascii="Times New Roman" w:hAnsi="Times New Roman" w:cs="Times New Roman"/>
          <w:color w:val="000000" w:themeColor="text1"/>
          <w:sz w:val="24"/>
          <w:szCs w:val="24"/>
        </w:rPr>
        <w:t>в день регистрации ответа на обращение (или в срок не более тридцати дней со дня поступления  обращения)</w:t>
      </w:r>
      <w:r w:rsidRPr="000A6C5A">
        <w:rPr>
          <w:rFonts w:ascii="Times New Roman" w:hAnsi="Times New Roman" w:cs="Times New Roman"/>
          <w:color w:val="000000" w:themeColor="text1"/>
          <w:sz w:val="24"/>
          <w:szCs w:val="24"/>
        </w:rPr>
        <w:t>.</w:t>
      </w: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p>
    <w:p w:rsidR="00742915" w:rsidRPr="002E264B" w:rsidRDefault="00742915" w:rsidP="002E264B">
      <w:pPr>
        <w:pStyle w:val="ConsPlusNormal"/>
        <w:spacing w:line="276" w:lineRule="auto"/>
        <w:ind w:firstLine="709"/>
        <w:jc w:val="both"/>
        <w:rPr>
          <w:rFonts w:ascii="Times New Roman" w:hAnsi="Times New Roman" w:cs="Times New Roman"/>
          <w:sz w:val="24"/>
          <w:szCs w:val="24"/>
        </w:rPr>
      </w:pPr>
    </w:p>
    <w:p w:rsidR="00742915" w:rsidRPr="002E264B" w:rsidRDefault="00742915" w:rsidP="002E264B">
      <w:pPr>
        <w:autoSpaceDE w:val="0"/>
        <w:autoSpaceDN w:val="0"/>
        <w:spacing w:after="0" w:line="240" w:lineRule="auto"/>
        <w:ind w:firstLine="709"/>
        <w:jc w:val="both"/>
        <w:rPr>
          <w:rFonts w:ascii="Times New Roman" w:hAnsi="Times New Roman"/>
          <w:sz w:val="24"/>
          <w:szCs w:val="24"/>
        </w:rPr>
      </w:pPr>
    </w:p>
    <w:p w:rsidR="00742915" w:rsidRPr="002E264B" w:rsidRDefault="00742915" w:rsidP="002E264B">
      <w:pPr>
        <w:spacing w:after="0"/>
        <w:ind w:firstLine="709"/>
        <w:jc w:val="both"/>
        <w:rPr>
          <w:rFonts w:ascii="Times New Roman" w:hAnsi="Times New Roman"/>
          <w:sz w:val="24"/>
          <w:szCs w:val="24"/>
        </w:rPr>
      </w:pPr>
    </w:p>
    <w:p w:rsidR="00F07D57" w:rsidRDefault="00F07D57">
      <w:pPr>
        <w:ind w:firstLine="709"/>
        <w:rPr>
          <w:rFonts w:ascii="Times New Roman" w:hAnsi="Times New Roman"/>
          <w:sz w:val="20"/>
          <w:szCs w:val="20"/>
        </w:rPr>
      </w:pPr>
      <w:r>
        <w:rPr>
          <w:rFonts w:ascii="Times New Roman" w:hAnsi="Times New Roman"/>
          <w:sz w:val="20"/>
          <w:szCs w:val="20"/>
        </w:rPr>
        <w:br w:type="page"/>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lastRenderedPageBreak/>
        <w:t>Приложение № 1</w:t>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F259BC" w:rsidRPr="00E75DC5"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F259BC" w:rsidRPr="00E75DC5" w:rsidRDefault="008511EF" w:rsidP="00F259BC">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лесного</w:t>
      </w:r>
      <w:r w:rsidR="00F259BC" w:rsidRPr="00E75DC5">
        <w:rPr>
          <w:rFonts w:ascii="Times New Roman" w:hAnsi="Times New Roman"/>
          <w:sz w:val="20"/>
          <w:szCs w:val="20"/>
        </w:rPr>
        <w:t xml:space="preserve"> контроля на территории</w:t>
      </w:r>
    </w:p>
    <w:p w:rsidR="00F259BC" w:rsidRPr="00E75DC5" w:rsidRDefault="00F259BC" w:rsidP="00F259BC">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Pr="00E75DC5">
        <w:rPr>
          <w:rFonts w:ascii="Times New Roman" w:hAnsi="Times New Roman"/>
          <w:sz w:val="20"/>
          <w:szCs w:val="20"/>
        </w:rPr>
        <w:t xml:space="preserve"> городского округа</w:t>
      </w:r>
    </w:p>
    <w:p w:rsidR="00F259BC" w:rsidRPr="00E75DC5" w:rsidRDefault="00F259BC" w:rsidP="00F259BC">
      <w:pPr>
        <w:pStyle w:val="ConsPlusNormal"/>
        <w:spacing w:line="276" w:lineRule="auto"/>
        <w:ind w:firstLine="709"/>
        <w:jc w:val="right"/>
        <w:rPr>
          <w:rFonts w:ascii="Times New Roman" w:hAnsi="Times New Roman" w:cs="Times New Roman"/>
          <w:sz w:val="24"/>
          <w:szCs w:val="24"/>
        </w:rPr>
      </w:pP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autoSpaceDE w:val="0"/>
        <w:autoSpaceDN w:val="0"/>
        <w:spacing w:before="120" w:after="0" w:line="240" w:lineRule="auto"/>
        <w:jc w:val="center"/>
        <w:rPr>
          <w:rFonts w:ascii="Times New Roman" w:eastAsia="Times New Roman" w:hAnsi="Times New Roman"/>
          <w:sz w:val="24"/>
          <w:szCs w:val="24"/>
          <w:lang w:eastAsia="ru-RU"/>
        </w:rPr>
      </w:pPr>
      <w:bookmarkStart w:id="5" w:name="P364"/>
      <w:bookmarkEnd w:id="5"/>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F259BC" w:rsidRPr="00E75DC5" w:rsidRDefault="00F259BC" w:rsidP="00F259BC">
      <w:pPr>
        <w:autoSpaceDE w:val="0"/>
        <w:autoSpaceDN w:val="0"/>
        <w:spacing w:after="0" w:line="240" w:lineRule="auto"/>
        <w:jc w:val="center"/>
        <w:rPr>
          <w:rFonts w:ascii="Times New Roman" w:eastAsia="Times New Roman" w:hAnsi="Times New Roman"/>
          <w:b/>
          <w:bCs/>
          <w:sz w:val="26"/>
          <w:szCs w:val="26"/>
          <w:lang w:eastAsia="ru-RU"/>
        </w:rPr>
      </w:pPr>
      <w:r w:rsidRPr="00E75DC5">
        <w:rPr>
          <w:rFonts w:ascii="Times New Roman" w:eastAsia="Times New Roman" w:hAnsi="Times New Roman"/>
          <w:b/>
          <w:bCs/>
          <w:sz w:val="26"/>
          <w:szCs w:val="26"/>
          <w:lang w:eastAsia="ru-RU"/>
        </w:rPr>
        <w:t>РАСПОРЯЖЕНИЕ (ПРИКАЗ)</w:t>
      </w:r>
    </w:p>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259BC" w:rsidRPr="00E75DC5" w:rsidTr="00F259BC">
        <w:trPr>
          <w:jc w:val="center"/>
        </w:trPr>
        <w:tc>
          <w:tcPr>
            <w:tcW w:w="1701" w:type="dxa"/>
            <w:tcBorders>
              <w:top w:val="nil"/>
              <w:left w:val="nil"/>
              <w:bottom w:val="nil"/>
              <w:right w:val="nil"/>
            </w:tcBorders>
            <w:vAlign w:val="bottom"/>
          </w:tcPr>
          <w:p w:rsidR="00F259BC" w:rsidRPr="00E75DC5" w:rsidRDefault="00F259BC" w:rsidP="00F259BC">
            <w:pPr>
              <w:autoSpaceDE w:val="0"/>
              <w:autoSpaceDN w:val="0"/>
              <w:spacing w:after="0" w:line="240" w:lineRule="auto"/>
              <w:ind w:right="85"/>
              <w:jc w:val="right"/>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1272"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проверки</w:t>
            </w:r>
          </w:p>
        </w:tc>
      </w:tr>
      <w:tr w:rsidR="00F259BC" w:rsidRPr="00E75DC5" w:rsidTr="00F259BC">
        <w:trPr>
          <w:jc w:val="center"/>
        </w:trPr>
        <w:tc>
          <w:tcPr>
            <w:tcW w:w="1701"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c>
          <w:tcPr>
            <w:tcW w:w="6606" w:type="dxa"/>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r>
    </w:tbl>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юридического лица, индивидуального предпринимателя</w:t>
      </w:r>
      <w:r>
        <w:rPr>
          <w:rFonts w:ascii="Times New Roman" w:eastAsia="Times New Roman" w:hAnsi="Times New Roman"/>
          <w:sz w:val="26"/>
          <w:szCs w:val="26"/>
          <w:lang w:eastAsia="ru-RU"/>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259BC" w:rsidRPr="00E75DC5" w:rsidTr="00F259BC">
        <w:trPr>
          <w:cantSplit/>
          <w:jc w:val="center"/>
        </w:trPr>
        <w:tc>
          <w:tcPr>
            <w:tcW w:w="510"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от “</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w:t>
            </w:r>
          </w:p>
        </w:tc>
        <w:tc>
          <w:tcPr>
            <w:tcW w:w="1361"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113"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73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c>
          <w:tcPr>
            <w:tcW w:w="680"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г. №</w:t>
            </w:r>
          </w:p>
        </w:tc>
        <w:tc>
          <w:tcPr>
            <w:tcW w:w="67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6"/>
                <w:szCs w:val="26"/>
                <w:lang w:eastAsia="ru-RU"/>
              </w:rPr>
            </w:pPr>
          </w:p>
        </w:tc>
      </w:tr>
    </w:tbl>
    <w:p w:rsidR="00F259BC" w:rsidRPr="00E75DC5" w:rsidRDefault="00F259BC" w:rsidP="00F259BC">
      <w:pPr>
        <w:autoSpaceDE w:val="0"/>
        <w:autoSpaceDN w:val="0"/>
        <w:spacing w:before="24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 Провести проверку в отношении  </w:t>
      </w:r>
    </w:p>
    <w:p w:rsidR="00F259BC" w:rsidRPr="00E75DC5" w:rsidRDefault="00F259BC" w:rsidP="00F259BC">
      <w:pPr>
        <w:pBdr>
          <w:top w:val="single" w:sz="4" w:space="1" w:color="auto"/>
        </w:pBdr>
        <w:autoSpaceDE w:val="0"/>
        <w:autoSpaceDN w:val="0"/>
        <w:spacing w:after="0" w:line="240" w:lineRule="auto"/>
        <w:ind w:left="4319"/>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E75DC5">
        <w:rPr>
          <w:rFonts w:ascii="Times New Roman" w:eastAsia="Times New Roman" w:hAnsi="Times New Roman"/>
          <w:sz w:val="20"/>
          <w:szCs w:val="20"/>
          <w:lang w:eastAsia="ru-RU"/>
        </w:rPr>
        <w:br/>
        <w:t>индивидуального предпринимателя</w:t>
      </w:r>
      <w:r>
        <w:rPr>
          <w:rFonts w:ascii="Times New Roman" w:eastAsia="Times New Roman" w:hAnsi="Times New Roman"/>
          <w:sz w:val="20"/>
          <w:szCs w:val="20"/>
          <w:lang w:eastAsia="ru-RU"/>
        </w:rPr>
        <w:t>, физического лица</w:t>
      </w:r>
      <w:r w:rsidRPr="00E75DC5">
        <w:rPr>
          <w:rFonts w:ascii="Times New Roman" w:eastAsia="Times New Roman" w:hAnsi="Times New Roman"/>
          <w:sz w:val="20"/>
          <w:szCs w:val="20"/>
          <w:lang w:eastAsia="ru-RU"/>
        </w:rPr>
        <w:t>)</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2. Место нахождения:  </w:t>
      </w:r>
    </w:p>
    <w:p w:rsidR="00F259BC" w:rsidRPr="00E75DC5" w:rsidRDefault="00F259BC" w:rsidP="00F259BC">
      <w:pPr>
        <w:pBdr>
          <w:top w:val="single" w:sz="4" w:space="1" w:color="auto"/>
        </w:pBdr>
        <w:autoSpaceDE w:val="0"/>
        <w:autoSpaceDN w:val="0"/>
        <w:spacing w:after="0" w:line="240" w:lineRule="auto"/>
        <w:ind w:left="2977"/>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Pr>
          <w:rFonts w:ascii="Times New Roman" w:eastAsia="Times New Roman" w:hAnsi="Times New Roman"/>
          <w:sz w:val="20"/>
          <w:szCs w:val="20"/>
          <w:lang w:eastAsia="ru-RU"/>
        </w:rPr>
        <w:t>, адрес земельного участка физического лица</w:t>
      </w:r>
      <w:r w:rsidRPr="00E75DC5">
        <w:rPr>
          <w:rFonts w:ascii="Times New Roman" w:eastAsia="Times New Roman" w:hAnsi="Times New Roman"/>
          <w:sz w:val="20"/>
          <w:szCs w:val="20"/>
          <w:lang w:eastAsia="ru-RU"/>
        </w:rPr>
        <w:t>)</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3. Назначить лицом(</w:t>
      </w:r>
      <w:proofErr w:type="spellStart"/>
      <w:r w:rsidRPr="00E75DC5">
        <w:rPr>
          <w:rFonts w:ascii="Times New Roman" w:eastAsia="Times New Roman" w:hAnsi="Times New Roman"/>
          <w:sz w:val="24"/>
          <w:szCs w:val="24"/>
          <w:lang w:eastAsia="ru-RU"/>
        </w:rPr>
        <w:t>ами</w:t>
      </w:r>
      <w:proofErr w:type="spellEnd"/>
      <w:r w:rsidRPr="00E75DC5">
        <w:rPr>
          <w:rFonts w:ascii="Times New Roman" w:eastAsia="Times New Roman" w:hAnsi="Times New Roman"/>
          <w:sz w:val="24"/>
          <w:szCs w:val="24"/>
          <w:lang w:eastAsia="ru-RU"/>
        </w:rPr>
        <w:t xml:space="preserve">), уполномоченным(и) на проведение проверки:  </w:t>
      </w:r>
    </w:p>
    <w:p w:rsidR="00F259BC" w:rsidRPr="00E75DC5" w:rsidRDefault="00F259BC" w:rsidP="00F259BC">
      <w:pPr>
        <w:pBdr>
          <w:top w:val="single" w:sz="4" w:space="1" w:color="auto"/>
        </w:pBdr>
        <w:autoSpaceDE w:val="0"/>
        <w:autoSpaceDN w:val="0"/>
        <w:spacing w:after="0" w:line="240" w:lineRule="auto"/>
        <w:ind w:left="8108"/>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E75DC5">
        <w:rPr>
          <w:rFonts w:ascii="Times New Roman" w:eastAsia="Times New Roman" w:hAnsi="Times New Roman"/>
          <w:sz w:val="20"/>
          <w:szCs w:val="20"/>
          <w:lang w:eastAsia="ru-RU"/>
        </w:rPr>
        <w:t>ых</w:t>
      </w:r>
      <w:proofErr w:type="spellEnd"/>
      <w:r w:rsidRPr="00E75DC5">
        <w:rPr>
          <w:rFonts w:ascii="Times New Roman" w:eastAsia="Times New Roman" w:hAnsi="Times New Roman"/>
          <w:sz w:val="20"/>
          <w:szCs w:val="20"/>
          <w:lang w:eastAsia="ru-RU"/>
        </w:rPr>
        <w:t>) на проведение проверки)</w:t>
      </w: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F259BC" w:rsidRPr="00E75DC5" w:rsidRDefault="00F259BC" w:rsidP="00F259BC">
      <w:pPr>
        <w:pBdr>
          <w:top w:val="single" w:sz="4" w:space="1" w:color="auto"/>
        </w:pBdr>
        <w:autoSpaceDE w:val="0"/>
        <w:autoSpaceDN w:val="0"/>
        <w:spacing w:after="0" w:line="240" w:lineRule="auto"/>
        <w:ind w:left="3147"/>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w:t>
      </w:r>
      <w:r w:rsidRPr="00E75DC5">
        <w:rPr>
          <w:rFonts w:ascii="Times New Roman" w:eastAsia="Times New Roman" w:hAnsi="Times New Roman"/>
          <w:sz w:val="20"/>
          <w:szCs w:val="20"/>
          <w:lang w:eastAsia="ru-RU"/>
        </w:rPr>
        <w:br/>
        <w:t>экспертов и (или) наименование экспертной организации с указанием реквизитов свидетельства</w:t>
      </w:r>
      <w:r w:rsidRPr="00E75DC5">
        <w:rPr>
          <w:rFonts w:ascii="Times New Roman" w:eastAsia="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5. Настоящая проверка проводится в рамках  </w:t>
      </w:r>
    </w:p>
    <w:p w:rsidR="00F259BC" w:rsidRPr="00E75DC5" w:rsidRDefault="00F259BC" w:rsidP="00F259BC">
      <w:pPr>
        <w:pBdr>
          <w:top w:val="single" w:sz="4" w:space="1" w:color="auto"/>
        </w:pBdr>
        <w:autoSpaceDE w:val="0"/>
        <w:autoSpaceDN w:val="0"/>
        <w:spacing w:after="0" w:line="240" w:lineRule="auto"/>
        <w:ind w:left="524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E75DC5">
        <w:rPr>
          <w:rFonts w:ascii="Times New Roman" w:eastAsia="Times New Roman" w:hAnsi="Times New Roman"/>
          <w:sz w:val="20"/>
          <w:szCs w:val="20"/>
          <w:lang w:eastAsia="ru-RU"/>
        </w:rPr>
        <w:t>ые</w:t>
      </w:r>
      <w:proofErr w:type="spellEnd"/>
      <w:r w:rsidRPr="00E75DC5">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6. Установить, что:</w:t>
      </w:r>
    </w:p>
    <w:p w:rsidR="00F259BC" w:rsidRPr="00E75DC5" w:rsidRDefault="00F259BC" w:rsidP="00F259BC">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настоящая проверка проводится с целью:  </w:t>
      </w:r>
    </w:p>
    <w:p w:rsidR="00F259BC" w:rsidRPr="00E75DC5" w:rsidRDefault="00F259BC" w:rsidP="00F259BC">
      <w:pPr>
        <w:pBdr>
          <w:top w:val="single" w:sz="4" w:space="1" w:color="auto"/>
        </w:pBdr>
        <w:autoSpaceDE w:val="0"/>
        <w:autoSpaceDN w:val="0"/>
        <w:spacing w:after="0" w:line="240" w:lineRule="auto"/>
        <w:ind w:left="4916"/>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а) в случае проведения плановой проверки: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б) в случае проведения внеплановой проверки: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задачами настоящей проверки являются:  </w:t>
      </w:r>
    </w:p>
    <w:p w:rsidR="00F259BC" w:rsidRPr="00E75DC5" w:rsidRDefault="00F259BC" w:rsidP="00F259BC">
      <w:pPr>
        <w:pBdr>
          <w:top w:val="single" w:sz="4" w:space="1" w:color="auto"/>
        </w:pBdr>
        <w:autoSpaceDE w:val="0"/>
        <w:autoSpaceDN w:val="0"/>
        <w:spacing w:after="0" w:line="240" w:lineRule="auto"/>
        <w:ind w:left="4876"/>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7. Предметом настоящей проверки является (отметить нужное):</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w:t>
      </w:r>
      <w:r w:rsidRPr="00E75DC5">
        <w:rPr>
          <w:rFonts w:ascii="Times New Roman" w:eastAsia="Times New Roman" w:hAnsi="Times New Roman"/>
          <w:sz w:val="24"/>
          <w:szCs w:val="24"/>
          <w:lang w:eastAsia="ru-RU"/>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F259BC" w:rsidRPr="00E75DC5" w:rsidRDefault="00F259BC" w:rsidP="00F259BC">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проведение мероприятий:</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F259BC" w:rsidRPr="00E75DC5" w:rsidRDefault="00F259BC" w:rsidP="00F259BC">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обеспечению безопасности государства;</w:t>
      </w:r>
    </w:p>
    <w:p w:rsidR="00F259BC" w:rsidRPr="00E75DC5" w:rsidRDefault="00F259BC" w:rsidP="00F259BC">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ликвидации последствий причинения такого вреда.</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8.</w:t>
      </w:r>
      <w:r w:rsidRPr="00E75DC5">
        <w:rPr>
          <w:rFonts w:ascii="Times New Roman" w:eastAsia="Times New Roman" w:hAnsi="Times New Roman"/>
          <w:sz w:val="20"/>
          <w:szCs w:val="20"/>
          <w:lang w:val="en-US" w:eastAsia="ru-RU"/>
        </w:rPr>
        <w:t> </w:t>
      </w:r>
      <w:r w:rsidRPr="00E75DC5">
        <w:rPr>
          <w:rFonts w:ascii="Times New Roman" w:eastAsia="Times New Roman" w:hAnsi="Times New Roman"/>
          <w:sz w:val="24"/>
          <w:szCs w:val="24"/>
          <w:lang w:eastAsia="ru-RU"/>
        </w:rPr>
        <w:t xml:space="preserve">Срок проведения проверки:  </w:t>
      </w:r>
    </w:p>
    <w:p w:rsidR="00F259BC" w:rsidRPr="00E75DC5" w:rsidRDefault="00F259BC" w:rsidP="00F259BC">
      <w:pPr>
        <w:pBdr>
          <w:top w:val="single" w:sz="4" w:space="1" w:color="auto"/>
        </w:pBdr>
        <w:autoSpaceDE w:val="0"/>
        <w:autoSpaceDN w:val="0"/>
        <w:spacing w:after="180" w:line="240" w:lineRule="auto"/>
        <w:ind w:left="3805"/>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F259BC" w:rsidRPr="00E75DC5" w:rsidTr="00F259BC">
        <w:tc>
          <w:tcPr>
            <w:tcW w:w="3969"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года.</w:t>
            </w:r>
          </w:p>
        </w:tc>
      </w:tr>
    </w:tbl>
    <w:p w:rsidR="00F259BC" w:rsidRPr="00E75DC5" w:rsidRDefault="00F259BC" w:rsidP="00F259BC">
      <w:pPr>
        <w:autoSpaceDE w:val="0"/>
        <w:autoSpaceDN w:val="0"/>
        <w:spacing w:after="180" w:line="240" w:lineRule="auto"/>
        <w:ind w:firstLine="567"/>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F259BC" w:rsidRPr="00E75DC5" w:rsidTr="00F259BC">
        <w:tc>
          <w:tcPr>
            <w:tcW w:w="3232"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Проверку окончить не позднее</w:t>
            </w:r>
          </w:p>
        </w:tc>
        <w:tc>
          <w:tcPr>
            <w:tcW w:w="170"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года.</w:t>
            </w:r>
          </w:p>
        </w:tc>
      </w:tr>
    </w:tbl>
    <w:p w:rsidR="00F259BC" w:rsidRPr="00E75DC5" w:rsidRDefault="00F259BC" w:rsidP="00F259BC">
      <w:pPr>
        <w:autoSpaceDE w:val="0"/>
        <w:autoSpaceDN w:val="0"/>
        <w:spacing w:before="16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9. Правовые основания проведения проверки:  </w:t>
      </w:r>
    </w:p>
    <w:p w:rsidR="00F259BC" w:rsidRPr="00E75DC5" w:rsidRDefault="00F259BC" w:rsidP="00F259BC">
      <w:pPr>
        <w:pBdr>
          <w:top w:val="single" w:sz="4" w:space="1" w:color="auto"/>
        </w:pBdr>
        <w:autoSpaceDE w:val="0"/>
        <w:autoSpaceDN w:val="0"/>
        <w:spacing w:after="0" w:line="240" w:lineRule="auto"/>
        <w:ind w:left="541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F259BC" w:rsidRPr="00E75DC5" w:rsidRDefault="00F259BC" w:rsidP="00F259BC">
      <w:pPr>
        <w:pBdr>
          <w:top w:val="single" w:sz="4" w:space="1" w:color="auto"/>
        </w:pBdr>
        <w:autoSpaceDE w:val="0"/>
        <w:autoSpaceDN w:val="0"/>
        <w:spacing w:after="0" w:line="240" w:lineRule="auto"/>
        <w:ind w:left="4423"/>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12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  </w:t>
      </w:r>
    </w:p>
    <w:p w:rsidR="00F259BC" w:rsidRPr="00E75DC5" w:rsidRDefault="00F259BC" w:rsidP="00F259BC">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2)  </w:t>
      </w:r>
    </w:p>
    <w:p w:rsidR="00F259BC" w:rsidRPr="00E75DC5" w:rsidRDefault="00F259BC" w:rsidP="00F259BC">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3)  </w:t>
      </w:r>
    </w:p>
    <w:p w:rsidR="00F259BC" w:rsidRPr="00E75DC5" w:rsidRDefault="00F259BC" w:rsidP="00F259BC">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 указанием наименований, номеров и дат их принятия)</w:t>
      </w:r>
    </w:p>
    <w:p w:rsidR="00F259BC" w:rsidRPr="00E75DC5" w:rsidRDefault="00F259BC" w:rsidP="00F259BC">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keepNext/>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F259BC" w:rsidRPr="00E75DC5" w:rsidRDefault="00F259BC" w:rsidP="00F259BC">
      <w:pPr>
        <w:keepNext/>
        <w:autoSpaceDE w:val="0"/>
        <w:autoSpaceDN w:val="0"/>
        <w:spacing w:before="840" w:after="0" w:line="240" w:lineRule="auto"/>
        <w:ind w:right="4536"/>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right="453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ind w:right="4535"/>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259BC" w:rsidRPr="00E75DC5" w:rsidRDefault="00F259BC" w:rsidP="00F259BC">
      <w:pPr>
        <w:autoSpaceDE w:val="0"/>
        <w:autoSpaceDN w:val="0"/>
        <w:spacing w:before="120" w:after="0" w:line="240" w:lineRule="auto"/>
        <w:ind w:left="5954"/>
        <w:jc w:val="center"/>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left="595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заверенная печатью)</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lastRenderedPageBreak/>
        <w:t>Приложение № 2</w:t>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F259BC" w:rsidRPr="00E75DC5"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F259BC" w:rsidRPr="00E75DC5" w:rsidRDefault="008511EF" w:rsidP="00F259BC">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лесного</w:t>
      </w:r>
      <w:r w:rsidR="00F259BC" w:rsidRPr="00E75DC5">
        <w:rPr>
          <w:rFonts w:ascii="Times New Roman" w:hAnsi="Times New Roman"/>
          <w:sz w:val="20"/>
          <w:szCs w:val="20"/>
        </w:rPr>
        <w:t xml:space="preserve"> контроля на территории</w:t>
      </w:r>
    </w:p>
    <w:p w:rsidR="00F259BC" w:rsidRPr="00E75DC5" w:rsidRDefault="00F259BC" w:rsidP="00F259BC">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Pr="00E75DC5">
        <w:rPr>
          <w:rFonts w:ascii="Times New Roman" w:hAnsi="Times New Roman"/>
          <w:sz w:val="20"/>
          <w:szCs w:val="20"/>
        </w:rPr>
        <w:t xml:space="preserve"> городского округа</w:t>
      </w:r>
    </w:p>
    <w:p w:rsidR="00F259BC" w:rsidRPr="00E75DC5" w:rsidRDefault="00F259BC" w:rsidP="00F259BC">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F259BC" w:rsidRPr="00E75DC5" w:rsidRDefault="00F259BC" w:rsidP="00F259BC">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F259BC" w:rsidRPr="00E75DC5" w:rsidRDefault="00F259BC" w:rsidP="00F259BC">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259BC" w:rsidRPr="00E75DC5" w:rsidTr="00F259BC">
        <w:tc>
          <w:tcPr>
            <w:tcW w:w="3402"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742"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340" w:type="dxa"/>
            <w:gridSpan w:val="2"/>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w:t>
            </w:r>
          </w:p>
        </w:tc>
      </w:tr>
      <w:tr w:rsidR="00F259BC" w:rsidRPr="00E75DC5" w:rsidTr="00F259BC">
        <w:trPr>
          <w:gridAfter w:val="1"/>
          <w:wAfter w:w="58" w:type="dxa"/>
          <w:cantSplit/>
        </w:trPr>
        <w:tc>
          <w:tcPr>
            <w:tcW w:w="3402" w:type="dxa"/>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(место составления акта)</w:t>
            </w:r>
          </w:p>
        </w:tc>
        <w:tc>
          <w:tcPr>
            <w:tcW w:w="3742"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c>
          <w:tcPr>
            <w:tcW w:w="3090" w:type="dxa"/>
            <w:gridSpan w:val="6"/>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(дата составления акта)</w:t>
            </w:r>
          </w:p>
        </w:tc>
      </w:tr>
    </w:tbl>
    <w:p w:rsidR="00F259BC" w:rsidRPr="00E75DC5" w:rsidRDefault="00F259BC" w:rsidP="00F259BC">
      <w:pPr>
        <w:autoSpaceDE w:val="0"/>
        <w:autoSpaceDN w:val="0"/>
        <w:spacing w:after="0" w:line="240" w:lineRule="auto"/>
        <w:ind w:left="7144"/>
        <w:jc w:val="center"/>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left="714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(время составления акта)</w:t>
      </w:r>
    </w:p>
    <w:p w:rsidR="00F259BC" w:rsidRPr="00E75DC5" w:rsidRDefault="00F259BC" w:rsidP="00F259BC">
      <w:pPr>
        <w:autoSpaceDE w:val="0"/>
        <w:autoSpaceDN w:val="0"/>
        <w:spacing w:before="240" w:after="80" w:line="240" w:lineRule="auto"/>
        <w:jc w:val="center"/>
        <w:rPr>
          <w:rFonts w:ascii="Times New Roman" w:eastAsia="Times New Roman" w:hAnsi="Times New Roman"/>
          <w:b/>
          <w:bCs/>
          <w:sz w:val="26"/>
          <w:szCs w:val="26"/>
          <w:lang w:eastAsia="ru-RU"/>
        </w:rPr>
      </w:pPr>
      <w:r w:rsidRPr="00E75DC5">
        <w:rPr>
          <w:rFonts w:ascii="Times New Roman" w:eastAsia="Times New Roman" w:hAnsi="Times New Roman"/>
          <w:b/>
          <w:bCs/>
          <w:sz w:val="26"/>
          <w:szCs w:val="26"/>
          <w:lang w:eastAsia="ru-RU"/>
        </w:rPr>
        <w:t>АКТ ПРОВЕРКИ</w:t>
      </w:r>
      <w:r w:rsidRPr="00E75DC5">
        <w:rPr>
          <w:rFonts w:ascii="Times New Roman" w:eastAsia="Times New Roman" w:hAnsi="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r>
        <w:rPr>
          <w:rFonts w:ascii="Times New Roman" w:eastAsia="Times New Roman" w:hAnsi="Times New Roman"/>
          <w:b/>
          <w:bCs/>
          <w:sz w:val="26"/>
          <w:szCs w:val="26"/>
          <w:lang w:eastAsia="ru-RU"/>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259BC" w:rsidRPr="00E75DC5" w:rsidTr="00F259BC">
        <w:trPr>
          <w:jc w:val="center"/>
        </w:trPr>
        <w:tc>
          <w:tcPr>
            <w:tcW w:w="362" w:type="dxa"/>
            <w:tcBorders>
              <w:top w:val="nil"/>
              <w:left w:val="nil"/>
              <w:bottom w:val="nil"/>
              <w:right w:val="nil"/>
            </w:tcBorders>
            <w:vAlign w:val="bottom"/>
          </w:tcPr>
          <w:p w:rsidR="00F259BC" w:rsidRPr="00E75DC5" w:rsidRDefault="00F259BC" w:rsidP="00F259BC">
            <w:pPr>
              <w:autoSpaceDE w:val="0"/>
              <w:autoSpaceDN w:val="0"/>
              <w:spacing w:after="0" w:line="240" w:lineRule="auto"/>
              <w:ind w:righ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r>
    </w:tbl>
    <w:p w:rsidR="00F259BC" w:rsidRPr="00E75DC5" w:rsidRDefault="00F259BC" w:rsidP="00F259BC">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 адресу/адресам:  </w:t>
      </w:r>
    </w:p>
    <w:p w:rsidR="00F259BC" w:rsidRPr="00E75DC5" w:rsidRDefault="00F259BC" w:rsidP="00F259BC">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(место проведения проверки)</w:t>
      </w:r>
    </w:p>
    <w:p w:rsidR="00F259BC" w:rsidRPr="00E75DC5" w:rsidRDefault="00F259BC" w:rsidP="00F259BC">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 основании:  </w:t>
      </w:r>
    </w:p>
    <w:p w:rsidR="00F259BC" w:rsidRPr="00E75DC5" w:rsidRDefault="00F259BC" w:rsidP="00F259BC">
      <w:pPr>
        <w:pBdr>
          <w:top w:val="single" w:sz="4" w:space="1" w:color="auto"/>
        </w:pBdr>
        <w:autoSpaceDE w:val="0"/>
        <w:autoSpaceDN w:val="0"/>
        <w:spacing w:after="0" w:line="240" w:lineRule="auto"/>
        <w:ind w:left="160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(вид документа с указанием реквизитов (номер, дата))</w:t>
      </w:r>
    </w:p>
    <w:p w:rsidR="00F259BC" w:rsidRPr="00E75DC5" w:rsidRDefault="00F259BC" w:rsidP="00F259BC">
      <w:pPr>
        <w:tabs>
          <w:tab w:val="center" w:pos="4678"/>
          <w:tab w:val="right" w:pos="10206"/>
        </w:tabs>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была проведена  </w:t>
      </w:r>
      <w:r w:rsidRPr="00E75DC5">
        <w:rPr>
          <w:rFonts w:ascii="Times New Roman" w:eastAsia="Times New Roman" w:hAnsi="Times New Roman"/>
          <w:sz w:val="24"/>
          <w:szCs w:val="24"/>
          <w:lang w:eastAsia="ru-RU"/>
        </w:rPr>
        <w:tab/>
      </w:r>
      <w:r w:rsidRPr="00E75DC5">
        <w:rPr>
          <w:rFonts w:ascii="Times New Roman" w:eastAsia="Times New Roman" w:hAnsi="Times New Roman"/>
          <w:sz w:val="24"/>
          <w:szCs w:val="24"/>
          <w:lang w:eastAsia="ru-RU"/>
        </w:rPr>
        <w:tab/>
        <w:t>проверка в отношении:</w:t>
      </w:r>
    </w:p>
    <w:p w:rsidR="00F259BC" w:rsidRPr="00E75DC5" w:rsidRDefault="00F259BC" w:rsidP="00F259BC">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(плановая/внеплановая, документарная/выездная)</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E75DC5">
        <w:rPr>
          <w:rFonts w:ascii="Times New Roman" w:eastAsia="Times New Roman" w:hAnsi="Times New Roman"/>
          <w:sz w:val="20"/>
          <w:szCs w:val="20"/>
          <w:lang w:eastAsia="ru-RU"/>
        </w:rPr>
        <w:br/>
        <w:t>индивидуального предпринимателя</w:t>
      </w:r>
      <w:r>
        <w:rPr>
          <w:rFonts w:ascii="Times New Roman" w:eastAsia="Times New Roman" w:hAnsi="Times New Roman"/>
          <w:sz w:val="20"/>
          <w:szCs w:val="20"/>
          <w:lang w:eastAsia="ru-RU"/>
        </w:rPr>
        <w:t>, физического</w:t>
      </w:r>
      <w:r w:rsidRPr="00E75DC5">
        <w:rPr>
          <w:rFonts w:ascii="Times New Roman" w:eastAsia="Times New Roman" w:hAnsi="Times New Roman"/>
          <w:sz w:val="20"/>
          <w:szCs w:val="20"/>
          <w:lang w:eastAsia="ru-RU"/>
        </w:rPr>
        <w:t>)</w:t>
      </w:r>
    </w:p>
    <w:p w:rsidR="00F259BC" w:rsidRPr="00E75DC5" w:rsidRDefault="00F259BC" w:rsidP="00F259BC">
      <w:pPr>
        <w:autoSpaceDE w:val="0"/>
        <w:autoSpaceDN w:val="0"/>
        <w:spacing w:before="120" w:after="24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259BC" w:rsidRPr="00E75DC5" w:rsidTr="00F259BC">
        <w:tc>
          <w:tcPr>
            <w:tcW w:w="187"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r>
    </w:tbl>
    <w:p w:rsidR="00F259BC" w:rsidRPr="00E75DC5" w:rsidRDefault="00F259BC" w:rsidP="00F259BC">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259BC" w:rsidRPr="00E75DC5" w:rsidTr="00F259BC">
        <w:tc>
          <w:tcPr>
            <w:tcW w:w="187"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r>
    </w:tbl>
    <w:p w:rsidR="00F259BC" w:rsidRPr="00E75DC5" w:rsidRDefault="00F259BC" w:rsidP="00F259BC">
      <w:pPr>
        <w:autoSpaceDE w:val="0"/>
        <w:autoSpaceDN w:val="0"/>
        <w:spacing w:before="40"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w:t>
      </w:r>
      <w:r w:rsidRPr="00E75DC5">
        <w:rPr>
          <w:rFonts w:ascii="Times New Roman" w:eastAsia="Times New Roman" w:hAnsi="Times New Roman"/>
          <w:sz w:val="20"/>
          <w:szCs w:val="20"/>
          <w:lang w:eastAsia="ru-RU"/>
        </w:rPr>
        <w:br/>
        <w:t>подразделений юридического лица или  при осуществлении деятельности индивидуального предпринимателя</w:t>
      </w:r>
      <w:r w:rsidRPr="00E75DC5">
        <w:rPr>
          <w:rFonts w:ascii="Times New Roman" w:eastAsia="Times New Roman" w:hAnsi="Times New Roman"/>
          <w:sz w:val="20"/>
          <w:szCs w:val="20"/>
          <w:lang w:eastAsia="ru-RU"/>
        </w:rPr>
        <w:br/>
        <w:t>по нескольким адресам)</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Общая продолжительность проверки:  </w:t>
      </w:r>
    </w:p>
    <w:p w:rsidR="00F259BC" w:rsidRPr="00E75DC5" w:rsidRDefault="00F259BC" w:rsidP="00F259BC">
      <w:pPr>
        <w:pBdr>
          <w:top w:val="single" w:sz="4" w:space="1" w:color="auto"/>
        </w:pBdr>
        <w:autoSpaceDE w:val="0"/>
        <w:autoSpaceDN w:val="0"/>
        <w:spacing w:after="0" w:line="240" w:lineRule="auto"/>
        <w:ind w:left="3969"/>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(рабочих дней/часов)</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Акт составлен:  </w:t>
      </w:r>
    </w:p>
    <w:p w:rsidR="00F259BC" w:rsidRPr="00E75DC5" w:rsidRDefault="00F259BC" w:rsidP="00F259BC">
      <w:pPr>
        <w:pBdr>
          <w:top w:val="single" w:sz="4" w:space="1" w:color="auto"/>
        </w:pBdr>
        <w:autoSpaceDE w:val="0"/>
        <w:autoSpaceDN w:val="0"/>
        <w:spacing w:after="0" w:line="240" w:lineRule="auto"/>
        <w:ind w:left="1633"/>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F259BC" w:rsidRPr="00E75DC5" w:rsidRDefault="00F259BC" w:rsidP="00F259BC">
      <w:pPr>
        <w:autoSpaceDE w:val="0"/>
        <w:autoSpaceDN w:val="0"/>
        <w:spacing w:before="12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С копией распоряжения/приказа о проведении проверки ознакомлен(ы): </w:t>
      </w:r>
      <w:r w:rsidRPr="00E75DC5">
        <w:rPr>
          <w:rFonts w:ascii="Times New Roman" w:eastAsia="Times New Roman" w:hAnsi="Times New Roman"/>
          <w:sz w:val="20"/>
          <w:szCs w:val="20"/>
          <w:lang w:eastAsia="ru-RU"/>
        </w:rPr>
        <w:t>(заполняется при проведении выездной проверки)</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(фамилии, инициалы, подпись, дата, время)</w:t>
      </w:r>
    </w:p>
    <w:p w:rsidR="00F259BC" w:rsidRPr="00E75DC5" w:rsidRDefault="00F259BC" w:rsidP="00F259BC">
      <w:pPr>
        <w:autoSpaceDE w:val="0"/>
        <w:autoSpaceDN w:val="0"/>
        <w:spacing w:before="36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r w:rsidRPr="00E75DC5">
        <w:rPr>
          <w:rFonts w:ascii="Times New Roman" w:eastAsia="Times New Roman" w:hAnsi="Times New Roman"/>
          <w:sz w:val="24"/>
          <w:szCs w:val="24"/>
          <w:lang w:eastAsia="ru-RU"/>
        </w:rPr>
        <w:br/>
      </w: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lastRenderedPageBreak/>
        <w:t>(заполняется в случае необходимости согласования проверки с органами прокуратуры)</w:t>
      </w:r>
    </w:p>
    <w:p w:rsidR="00F259BC" w:rsidRPr="00E75DC5" w:rsidRDefault="00F259BC" w:rsidP="00F259BC">
      <w:pPr>
        <w:keepNext/>
        <w:autoSpaceDE w:val="0"/>
        <w:autoSpaceDN w:val="0"/>
        <w:spacing w:before="8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Лицо(а), проводившее проверку:  </w:t>
      </w:r>
    </w:p>
    <w:p w:rsidR="00F259BC" w:rsidRPr="00E75DC5" w:rsidRDefault="00F259BC" w:rsidP="00F259BC">
      <w:pPr>
        <w:keepNext/>
        <w:pBdr>
          <w:top w:val="single" w:sz="4" w:space="1" w:color="auto"/>
        </w:pBdr>
        <w:autoSpaceDE w:val="0"/>
        <w:autoSpaceDN w:val="0"/>
        <w:spacing w:after="0" w:line="240" w:lineRule="auto"/>
        <w:ind w:left="3459"/>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75DC5">
        <w:rPr>
          <w:rFonts w:ascii="Times New Roman" w:eastAsia="Times New Roman" w:hAnsi="Times New Roman"/>
          <w:sz w:val="20"/>
          <w:szCs w:val="20"/>
          <w:lang w:eastAsia="ru-RU"/>
        </w:rPr>
        <w:br/>
        <w:t>по аккредитации, выдавшего свидетельство)</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При проведении проверки присутствовали:  </w:t>
      </w:r>
    </w:p>
    <w:p w:rsidR="00F259BC" w:rsidRPr="00E75DC5" w:rsidRDefault="00F259BC" w:rsidP="00F259BC">
      <w:pPr>
        <w:pBdr>
          <w:top w:val="single" w:sz="4" w:space="1" w:color="auto"/>
        </w:pBdr>
        <w:autoSpaceDE w:val="0"/>
        <w:autoSpaceDN w:val="0"/>
        <w:spacing w:after="0" w:line="240" w:lineRule="auto"/>
        <w:ind w:left="4564"/>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75DC5">
        <w:rPr>
          <w:rFonts w:ascii="Times New Roman" w:eastAsia="Times New Roman" w:hAnsi="Times New Roman"/>
          <w:sz w:val="20"/>
          <w:szCs w:val="20"/>
          <w:lang w:eastAsia="ru-RU"/>
        </w:rPr>
        <w:br/>
        <w:t>по проверке)</w:t>
      </w:r>
    </w:p>
    <w:p w:rsidR="00F259BC" w:rsidRPr="00E75DC5" w:rsidRDefault="00F259BC" w:rsidP="00F259BC">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 ходе проведения проверки:</w:t>
      </w: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75DC5">
        <w:rPr>
          <w:rFonts w:ascii="Times New Roman" w:eastAsia="Times New Roman" w:hAnsi="Times New Roman"/>
          <w:sz w:val="24"/>
          <w:szCs w:val="24"/>
          <w:lang w:eastAsia="ru-RU"/>
        </w:rPr>
        <w:br/>
      </w: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 указанием характера нарушений; лиц, допустивших нарушения)</w:t>
      </w: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259BC" w:rsidRPr="00E75DC5" w:rsidRDefault="00F259BC" w:rsidP="00F259BC">
      <w:pPr>
        <w:pBdr>
          <w:top w:val="single" w:sz="4" w:space="1" w:color="auto"/>
        </w:pBdr>
        <w:autoSpaceDE w:val="0"/>
        <w:autoSpaceDN w:val="0"/>
        <w:spacing w:after="0" w:line="240" w:lineRule="auto"/>
        <w:ind w:left="4668"/>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75DC5">
        <w:rPr>
          <w:rFonts w:ascii="Times New Roman" w:eastAsia="Times New Roman" w:hAnsi="Times New Roman"/>
          <w:sz w:val="24"/>
          <w:szCs w:val="24"/>
          <w:lang w:eastAsia="ru-RU"/>
        </w:rPr>
        <w:br/>
      </w: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before="8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нарушений не выявлено  </w:t>
      </w:r>
    </w:p>
    <w:p w:rsidR="00F259BC" w:rsidRPr="00E75DC5" w:rsidRDefault="00F259BC" w:rsidP="00F259BC">
      <w:pPr>
        <w:pBdr>
          <w:top w:val="single" w:sz="4" w:space="1" w:color="auto"/>
        </w:pBdr>
        <w:autoSpaceDE w:val="0"/>
        <w:autoSpaceDN w:val="0"/>
        <w:spacing w:after="0" w:line="240" w:lineRule="auto"/>
        <w:ind w:left="3175"/>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before="120" w:after="12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259BC" w:rsidRPr="00E75DC5" w:rsidTr="00F259BC">
        <w:tc>
          <w:tcPr>
            <w:tcW w:w="3856"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ind w:left="-28"/>
              <w:jc w:val="center"/>
              <w:rPr>
                <w:rFonts w:ascii="Times New Roman" w:eastAsia="Times New Roman" w:hAnsi="Times New Roman"/>
                <w:sz w:val="24"/>
                <w:szCs w:val="24"/>
                <w:lang w:eastAsia="ru-RU"/>
              </w:rPr>
            </w:pPr>
          </w:p>
        </w:tc>
      </w:tr>
      <w:tr w:rsidR="00F259BC" w:rsidRPr="00E75DC5" w:rsidTr="00F259BC">
        <w:tc>
          <w:tcPr>
            <w:tcW w:w="3856" w:type="dxa"/>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проверяющего)</w:t>
            </w:r>
          </w:p>
        </w:tc>
        <w:tc>
          <w:tcPr>
            <w:tcW w:w="851"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F259BC" w:rsidRPr="00E75DC5" w:rsidRDefault="00F259BC" w:rsidP="00F259BC">
            <w:pPr>
              <w:autoSpaceDE w:val="0"/>
              <w:autoSpaceDN w:val="0"/>
              <w:spacing w:after="0" w:line="240" w:lineRule="auto"/>
              <w:ind w:left="-2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259BC" w:rsidRPr="00E75DC5" w:rsidRDefault="00F259BC" w:rsidP="00F259BC">
      <w:pPr>
        <w:autoSpaceDE w:val="0"/>
        <w:autoSpaceDN w:val="0"/>
        <w:spacing w:before="120" w:after="12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259BC" w:rsidRPr="00E75DC5" w:rsidTr="00F259BC">
        <w:tc>
          <w:tcPr>
            <w:tcW w:w="3856"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ind w:left="-28"/>
              <w:jc w:val="center"/>
              <w:rPr>
                <w:rFonts w:ascii="Times New Roman" w:eastAsia="Times New Roman" w:hAnsi="Times New Roman"/>
                <w:sz w:val="24"/>
                <w:szCs w:val="24"/>
                <w:lang w:eastAsia="ru-RU"/>
              </w:rPr>
            </w:pPr>
          </w:p>
        </w:tc>
      </w:tr>
      <w:tr w:rsidR="00F259BC" w:rsidRPr="00E75DC5" w:rsidTr="00F259BC">
        <w:tc>
          <w:tcPr>
            <w:tcW w:w="3856" w:type="dxa"/>
            <w:tcBorders>
              <w:top w:val="nil"/>
              <w:left w:val="nil"/>
              <w:bottom w:val="nil"/>
              <w:right w:val="nil"/>
            </w:tcBorders>
          </w:tcPr>
          <w:p w:rsidR="00F259BC" w:rsidRPr="00E75DC5" w:rsidRDefault="00F259BC" w:rsidP="00F259BC">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проверяющего)</w:t>
            </w:r>
          </w:p>
        </w:tc>
        <w:tc>
          <w:tcPr>
            <w:tcW w:w="851" w:type="dxa"/>
            <w:tcBorders>
              <w:top w:val="nil"/>
              <w:left w:val="nil"/>
              <w:bottom w:val="nil"/>
              <w:right w:val="nil"/>
            </w:tcBorders>
          </w:tcPr>
          <w:p w:rsidR="00F259BC" w:rsidRPr="00E75DC5" w:rsidRDefault="00F259BC" w:rsidP="00F259BC">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F259BC" w:rsidRPr="00E75DC5" w:rsidRDefault="00F259BC" w:rsidP="00F259BC">
            <w:pPr>
              <w:autoSpaceDE w:val="0"/>
              <w:autoSpaceDN w:val="0"/>
              <w:spacing w:after="0" w:line="240" w:lineRule="auto"/>
              <w:ind w:left="-2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259BC" w:rsidRPr="00E75DC5" w:rsidRDefault="00F259BC" w:rsidP="00F259BC">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 xml:space="preserve">Прилагаемые к акту документы:  </w:t>
      </w:r>
    </w:p>
    <w:p w:rsidR="00F259BC" w:rsidRPr="00E75DC5" w:rsidRDefault="00F259BC" w:rsidP="00F259BC">
      <w:pPr>
        <w:pBdr>
          <w:top w:val="single" w:sz="4" w:space="1" w:color="auto"/>
        </w:pBdr>
        <w:autoSpaceDE w:val="0"/>
        <w:autoSpaceDN w:val="0"/>
        <w:spacing w:after="0" w:line="240" w:lineRule="auto"/>
        <w:ind w:left="3424"/>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keepNext/>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Подписи лиц, проводивших проверку:  </w:t>
      </w:r>
    </w:p>
    <w:p w:rsidR="00F259BC" w:rsidRPr="00E75DC5" w:rsidRDefault="00F259BC" w:rsidP="00F259BC">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ind w:left="4026"/>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F259BC" w:rsidRPr="00E75DC5" w:rsidRDefault="00F259BC" w:rsidP="00F259BC">
      <w:pPr>
        <w:autoSpaceDE w:val="0"/>
        <w:autoSpaceDN w:val="0"/>
        <w:spacing w:before="12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 актом проверки ознакомлен(а), копию акта со всеми приложениями получил(а):</w:t>
      </w:r>
      <w:r w:rsidRPr="00E75DC5">
        <w:rPr>
          <w:rFonts w:ascii="Times New Roman" w:eastAsia="Times New Roman" w:hAnsi="Times New Roman"/>
          <w:sz w:val="24"/>
          <w:szCs w:val="24"/>
          <w:lang w:eastAsia="ru-RU"/>
        </w:rPr>
        <w:br/>
      </w:r>
    </w:p>
    <w:p w:rsidR="00F259BC" w:rsidRPr="00E75DC5" w:rsidRDefault="00F259BC" w:rsidP="00F259BC">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w:t>
      </w:r>
      <w:r w:rsidRPr="00E75DC5">
        <w:rPr>
          <w:rFonts w:ascii="Times New Roman" w:eastAsia="Times New Roman" w:hAnsi="Times New Roman"/>
          <w:sz w:val="20"/>
          <w:szCs w:val="20"/>
          <w:lang w:eastAsia="ru-RU"/>
        </w:rPr>
        <w:br/>
        <w:t>или уполномоченного представителя юридического лица, индивидуального предпринимателя,</w:t>
      </w:r>
      <w:r w:rsidRPr="00E75DC5">
        <w:rPr>
          <w:rFonts w:ascii="Times New Roman" w:eastAsia="Times New Roman" w:hAnsi="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259BC" w:rsidRPr="00E75DC5" w:rsidTr="00F259BC">
        <w:trPr>
          <w:jc w:val="right"/>
        </w:trPr>
        <w:tc>
          <w:tcPr>
            <w:tcW w:w="170"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259BC" w:rsidRPr="00E75DC5" w:rsidRDefault="00F259BC" w:rsidP="00F259BC">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F259BC" w:rsidRPr="00E75DC5" w:rsidRDefault="00F259BC" w:rsidP="00F259BC">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w:t>
            </w:r>
          </w:p>
        </w:tc>
      </w:tr>
    </w:tbl>
    <w:p w:rsidR="00F259BC" w:rsidRPr="00E75DC5" w:rsidRDefault="00F259BC" w:rsidP="00F259BC">
      <w:pPr>
        <w:autoSpaceDE w:val="0"/>
        <w:autoSpaceDN w:val="0"/>
        <w:spacing w:before="120" w:after="0" w:line="240" w:lineRule="auto"/>
        <w:ind w:left="7796"/>
        <w:jc w:val="center"/>
        <w:rPr>
          <w:rFonts w:ascii="Times New Roman" w:eastAsia="Times New Roman" w:hAnsi="Times New Roman"/>
          <w:sz w:val="24"/>
          <w:szCs w:val="24"/>
          <w:lang w:eastAsia="ru-RU"/>
        </w:rPr>
      </w:pPr>
    </w:p>
    <w:p w:rsidR="00F259BC" w:rsidRPr="00E75DC5" w:rsidRDefault="00F259BC" w:rsidP="00F259BC">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w:t>
      </w:r>
    </w:p>
    <w:p w:rsidR="00F259BC" w:rsidRPr="00E75DC5" w:rsidRDefault="00F259BC" w:rsidP="00F259BC">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Пометка об отказе ознакомления с актом проверки:  </w:t>
      </w:r>
    </w:p>
    <w:p w:rsidR="00F259BC" w:rsidRPr="00E75DC5" w:rsidRDefault="00F259BC" w:rsidP="00F259BC">
      <w:pPr>
        <w:pBdr>
          <w:top w:val="single" w:sz="4" w:space="1" w:color="auto"/>
        </w:pBdr>
        <w:autoSpaceDE w:val="0"/>
        <w:autoSpaceDN w:val="0"/>
        <w:spacing w:after="0" w:line="240" w:lineRule="auto"/>
        <w:ind w:left="540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F259BC" w:rsidRPr="00E75DC5" w:rsidRDefault="00F259BC" w:rsidP="00F259BC">
      <w:pPr>
        <w:autoSpaceDE w:val="0"/>
        <w:autoSpaceDN w:val="0"/>
        <w:spacing w:after="0" w:line="240" w:lineRule="auto"/>
        <w:rPr>
          <w:rFonts w:ascii="Times New Roman" w:eastAsia="Times New Roman" w:hAnsi="Times New Roman"/>
          <w:sz w:val="24"/>
          <w:szCs w:val="24"/>
          <w:lang w:eastAsia="ru-RU"/>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Default="00F259BC" w:rsidP="00F259BC">
      <w:pPr>
        <w:autoSpaceDE w:val="0"/>
        <w:autoSpaceDN w:val="0"/>
        <w:adjustRightInd w:val="0"/>
        <w:spacing w:after="0" w:line="240" w:lineRule="auto"/>
        <w:jc w:val="both"/>
        <w:rPr>
          <w:rFonts w:ascii="Times New Roman" w:hAnsi="Times New Roman"/>
        </w:rPr>
      </w:pPr>
    </w:p>
    <w:p w:rsidR="008511EF" w:rsidRDefault="008511EF" w:rsidP="00F259BC">
      <w:pPr>
        <w:autoSpaceDE w:val="0"/>
        <w:autoSpaceDN w:val="0"/>
        <w:adjustRightInd w:val="0"/>
        <w:spacing w:after="0" w:line="240" w:lineRule="auto"/>
        <w:jc w:val="both"/>
        <w:rPr>
          <w:rFonts w:ascii="Times New Roman" w:hAnsi="Times New Roman"/>
        </w:rPr>
      </w:pPr>
    </w:p>
    <w:p w:rsidR="00F07D57" w:rsidRDefault="00F07D57" w:rsidP="00F259BC">
      <w:pPr>
        <w:autoSpaceDE w:val="0"/>
        <w:autoSpaceDN w:val="0"/>
        <w:adjustRightInd w:val="0"/>
        <w:spacing w:after="0" w:line="240" w:lineRule="auto"/>
        <w:jc w:val="both"/>
        <w:rPr>
          <w:rFonts w:ascii="Times New Roman" w:hAnsi="Times New Roman"/>
        </w:rPr>
      </w:pPr>
    </w:p>
    <w:p w:rsidR="00F07D57" w:rsidRDefault="00F07D57" w:rsidP="00F259BC">
      <w:pPr>
        <w:autoSpaceDE w:val="0"/>
        <w:autoSpaceDN w:val="0"/>
        <w:adjustRightInd w:val="0"/>
        <w:spacing w:after="0" w:line="240" w:lineRule="auto"/>
        <w:jc w:val="both"/>
        <w:rPr>
          <w:rFonts w:ascii="Times New Roman" w:hAnsi="Times New Roman"/>
        </w:rPr>
      </w:pPr>
    </w:p>
    <w:p w:rsidR="00F07D57" w:rsidRPr="00E75DC5" w:rsidRDefault="00F07D57"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adjustRightInd w:val="0"/>
        <w:spacing w:after="0" w:line="240" w:lineRule="auto"/>
        <w:jc w:val="both"/>
        <w:rPr>
          <w:rFonts w:ascii="Times New Roman" w:hAnsi="Times New Roman"/>
        </w:rPr>
      </w:pPr>
    </w:p>
    <w:p w:rsidR="00F259BC" w:rsidRPr="00E75DC5" w:rsidRDefault="00F259BC" w:rsidP="00F259BC">
      <w:pPr>
        <w:autoSpaceDE w:val="0"/>
        <w:autoSpaceDN w:val="0"/>
        <w:spacing w:after="0" w:line="240" w:lineRule="auto"/>
        <w:jc w:val="right"/>
        <w:rPr>
          <w:rFonts w:ascii="Times New Roman" w:hAnsi="Times New Roman"/>
          <w:sz w:val="20"/>
          <w:szCs w:val="20"/>
        </w:rPr>
      </w:pP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Приложение №3</w:t>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F259BC" w:rsidRPr="00E75DC5"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F259BC" w:rsidRPr="00E75DC5" w:rsidRDefault="008511EF" w:rsidP="00F259BC">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лесного</w:t>
      </w:r>
      <w:r w:rsidR="00F259BC" w:rsidRPr="00E75DC5">
        <w:rPr>
          <w:rFonts w:ascii="Times New Roman" w:hAnsi="Times New Roman"/>
          <w:sz w:val="20"/>
          <w:szCs w:val="20"/>
        </w:rPr>
        <w:t xml:space="preserve"> контроля на территории</w:t>
      </w:r>
    </w:p>
    <w:p w:rsidR="00F259BC" w:rsidRPr="00E75DC5" w:rsidRDefault="00F259BC" w:rsidP="00F259BC">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Pr="00E75DC5">
        <w:rPr>
          <w:rFonts w:ascii="Times New Roman" w:hAnsi="Times New Roman"/>
          <w:sz w:val="20"/>
          <w:szCs w:val="20"/>
        </w:rPr>
        <w:t xml:space="preserve"> городского округа</w:t>
      </w:r>
    </w:p>
    <w:p w:rsidR="00F259BC" w:rsidRPr="00E75DC5" w:rsidRDefault="00F259BC" w:rsidP="00F259BC">
      <w:pPr>
        <w:pStyle w:val="ConsPlusNormal"/>
        <w:ind w:firstLine="540"/>
        <w:jc w:val="right"/>
        <w:rPr>
          <w:sz w:val="24"/>
          <w:szCs w:val="24"/>
        </w:rPr>
      </w:pPr>
    </w:p>
    <w:p w:rsidR="00F259BC" w:rsidRPr="00E75DC5" w:rsidRDefault="00F259BC" w:rsidP="00F259BC">
      <w:pPr>
        <w:pStyle w:val="ConsPlusNonformat"/>
        <w:jc w:val="both"/>
        <w:rPr>
          <w:rFonts w:ascii="Times New Roman" w:hAnsi="Times New Roman" w:cs="Times New Roman"/>
          <w:sz w:val="24"/>
          <w:szCs w:val="24"/>
        </w:rPr>
      </w:pPr>
      <w:r w:rsidRPr="00E75DC5">
        <w:rPr>
          <w:rFonts w:ascii="Times New Roman" w:hAnsi="Times New Roman" w:cs="Times New Roman"/>
          <w:sz w:val="24"/>
          <w:szCs w:val="24"/>
        </w:rPr>
        <w:t xml:space="preserve">__________________________________________________________________________                   </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(наименование органа, осуществляющего муниципальный </w:t>
      </w:r>
      <w:r w:rsidR="008511EF">
        <w:rPr>
          <w:rFonts w:ascii="Times New Roman" w:hAnsi="Times New Roman" w:cs="Times New Roman"/>
        </w:rPr>
        <w:t>лесной</w:t>
      </w:r>
      <w:r w:rsidRPr="00E75DC5">
        <w:rPr>
          <w:rFonts w:ascii="Times New Roman" w:hAnsi="Times New Roman" w:cs="Times New Roman"/>
        </w:rPr>
        <w:t xml:space="preserve"> контроль)</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МУНИЦИПАЛЬНЫЙ </w:t>
      </w:r>
      <w:r w:rsidR="008511EF">
        <w:rPr>
          <w:rFonts w:ascii="Times New Roman" w:hAnsi="Times New Roman" w:cs="Times New Roman"/>
        </w:rPr>
        <w:t xml:space="preserve">ЛЕСНОЙ </w:t>
      </w:r>
      <w:r w:rsidRPr="00E75DC5">
        <w:rPr>
          <w:rFonts w:ascii="Times New Roman" w:hAnsi="Times New Roman" w:cs="Times New Roman"/>
        </w:rPr>
        <w:t xml:space="preserve"> КОНТРОЛЬ</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                                                                                                                                       При</w:t>
      </w:r>
      <w:r>
        <w:rPr>
          <w:rFonts w:ascii="Times New Roman" w:hAnsi="Times New Roman" w:cs="Times New Roman"/>
        </w:rPr>
        <w:t>л</w:t>
      </w:r>
      <w:r w:rsidRPr="00E75DC5">
        <w:rPr>
          <w:rFonts w:ascii="Times New Roman" w:hAnsi="Times New Roman" w:cs="Times New Roman"/>
        </w:rPr>
        <w:t xml:space="preserve">ожение к </w:t>
      </w:r>
      <w:hyperlink w:anchor="P413" w:history="1">
        <w:r w:rsidRPr="00E75DC5">
          <w:rPr>
            <w:rFonts w:ascii="Times New Roman" w:hAnsi="Times New Roman" w:cs="Times New Roman"/>
          </w:rPr>
          <w:t>акту</w:t>
        </w:r>
      </w:hyperlink>
      <w:r w:rsidRPr="00E75DC5">
        <w:rPr>
          <w:rFonts w:ascii="Times New Roman" w:hAnsi="Times New Roman" w:cs="Times New Roman"/>
        </w:rPr>
        <w:t xml:space="preserve"> проверки</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                                                                                                                                          от _________ г. N ________</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bookmarkStart w:id="6" w:name="P647"/>
      <w:bookmarkEnd w:id="6"/>
      <w:r w:rsidRPr="00E75DC5">
        <w:rPr>
          <w:rFonts w:ascii="Times New Roman" w:hAnsi="Times New Roman" w:cs="Times New Roman"/>
        </w:rPr>
        <w:t>ФОТОТАБЛИЦА</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rPr>
          <w:rFonts w:ascii="Times New Roman" w:hAnsi="Times New Roman" w:cs="Times New Roman"/>
        </w:rPr>
      </w:pPr>
      <w:r w:rsidRPr="00E75DC5">
        <w:rPr>
          <w:rFonts w:ascii="Times New Roman" w:hAnsi="Times New Roman" w:cs="Times New Roman"/>
        </w:rPr>
        <w:t>от "__"____________ ____ г.</w:t>
      </w:r>
    </w:p>
    <w:p w:rsidR="00F259BC" w:rsidRPr="00E75DC5" w:rsidRDefault="00F259BC" w:rsidP="00F259BC">
      <w:pPr>
        <w:pStyle w:val="ConsPlusNonformat"/>
        <w:rPr>
          <w:rFonts w:ascii="Times New Roman" w:hAnsi="Times New Roman" w:cs="Times New Roman"/>
        </w:rPr>
      </w:pPr>
      <w:r w:rsidRPr="00E75DC5">
        <w:rPr>
          <w:rFonts w:ascii="Times New Roman" w:hAnsi="Times New Roman" w:cs="Times New Roman"/>
        </w:rPr>
        <w:t>N _____________</w:t>
      </w:r>
    </w:p>
    <w:p w:rsidR="00F259BC" w:rsidRPr="00E75DC5" w:rsidRDefault="00F259BC" w:rsidP="00F259BC">
      <w:pPr>
        <w:pStyle w:val="ConsPlusNonformat"/>
        <w:jc w:val="center"/>
        <w:rPr>
          <w:rFonts w:ascii="Times New Roman" w:hAnsi="Times New Roman" w:cs="Times New Roman"/>
          <w:sz w:val="24"/>
          <w:szCs w:val="24"/>
        </w:rPr>
      </w:pPr>
    </w:p>
    <w:p w:rsidR="00F259BC" w:rsidRPr="00E75DC5" w:rsidRDefault="00F259BC" w:rsidP="00F259BC">
      <w:pPr>
        <w:pStyle w:val="ConsPlusNonformat"/>
        <w:jc w:val="center"/>
        <w:rPr>
          <w:rFonts w:ascii="Times New Roman" w:hAnsi="Times New Roman" w:cs="Times New Roman"/>
          <w:sz w:val="24"/>
          <w:szCs w:val="24"/>
        </w:rPr>
      </w:pPr>
    </w:p>
    <w:p w:rsidR="00F259BC" w:rsidRPr="00E75DC5" w:rsidRDefault="00F259BC" w:rsidP="00F259BC">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(наименование проверяемого объекта, адрес</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и (или) описание местоположения, кадастровый номер (при наличии)</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МЕСТО ДЛЯ ФОТОГРАФИИ</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rPr>
          <w:rFonts w:ascii="Times New Roman" w:hAnsi="Times New Roman" w:cs="Times New Roman"/>
        </w:rPr>
      </w:pPr>
      <w:r w:rsidRPr="00E75DC5">
        <w:rPr>
          <w:rFonts w:ascii="Times New Roman" w:hAnsi="Times New Roman" w:cs="Times New Roman"/>
        </w:rPr>
        <w:t>Характеристика фотоаппарата</w:t>
      </w:r>
    </w:p>
    <w:p w:rsidR="00F259BC" w:rsidRPr="00E75DC5" w:rsidRDefault="00F259BC" w:rsidP="00F259BC">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rPr>
          <w:rFonts w:ascii="Times New Roman" w:hAnsi="Times New Roman" w:cs="Times New Roman"/>
        </w:rPr>
      </w:pPr>
      <w:r w:rsidRPr="00E75DC5">
        <w:rPr>
          <w:rFonts w:ascii="Times New Roman" w:hAnsi="Times New Roman" w:cs="Times New Roman"/>
        </w:rPr>
        <w:t>Фото N ___________</w:t>
      </w:r>
    </w:p>
    <w:p w:rsidR="00F259BC" w:rsidRPr="00E75DC5" w:rsidRDefault="00F259BC" w:rsidP="00F259BC">
      <w:pPr>
        <w:pStyle w:val="ConsPlusNonformat"/>
        <w:jc w:val="center"/>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sz w:val="28"/>
          <w:szCs w:val="28"/>
        </w:rPr>
      </w:pPr>
      <w:r w:rsidRPr="00E75DC5">
        <w:rPr>
          <w:rFonts w:ascii="Times New Roman" w:hAnsi="Times New Roman" w:cs="Times New Roman"/>
          <w:sz w:val="28"/>
          <w:szCs w:val="28"/>
        </w:rPr>
        <w:t>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(краткая характеристика фото, дата съемки)</w:t>
      </w:r>
    </w:p>
    <w:p w:rsidR="00F259BC" w:rsidRPr="00E75DC5" w:rsidRDefault="00F259BC" w:rsidP="00F259BC">
      <w:pPr>
        <w:pStyle w:val="ConsPlusNonformat"/>
        <w:jc w:val="center"/>
        <w:rPr>
          <w:rFonts w:ascii="Times New Roman" w:hAnsi="Times New Roman" w:cs="Times New Roman"/>
          <w:sz w:val="24"/>
          <w:szCs w:val="24"/>
        </w:rPr>
      </w:pPr>
    </w:p>
    <w:p w:rsidR="00F259BC" w:rsidRPr="00E75DC5" w:rsidRDefault="00F259BC" w:rsidP="00F259BC">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(должность, фамилия, имя, отчество (при наличии) должностного лица</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органа, осуществляющего муниципальный </w:t>
      </w:r>
      <w:r w:rsidR="008511EF">
        <w:rPr>
          <w:rFonts w:ascii="Times New Roman" w:hAnsi="Times New Roman" w:cs="Times New Roman"/>
        </w:rPr>
        <w:t>лесной</w:t>
      </w:r>
      <w:r w:rsidRPr="00E75DC5">
        <w:rPr>
          <w:rFonts w:ascii="Times New Roman" w:hAnsi="Times New Roman" w:cs="Times New Roman"/>
        </w:rPr>
        <w:t xml:space="preserve"> контроль)</w:t>
      </w: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4"/>
          <w:szCs w:val="24"/>
        </w:rPr>
      </w:pPr>
    </w:p>
    <w:p w:rsidR="00F259BC" w:rsidRPr="00E75DC5" w:rsidRDefault="00F259BC" w:rsidP="00F259BC">
      <w:pPr>
        <w:pStyle w:val="ConsPlusNormal"/>
        <w:ind w:firstLine="540"/>
        <w:jc w:val="center"/>
        <w:rPr>
          <w:rFonts w:ascii="Times New Roman" w:hAnsi="Times New Roman" w:cs="Times New Roman"/>
          <w:sz w:val="24"/>
          <w:szCs w:val="24"/>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center"/>
        <w:rPr>
          <w:rFonts w:ascii="Times New Roman" w:hAnsi="Times New Roman" w:cs="Times New Roman"/>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Pr="00E75DC5" w:rsidRDefault="00F259BC" w:rsidP="00F259BC">
      <w:pPr>
        <w:pStyle w:val="ConsPlusNormal"/>
        <w:ind w:firstLine="540"/>
        <w:jc w:val="both"/>
        <w:rPr>
          <w:sz w:val="20"/>
          <w:szCs w:val="20"/>
        </w:rPr>
      </w:pPr>
    </w:p>
    <w:p w:rsidR="00F259BC" w:rsidRDefault="00F259BC" w:rsidP="00F259BC">
      <w:pPr>
        <w:pStyle w:val="ConsPlusNormal"/>
        <w:ind w:firstLine="540"/>
        <w:jc w:val="both"/>
        <w:rPr>
          <w:sz w:val="20"/>
          <w:szCs w:val="20"/>
        </w:rPr>
      </w:pPr>
    </w:p>
    <w:p w:rsidR="008511EF" w:rsidRPr="00E75DC5" w:rsidRDefault="008511EF" w:rsidP="00F259BC">
      <w:pPr>
        <w:pStyle w:val="ConsPlusNormal"/>
        <w:ind w:firstLine="540"/>
        <w:jc w:val="both"/>
        <w:rPr>
          <w:sz w:val="20"/>
          <w:szCs w:val="20"/>
        </w:rPr>
      </w:pP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Приложение № 4</w:t>
      </w:r>
    </w:p>
    <w:p w:rsidR="00F259BC"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F259BC" w:rsidRPr="00E75DC5" w:rsidRDefault="00F259BC" w:rsidP="00F259BC">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F259BC" w:rsidRPr="00E75DC5" w:rsidRDefault="008511EF" w:rsidP="00F259BC">
      <w:pPr>
        <w:autoSpaceDE w:val="0"/>
        <w:autoSpaceDN w:val="0"/>
        <w:spacing w:after="0" w:line="240" w:lineRule="auto"/>
        <w:jc w:val="right"/>
        <w:rPr>
          <w:rFonts w:ascii="Times New Roman" w:hAnsi="Times New Roman"/>
          <w:sz w:val="20"/>
          <w:szCs w:val="20"/>
        </w:rPr>
      </w:pPr>
      <w:r>
        <w:rPr>
          <w:rFonts w:ascii="Times New Roman" w:hAnsi="Times New Roman"/>
          <w:sz w:val="20"/>
          <w:szCs w:val="20"/>
        </w:rPr>
        <w:t xml:space="preserve">лесного </w:t>
      </w:r>
      <w:r w:rsidR="00F259BC" w:rsidRPr="00E75DC5">
        <w:rPr>
          <w:rFonts w:ascii="Times New Roman" w:hAnsi="Times New Roman"/>
          <w:sz w:val="20"/>
          <w:szCs w:val="20"/>
        </w:rPr>
        <w:t xml:space="preserve"> контроля на территории</w:t>
      </w:r>
    </w:p>
    <w:p w:rsidR="00F259BC" w:rsidRPr="00E75DC5" w:rsidRDefault="00F259BC" w:rsidP="00F259BC">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Pr="00E75DC5">
        <w:rPr>
          <w:rFonts w:ascii="Times New Roman" w:hAnsi="Times New Roman"/>
          <w:sz w:val="20"/>
          <w:szCs w:val="20"/>
        </w:rPr>
        <w:t xml:space="preserve"> городского округа</w:t>
      </w:r>
    </w:p>
    <w:p w:rsidR="00F259BC" w:rsidRPr="00E75DC5" w:rsidRDefault="00F259BC" w:rsidP="00F259BC">
      <w:pPr>
        <w:pStyle w:val="ConsPlusNormal"/>
        <w:ind w:firstLine="540"/>
        <w:jc w:val="both"/>
        <w:rPr>
          <w:rFonts w:ascii="Times New Roman" w:hAnsi="Times New Roman" w:cs="Times New Roman"/>
          <w:sz w:val="24"/>
          <w:szCs w:val="24"/>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sz w:val="24"/>
          <w:szCs w:val="24"/>
        </w:rPr>
        <w:t xml:space="preserve">    </w:t>
      </w:r>
      <w:r w:rsidRPr="00E75DC5">
        <w:rPr>
          <w:rFonts w:ascii="Times New Roman" w:hAnsi="Times New Roman" w:cs="Times New Roman"/>
        </w:rPr>
        <w:t>_____________________________________________________________________________________________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(наименование органа, осуществляющего муниципальный </w:t>
      </w:r>
      <w:r w:rsidR="008511EF">
        <w:rPr>
          <w:rFonts w:ascii="Times New Roman" w:hAnsi="Times New Roman" w:cs="Times New Roman"/>
        </w:rPr>
        <w:t>лесной</w:t>
      </w:r>
      <w:r w:rsidRPr="00E75DC5">
        <w:rPr>
          <w:rFonts w:ascii="Times New Roman" w:hAnsi="Times New Roman" w:cs="Times New Roman"/>
        </w:rPr>
        <w:t xml:space="preserve"> контроль)</w:t>
      </w:r>
    </w:p>
    <w:p w:rsidR="00F259BC" w:rsidRPr="00E75DC5" w:rsidRDefault="00F259BC" w:rsidP="00F259BC">
      <w:pPr>
        <w:pStyle w:val="ConsPlusNonformat"/>
        <w:jc w:val="both"/>
        <w:rPr>
          <w:rFonts w:ascii="Times New Roman" w:hAnsi="Times New Roman" w:cs="Times New Roman"/>
        </w:rPr>
      </w:pPr>
    </w:p>
    <w:p w:rsidR="00F259BC" w:rsidRPr="00E75DC5" w:rsidRDefault="00036510" w:rsidP="00F259BC">
      <w:pPr>
        <w:pStyle w:val="ConsPlusNonformat"/>
        <w:jc w:val="center"/>
        <w:rPr>
          <w:rFonts w:ascii="Times New Roman" w:hAnsi="Times New Roman" w:cs="Times New Roman"/>
        </w:rPr>
      </w:pPr>
      <w:r>
        <w:rPr>
          <w:rFonts w:ascii="Times New Roman" w:hAnsi="Times New Roman" w:cs="Times New Roman"/>
        </w:rPr>
        <w:t>МУНИЦИПАЛЬНЫЙ ЛЕСНОЙ</w:t>
      </w:r>
      <w:r w:rsidR="00F259BC" w:rsidRPr="00E75DC5">
        <w:rPr>
          <w:rFonts w:ascii="Times New Roman" w:hAnsi="Times New Roman" w:cs="Times New Roman"/>
        </w:rPr>
        <w:t xml:space="preserve"> КОНТРОЛЬ</w:t>
      </w:r>
    </w:p>
    <w:p w:rsidR="00F259BC" w:rsidRPr="00E75DC5" w:rsidRDefault="00F259BC" w:rsidP="00F259BC">
      <w:pPr>
        <w:pStyle w:val="ConsPlusNonformat"/>
        <w:jc w:val="center"/>
        <w:rPr>
          <w:rFonts w:ascii="Times New Roman" w:hAnsi="Times New Roman" w:cs="Times New Roman"/>
          <w:sz w:val="24"/>
          <w:szCs w:val="24"/>
        </w:rPr>
      </w:pPr>
    </w:p>
    <w:p w:rsidR="00F259BC" w:rsidRPr="00E75DC5" w:rsidRDefault="00F259BC" w:rsidP="00F259BC">
      <w:pPr>
        <w:autoSpaceDE w:val="0"/>
        <w:autoSpaceDN w:val="0"/>
        <w:adjustRightInd w:val="0"/>
        <w:spacing w:after="0" w:line="240" w:lineRule="auto"/>
        <w:jc w:val="right"/>
        <w:rPr>
          <w:rFonts w:ascii="Times New Roman" w:hAnsi="Times New Roman"/>
          <w:sz w:val="20"/>
          <w:szCs w:val="20"/>
          <w:lang w:eastAsia="ru-RU"/>
        </w:rPr>
      </w:pPr>
      <w:r w:rsidRPr="00E75DC5">
        <w:rPr>
          <w:rFonts w:ascii="Times New Roman" w:hAnsi="Times New Roman"/>
          <w:sz w:val="20"/>
          <w:szCs w:val="20"/>
          <w:lang w:eastAsia="ru-RU"/>
        </w:rPr>
        <w:t xml:space="preserve">Приложение к </w:t>
      </w:r>
      <w:hyperlink r:id="rId17" w:history="1">
        <w:r w:rsidRPr="00E75DC5">
          <w:rPr>
            <w:rFonts w:ascii="Times New Roman" w:hAnsi="Times New Roman"/>
            <w:sz w:val="20"/>
            <w:szCs w:val="20"/>
            <w:lang w:eastAsia="ru-RU"/>
          </w:rPr>
          <w:t>акту</w:t>
        </w:r>
      </w:hyperlink>
      <w:r w:rsidRPr="00E75DC5">
        <w:rPr>
          <w:rFonts w:ascii="Times New Roman" w:hAnsi="Times New Roman"/>
          <w:sz w:val="20"/>
          <w:szCs w:val="20"/>
          <w:lang w:eastAsia="ru-RU"/>
        </w:rPr>
        <w:t xml:space="preserve"> проверки</w:t>
      </w:r>
    </w:p>
    <w:p w:rsidR="00F259BC" w:rsidRPr="00E75DC5" w:rsidRDefault="00F259BC" w:rsidP="00F259BC">
      <w:pPr>
        <w:autoSpaceDE w:val="0"/>
        <w:autoSpaceDN w:val="0"/>
        <w:adjustRightInd w:val="0"/>
        <w:spacing w:after="0" w:line="240" w:lineRule="auto"/>
        <w:jc w:val="right"/>
        <w:rPr>
          <w:rFonts w:ascii="Times New Roman" w:hAnsi="Times New Roman"/>
          <w:sz w:val="20"/>
          <w:szCs w:val="20"/>
          <w:lang w:eastAsia="ru-RU"/>
        </w:rPr>
      </w:pPr>
      <w:r w:rsidRPr="00E75DC5">
        <w:rPr>
          <w:rFonts w:ascii="Times New Roman" w:hAnsi="Times New Roman"/>
          <w:sz w:val="20"/>
          <w:szCs w:val="20"/>
          <w:lang w:eastAsia="ru-RU"/>
        </w:rPr>
        <w:t>от ________ г. N _________</w:t>
      </w:r>
    </w:p>
    <w:p w:rsidR="00F259BC" w:rsidRPr="00E75DC5" w:rsidRDefault="00F259BC" w:rsidP="00F259BC">
      <w:pPr>
        <w:pStyle w:val="ConsPlusNonformat"/>
        <w:jc w:val="right"/>
        <w:rPr>
          <w:rFonts w:ascii="Times New Roman" w:hAnsi="Times New Roman" w:cs="Times New Roman"/>
        </w:rPr>
      </w:pPr>
    </w:p>
    <w:p w:rsidR="00F259BC" w:rsidRPr="00E75DC5" w:rsidRDefault="00F259BC" w:rsidP="00F259BC">
      <w:pPr>
        <w:pStyle w:val="ConsPlusNonformat"/>
        <w:jc w:val="center"/>
        <w:rPr>
          <w:rFonts w:ascii="Times New Roman" w:hAnsi="Times New Roman" w:cs="Times New Roman"/>
        </w:rPr>
      </w:pPr>
      <w:bookmarkStart w:id="7" w:name="P583"/>
      <w:bookmarkEnd w:id="7"/>
      <w:r w:rsidRPr="00E75DC5">
        <w:rPr>
          <w:rFonts w:ascii="Times New Roman" w:hAnsi="Times New Roman" w:cs="Times New Roman"/>
        </w:rPr>
        <w:t xml:space="preserve">ОБМЕР ПЛОЩАДИ </w:t>
      </w:r>
      <w:r w:rsidR="00036510">
        <w:rPr>
          <w:rFonts w:ascii="Times New Roman" w:hAnsi="Times New Roman" w:cs="Times New Roman"/>
        </w:rPr>
        <w:t xml:space="preserve">ЛЕСНОГО </w:t>
      </w:r>
      <w:r w:rsidRPr="00E75DC5">
        <w:rPr>
          <w:rFonts w:ascii="Times New Roman" w:hAnsi="Times New Roman" w:cs="Times New Roman"/>
        </w:rPr>
        <w:t xml:space="preserve"> УЧАСТКА</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от "__"____________ ____ г.                                                                                                                      N __________</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Обмер объекта произвели: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(должность, фамилия, имя, отчество (при наличии) должностного лица</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 xml:space="preserve">органа, осуществляющего муниципальный </w:t>
      </w:r>
      <w:r w:rsidR="00036510">
        <w:rPr>
          <w:rFonts w:ascii="Times New Roman" w:hAnsi="Times New Roman" w:cs="Times New Roman"/>
        </w:rPr>
        <w:t>лесной</w:t>
      </w:r>
      <w:r w:rsidRPr="00E75DC5">
        <w:rPr>
          <w:rFonts w:ascii="Times New Roman" w:hAnsi="Times New Roman" w:cs="Times New Roman"/>
        </w:rPr>
        <w:t xml:space="preserve"> контроль)</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в присутствии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(наименование проверяемого органа государственной</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власти, органа местного самоуправления, юридического лица, фамилия, имя,</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отчество (при наличии) индивидуального предпринимателя, фамилия, имя,</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отчество (при наличии) его уполномоченного представителя, фамилия,</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имя, отчество (при наличии) гражданина),</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по адресу:</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(наименование проверяемого объекта, адрес</w:t>
      </w:r>
    </w:p>
    <w:p w:rsidR="00F259BC" w:rsidRPr="00E75DC5" w:rsidRDefault="00F259BC" w:rsidP="00F259BC">
      <w:pPr>
        <w:pStyle w:val="ConsPlusNonformat"/>
        <w:jc w:val="center"/>
        <w:rPr>
          <w:rFonts w:ascii="Times New Roman" w:hAnsi="Times New Roman" w:cs="Times New Roman"/>
        </w:rPr>
      </w:pPr>
      <w:r w:rsidRPr="00E75DC5">
        <w:rPr>
          <w:rFonts w:ascii="Times New Roman" w:hAnsi="Times New Roman" w:cs="Times New Roman"/>
        </w:rPr>
        <w:t>и (или) описание местоположения, кадастровый номер (при наличии)</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Согласно обмеру площадь объекта составляет</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 кв. м</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(указать прописью)</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Расчет площади: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Особые отметки: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Информация о приборе обмера:</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F259BC" w:rsidRPr="00E75DC5" w:rsidRDefault="00F259BC" w:rsidP="00F259BC">
      <w:pPr>
        <w:pStyle w:val="ConsPlusNonformat"/>
        <w:jc w:val="both"/>
        <w:rPr>
          <w:rFonts w:ascii="Times New Roman" w:hAnsi="Times New Roman" w:cs="Times New Roman"/>
        </w:rPr>
      </w:pPr>
    </w:p>
    <w:p w:rsidR="00F259BC"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Приложение: схематический чертеж </w:t>
      </w:r>
    </w:p>
    <w:p w:rsidR="00036510" w:rsidRPr="00E75DC5" w:rsidRDefault="00036510"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Подписи лиц, производивших обмер</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(подпись)                                                                                                        (фамилия, имя, отчество (при наличии)</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 xml:space="preserve"> (подпись)                                                                                                         (фамилия, имя, отчество (при наличии)</w:t>
      </w:r>
    </w:p>
    <w:p w:rsidR="00F259BC" w:rsidRPr="00E75DC5" w:rsidRDefault="00F259BC" w:rsidP="00F259BC">
      <w:pPr>
        <w:pStyle w:val="ConsPlusNonformat"/>
        <w:jc w:val="both"/>
        <w:rPr>
          <w:rFonts w:ascii="Times New Roman" w:hAnsi="Times New Roman" w:cs="Times New Roman"/>
        </w:rPr>
      </w:pP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Присутствующий</w:t>
      </w:r>
    </w:p>
    <w:p w:rsidR="00F259BC" w:rsidRPr="00E75DC5" w:rsidRDefault="00F259BC" w:rsidP="00F259BC">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F259BC" w:rsidRPr="00E75DC5" w:rsidRDefault="00F259BC" w:rsidP="00036510">
      <w:pPr>
        <w:pStyle w:val="ConsPlusNonformat"/>
        <w:jc w:val="both"/>
        <w:rPr>
          <w:rFonts w:ascii="Times New Roman" w:hAnsi="Times New Roman" w:cs="Times New Roman"/>
        </w:rPr>
      </w:pPr>
      <w:r w:rsidRPr="00E75DC5">
        <w:rPr>
          <w:rFonts w:ascii="Times New Roman" w:hAnsi="Times New Roman" w:cs="Times New Roman"/>
        </w:rPr>
        <w:t xml:space="preserve"> (подпись)                                                                                                          (фамилия, имя, отчество (при наличии)</w:t>
      </w:r>
    </w:p>
    <w:p w:rsidR="00F259BC" w:rsidRPr="00E75DC5" w:rsidRDefault="00F259BC" w:rsidP="00F259BC">
      <w:pPr>
        <w:autoSpaceDE w:val="0"/>
        <w:autoSpaceDN w:val="0"/>
        <w:adjustRightInd w:val="0"/>
        <w:spacing w:after="0" w:line="240" w:lineRule="auto"/>
        <w:jc w:val="both"/>
        <w:rPr>
          <w:rFonts w:ascii="Times New Roman" w:hAnsi="Times New Roman"/>
          <w:sz w:val="20"/>
          <w:szCs w:val="20"/>
        </w:rPr>
      </w:pPr>
    </w:p>
    <w:p w:rsidR="00F259BC" w:rsidRPr="00E75DC5" w:rsidRDefault="00F259BC" w:rsidP="00F259BC">
      <w:pPr>
        <w:autoSpaceDE w:val="0"/>
        <w:autoSpaceDN w:val="0"/>
        <w:adjustRightInd w:val="0"/>
        <w:spacing w:after="0" w:line="240" w:lineRule="auto"/>
        <w:jc w:val="both"/>
        <w:rPr>
          <w:rFonts w:ascii="Times New Roman" w:hAnsi="Times New Roman"/>
          <w:sz w:val="20"/>
          <w:szCs w:val="20"/>
        </w:rPr>
      </w:pPr>
    </w:p>
    <w:p w:rsidR="00030A14" w:rsidRPr="00E75DC5" w:rsidRDefault="00030A14" w:rsidP="00F259BC">
      <w:pPr>
        <w:pStyle w:val="ConsPlusNormal"/>
        <w:ind w:left="-567" w:right="-285" w:firstLine="709"/>
        <w:jc w:val="both"/>
        <w:rPr>
          <w:rFonts w:ascii="Times New Roman" w:hAnsi="Times New Roman" w:cs="Times New Roman"/>
          <w:b/>
          <w:sz w:val="28"/>
          <w:szCs w:val="28"/>
        </w:rPr>
      </w:pPr>
    </w:p>
    <w:sectPr w:rsidR="00030A14" w:rsidRPr="00E75DC5" w:rsidSect="00C44496">
      <w:pgSz w:w="11906" w:h="16838"/>
      <w:pgMar w:top="709"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5312"/>
    <w:multiLevelType w:val="multilevel"/>
    <w:tmpl w:val="233AE9F6"/>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color w:val="auto"/>
        <w:sz w:val="22"/>
      </w:rPr>
    </w:lvl>
    <w:lvl w:ilvl="2">
      <w:start w:val="1"/>
      <w:numFmt w:val="decimal"/>
      <w:isLgl/>
      <w:lvlText w:val="%1.%2.%3."/>
      <w:lvlJc w:val="left"/>
      <w:pPr>
        <w:ind w:left="1778" w:hanging="720"/>
      </w:pPr>
      <w:rPr>
        <w:rFonts w:hint="default"/>
        <w:color w:val="auto"/>
        <w:sz w:val="22"/>
      </w:rPr>
    </w:lvl>
    <w:lvl w:ilvl="3">
      <w:start w:val="1"/>
      <w:numFmt w:val="decimal"/>
      <w:isLgl/>
      <w:lvlText w:val="%1.%2.%3.%4."/>
      <w:lvlJc w:val="left"/>
      <w:pPr>
        <w:ind w:left="2127" w:hanging="720"/>
      </w:pPr>
      <w:rPr>
        <w:rFonts w:hint="default"/>
        <w:color w:val="auto"/>
        <w:sz w:val="22"/>
      </w:rPr>
    </w:lvl>
    <w:lvl w:ilvl="4">
      <w:start w:val="1"/>
      <w:numFmt w:val="decimal"/>
      <w:isLgl/>
      <w:lvlText w:val="%1.%2.%3.%4.%5."/>
      <w:lvlJc w:val="left"/>
      <w:pPr>
        <w:ind w:left="2836" w:hanging="1080"/>
      </w:pPr>
      <w:rPr>
        <w:rFonts w:hint="default"/>
        <w:color w:val="auto"/>
        <w:sz w:val="22"/>
      </w:rPr>
    </w:lvl>
    <w:lvl w:ilvl="5">
      <w:start w:val="1"/>
      <w:numFmt w:val="decimal"/>
      <w:isLgl/>
      <w:lvlText w:val="%1.%2.%3.%4.%5.%6."/>
      <w:lvlJc w:val="left"/>
      <w:pPr>
        <w:ind w:left="3185" w:hanging="1080"/>
      </w:pPr>
      <w:rPr>
        <w:rFonts w:hint="default"/>
        <w:color w:val="auto"/>
        <w:sz w:val="22"/>
      </w:rPr>
    </w:lvl>
    <w:lvl w:ilvl="6">
      <w:start w:val="1"/>
      <w:numFmt w:val="decimal"/>
      <w:isLgl/>
      <w:lvlText w:val="%1.%2.%3.%4.%5.%6.%7."/>
      <w:lvlJc w:val="left"/>
      <w:pPr>
        <w:ind w:left="3894" w:hanging="1440"/>
      </w:pPr>
      <w:rPr>
        <w:rFonts w:hint="default"/>
        <w:color w:val="auto"/>
        <w:sz w:val="22"/>
      </w:rPr>
    </w:lvl>
    <w:lvl w:ilvl="7">
      <w:start w:val="1"/>
      <w:numFmt w:val="decimal"/>
      <w:isLgl/>
      <w:lvlText w:val="%1.%2.%3.%4.%5.%6.%7.%8."/>
      <w:lvlJc w:val="left"/>
      <w:pPr>
        <w:ind w:left="4243" w:hanging="1440"/>
      </w:pPr>
      <w:rPr>
        <w:rFonts w:hint="default"/>
        <w:color w:val="auto"/>
        <w:sz w:val="22"/>
      </w:rPr>
    </w:lvl>
    <w:lvl w:ilvl="8">
      <w:start w:val="1"/>
      <w:numFmt w:val="decimal"/>
      <w:isLgl/>
      <w:lvlText w:val="%1.%2.%3.%4.%5.%6.%7.%8.%9."/>
      <w:lvlJc w:val="left"/>
      <w:pPr>
        <w:ind w:left="4952" w:hanging="1800"/>
      </w:pPr>
      <w:rPr>
        <w:rFonts w:hint="default"/>
        <w:color w:val="auto"/>
        <w:sz w:val="22"/>
      </w:rPr>
    </w:lvl>
  </w:abstractNum>
  <w:abstractNum w:abstractNumId="1">
    <w:nsid w:val="24337872"/>
    <w:multiLevelType w:val="hybridMultilevel"/>
    <w:tmpl w:val="0BE4A78C"/>
    <w:lvl w:ilvl="0" w:tplc="0C78AA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7C5A55"/>
    <w:multiLevelType w:val="hybridMultilevel"/>
    <w:tmpl w:val="71A079E4"/>
    <w:lvl w:ilvl="0" w:tplc="E7FC5C62">
      <w:start w:val="1"/>
      <w:numFmt w:val="decimal"/>
      <w:lvlText w:val="%1)"/>
      <w:lvlJc w:val="left"/>
      <w:pPr>
        <w:ind w:left="360" w:hanging="360"/>
      </w:pPr>
      <w:rPr>
        <w:rFonts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A543BD"/>
    <w:multiLevelType w:val="multilevel"/>
    <w:tmpl w:val="35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23C9A"/>
    <w:multiLevelType w:val="multilevel"/>
    <w:tmpl w:val="E9BA4614"/>
    <w:lvl w:ilvl="0">
      <w:start w:val="1"/>
      <w:numFmt w:val="decimal"/>
      <w:lvlText w:val="%1."/>
      <w:lvlJc w:val="left"/>
      <w:pPr>
        <w:ind w:left="786" w:hanging="360"/>
      </w:pPr>
      <w:rPr>
        <w:rFonts w:hint="default"/>
      </w:rPr>
    </w:lvl>
    <w:lvl w:ilvl="1">
      <w:start w:val="3"/>
      <w:numFmt w:val="decimal"/>
      <w:isLgl/>
      <w:lvlText w:val="%1.%2."/>
      <w:lvlJc w:val="left"/>
      <w:pPr>
        <w:ind w:left="1134"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46"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10" w:hanging="1800"/>
      </w:pPr>
      <w:rPr>
        <w:rFonts w:hint="default"/>
      </w:rPr>
    </w:lvl>
  </w:abstractNum>
  <w:abstractNum w:abstractNumId="5">
    <w:nsid w:val="63F448CD"/>
    <w:multiLevelType w:val="hybridMultilevel"/>
    <w:tmpl w:val="C068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F148B9"/>
    <w:multiLevelType w:val="hybridMultilevel"/>
    <w:tmpl w:val="EF680E6C"/>
    <w:lvl w:ilvl="0" w:tplc="E9946374">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14"/>
    <w:rsid w:val="000005C1"/>
    <w:rsid w:val="00030A14"/>
    <w:rsid w:val="00033987"/>
    <w:rsid w:val="00036510"/>
    <w:rsid w:val="0005323E"/>
    <w:rsid w:val="00060D3E"/>
    <w:rsid w:val="00081AF3"/>
    <w:rsid w:val="000929AB"/>
    <w:rsid w:val="000A5196"/>
    <w:rsid w:val="000A6C5A"/>
    <w:rsid w:val="000E51F1"/>
    <w:rsid w:val="000F630C"/>
    <w:rsid w:val="00101A3A"/>
    <w:rsid w:val="00105261"/>
    <w:rsid w:val="00114246"/>
    <w:rsid w:val="00161AEF"/>
    <w:rsid w:val="00171EF2"/>
    <w:rsid w:val="00177E28"/>
    <w:rsid w:val="001B719A"/>
    <w:rsid w:val="001F23EA"/>
    <w:rsid w:val="001F28C2"/>
    <w:rsid w:val="001F5936"/>
    <w:rsid w:val="002009DD"/>
    <w:rsid w:val="00201C26"/>
    <w:rsid w:val="00225950"/>
    <w:rsid w:val="0023131E"/>
    <w:rsid w:val="002429B1"/>
    <w:rsid w:val="00256EB3"/>
    <w:rsid w:val="002734ED"/>
    <w:rsid w:val="00276136"/>
    <w:rsid w:val="0028188D"/>
    <w:rsid w:val="00287C6F"/>
    <w:rsid w:val="0029219B"/>
    <w:rsid w:val="002A47D3"/>
    <w:rsid w:val="002B0177"/>
    <w:rsid w:val="002B1395"/>
    <w:rsid w:val="002B2228"/>
    <w:rsid w:val="002C1F83"/>
    <w:rsid w:val="002D4948"/>
    <w:rsid w:val="002E15E6"/>
    <w:rsid w:val="002E264B"/>
    <w:rsid w:val="002E30DE"/>
    <w:rsid w:val="002E624C"/>
    <w:rsid w:val="00305D73"/>
    <w:rsid w:val="00307278"/>
    <w:rsid w:val="00320D2E"/>
    <w:rsid w:val="00343BA5"/>
    <w:rsid w:val="0036254F"/>
    <w:rsid w:val="00364040"/>
    <w:rsid w:val="00364F16"/>
    <w:rsid w:val="00365818"/>
    <w:rsid w:val="00366156"/>
    <w:rsid w:val="0036712F"/>
    <w:rsid w:val="003827BD"/>
    <w:rsid w:val="003843D4"/>
    <w:rsid w:val="00387366"/>
    <w:rsid w:val="003959F5"/>
    <w:rsid w:val="003B4EB0"/>
    <w:rsid w:val="003C3828"/>
    <w:rsid w:val="003E6A44"/>
    <w:rsid w:val="003F3FF1"/>
    <w:rsid w:val="00413E37"/>
    <w:rsid w:val="00422AFE"/>
    <w:rsid w:val="00425357"/>
    <w:rsid w:val="00435B05"/>
    <w:rsid w:val="00437497"/>
    <w:rsid w:val="00447A92"/>
    <w:rsid w:val="00470233"/>
    <w:rsid w:val="004904B3"/>
    <w:rsid w:val="004A4CD4"/>
    <w:rsid w:val="004B00A1"/>
    <w:rsid w:val="004B329A"/>
    <w:rsid w:val="004B42C9"/>
    <w:rsid w:val="004C67C3"/>
    <w:rsid w:val="004D73B7"/>
    <w:rsid w:val="004D7BA7"/>
    <w:rsid w:val="004F52E4"/>
    <w:rsid w:val="00533B97"/>
    <w:rsid w:val="005407C5"/>
    <w:rsid w:val="00547496"/>
    <w:rsid w:val="0056087C"/>
    <w:rsid w:val="005769A2"/>
    <w:rsid w:val="00576DA8"/>
    <w:rsid w:val="00597A33"/>
    <w:rsid w:val="005A3870"/>
    <w:rsid w:val="005A472A"/>
    <w:rsid w:val="005A6019"/>
    <w:rsid w:val="005A69DD"/>
    <w:rsid w:val="005A75F3"/>
    <w:rsid w:val="005B4897"/>
    <w:rsid w:val="005C322F"/>
    <w:rsid w:val="005D3808"/>
    <w:rsid w:val="005E2E31"/>
    <w:rsid w:val="005E76D1"/>
    <w:rsid w:val="00601C32"/>
    <w:rsid w:val="00606E46"/>
    <w:rsid w:val="00642ED7"/>
    <w:rsid w:val="00645D86"/>
    <w:rsid w:val="006607D7"/>
    <w:rsid w:val="00690B1C"/>
    <w:rsid w:val="006913E4"/>
    <w:rsid w:val="006A23BF"/>
    <w:rsid w:val="006B5FB4"/>
    <w:rsid w:val="006C1C81"/>
    <w:rsid w:val="0071578F"/>
    <w:rsid w:val="00734FD0"/>
    <w:rsid w:val="00742915"/>
    <w:rsid w:val="00763D6B"/>
    <w:rsid w:val="00774B7C"/>
    <w:rsid w:val="00795D7B"/>
    <w:rsid w:val="00797EF9"/>
    <w:rsid w:val="007A30A4"/>
    <w:rsid w:val="007A3AFB"/>
    <w:rsid w:val="007A6CAA"/>
    <w:rsid w:val="007A7365"/>
    <w:rsid w:val="007B3BB3"/>
    <w:rsid w:val="007B4730"/>
    <w:rsid w:val="007D2A98"/>
    <w:rsid w:val="007D6ED5"/>
    <w:rsid w:val="00822451"/>
    <w:rsid w:val="00827EB6"/>
    <w:rsid w:val="00831946"/>
    <w:rsid w:val="00837060"/>
    <w:rsid w:val="0083716E"/>
    <w:rsid w:val="008511EF"/>
    <w:rsid w:val="00851EC8"/>
    <w:rsid w:val="0085255F"/>
    <w:rsid w:val="00860EC3"/>
    <w:rsid w:val="008672C9"/>
    <w:rsid w:val="00880423"/>
    <w:rsid w:val="00890A04"/>
    <w:rsid w:val="008C7DF0"/>
    <w:rsid w:val="008D74E5"/>
    <w:rsid w:val="008F6961"/>
    <w:rsid w:val="00902D7E"/>
    <w:rsid w:val="00930EE1"/>
    <w:rsid w:val="00931BB6"/>
    <w:rsid w:val="009476EC"/>
    <w:rsid w:val="00955195"/>
    <w:rsid w:val="00961695"/>
    <w:rsid w:val="00970C47"/>
    <w:rsid w:val="0098664E"/>
    <w:rsid w:val="009A1608"/>
    <w:rsid w:val="009A77B9"/>
    <w:rsid w:val="009D0523"/>
    <w:rsid w:val="009D519B"/>
    <w:rsid w:val="00A00508"/>
    <w:rsid w:val="00A12CBB"/>
    <w:rsid w:val="00A14314"/>
    <w:rsid w:val="00A1663B"/>
    <w:rsid w:val="00A307DC"/>
    <w:rsid w:val="00A35B8B"/>
    <w:rsid w:val="00A47EA5"/>
    <w:rsid w:val="00A6729F"/>
    <w:rsid w:val="00A7082A"/>
    <w:rsid w:val="00A709F8"/>
    <w:rsid w:val="00A72932"/>
    <w:rsid w:val="00A80E18"/>
    <w:rsid w:val="00A869F7"/>
    <w:rsid w:val="00A914DA"/>
    <w:rsid w:val="00A97F02"/>
    <w:rsid w:val="00AA00B1"/>
    <w:rsid w:val="00AB0D81"/>
    <w:rsid w:val="00AD167E"/>
    <w:rsid w:val="00AE0B33"/>
    <w:rsid w:val="00B147E1"/>
    <w:rsid w:val="00B26991"/>
    <w:rsid w:val="00B60F69"/>
    <w:rsid w:val="00B66DA7"/>
    <w:rsid w:val="00B84129"/>
    <w:rsid w:val="00B84635"/>
    <w:rsid w:val="00B84728"/>
    <w:rsid w:val="00B929F2"/>
    <w:rsid w:val="00B95CD1"/>
    <w:rsid w:val="00BC6A85"/>
    <w:rsid w:val="00BF7146"/>
    <w:rsid w:val="00C00023"/>
    <w:rsid w:val="00C0052E"/>
    <w:rsid w:val="00C03F45"/>
    <w:rsid w:val="00C12FDB"/>
    <w:rsid w:val="00C20FA5"/>
    <w:rsid w:val="00C22596"/>
    <w:rsid w:val="00C44496"/>
    <w:rsid w:val="00C560F2"/>
    <w:rsid w:val="00C56B55"/>
    <w:rsid w:val="00C6236B"/>
    <w:rsid w:val="00C733CE"/>
    <w:rsid w:val="00C81A93"/>
    <w:rsid w:val="00C837E2"/>
    <w:rsid w:val="00CA62A0"/>
    <w:rsid w:val="00CB02F1"/>
    <w:rsid w:val="00CB1F93"/>
    <w:rsid w:val="00CC5AC1"/>
    <w:rsid w:val="00CE00BB"/>
    <w:rsid w:val="00CF3ED6"/>
    <w:rsid w:val="00D0385B"/>
    <w:rsid w:val="00D14877"/>
    <w:rsid w:val="00D1622E"/>
    <w:rsid w:val="00D35A5E"/>
    <w:rsid w:val="00D81980"/>
    <w:rsid w:val="00DB0D54"/>
    <w:rsid w:val="00DB4CB5"/>
    <w:rsid w:val="00DC6531"/>
    <w:rsid w:val="00DC7024"/>
    <w:rsid w:val="00DE5FF4"/>
    <w:rsid w:val="00DF6CF5"/>
    <w:rsid w:val="00E05DCF"/>
    <w:rsid w:val="00E07E95"/>
    <w:rsid w:val="00E213A8"/>
    <w:rsid w:val="00E31520"/>
    <w:rsid w:val="00E33EE5"/>
    <w:rsid w:val="00E509E2"/>
    <w:rsid w:val="00E56DF8"/>
    <w:rsid w:val="00E67FE5"/>
    <w:rsid w:val="00E72707"/>
    <w:rsid w:val="00E8429D"/>
    <w:rsid w:val="00EC199F"/>
    <w:rsid w:val="00EC454B"/>
    <w:rsid w:val="00EC68F2"/>
    <w:rsid w:val="00F05338"/>
    <w:rsid w:val="00F05EF3"/>
    <w:rsid w:val="00F07D57"/>
    <w:rsid w:val="00F159F9"/>
    <w:rsid w:val="00F259BC"/>
    <w:rsid w:val="00F27920"/>
    <w:rsid w:val="00F35161"/>
    <w:rsid w:val="00F4748E"/>
    <w:rsid w:val="00F55A9A"/>
    <w:rsid w:val="00F650F3"/>
    <w:rsid w:val="00F67EFD"/>
    <w:rsid w:val="00F75553"/>
    <w:rsid w:val="00F7602F"/>
    <w:rsid w:val="00F85C89"/>
    <w:rsid w:val="00F86BFD"/>
    <w:rsid w:val="00F94B39"/>
    <w:rsid w:val="00FA2A8F"/>
    <w:rsid w:val="00FA309C"/>
    <w:rsid w:val="00FA413A"/>
    <w:rsid w:val="00FC3CB5"/>
    <w:rsid w:val="00FD1916"/>
    <w:rsid w:val="00FD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4"/>
    <w:pPr>
      <w:ind w:firstLine="0"/>
    </w:pPr>
    <w:rPr>
      <w:rFonts w:ascii="Calibri" w:eastAsia="Calibri" w:hAnsi="Calibri" w:cs="Times New Roman"/>
    </w:rPr>
  </w:style>
  <w:style w:type="paragraph" w:styleId="1">
    <w:name w:val="heading 1"/>
    <w:basedOn w:val="a"/>
    <w:link w:val="10"/>
    <w:qFormat/>
    <w:rsid w:val="00030A14"/>
    <w:pPr>
      <w:keepNext/>
      <w:suppressAutoHyphens/>
      <w:spacing w:before="240" w:after="60" w:line="240" w:lineRule="auto"/>
      <w:outlineLvl w:val="0"/>
    </w:pPr>
    <w:rPr>
      <w:rFonts w:ascii="Cambria" w:eastAsia="Times New Roman" w:hAnsi="Cambria"/>
      <w:b/>
      <w:bCs/>
      <w:kern w:val="1"/>
      <w:sz w:val="32"/>
      <w:szCs w:val="32"/>
      <w:lang w:val="en-US"/>
    </w:rPr>
  </w:style>
  <w:style w:type="paragraph" w:styleId="2">
    <w:name w:val="heading 2"/>
    <w:basedOn w:val="a"/>
    <w:link w:val="20"/>
    <w:qFormat/>
    <w:rsid w:val="00030A14"/>
    <w:pPr>
      <w:keepNext/>
      <w:suppressAutoHyphens/>
      <w:spacing w:after="0" w:line="240" w:lineRule="auto"/>
      <w:jc w:val="center"/>
      <w:outlineLvl w:val="1"/>
    </w:pPr>
    <w:rPr>
      <w:rFonts w:ascii="Times New Roman" w:eastAsia="Times New Roman" w:hAnsi="Times New Roman"/>
      <w:b/>
      <w:kern w:val="1"/>
      <w:sz w:val="28"/>
      <w:szCs w:val="20"/>
      <w:lang w:eastAsia="ru-RU"/>
    </w:rPr>
  </w:style>
  <w:style w:type="paragraph" w:styleId="9">
    <w:name w:val="heading 9"/>
    <w:basedOn w:val="a"/>
    <w:next w:val="a"/>
    <w:link w:val="90"/>
    <w:uiPriority w:val="9"/>
    <w:semiHidden/>
    <w:unhideWhenUsed/>
    <w:qFormat/>
    <w:rsid w:val="007A30A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14"/>
    <w:rPr>
      <w:rFonts w:ascii="Cambria" w:eastAsia="Times New Roman" w:hAnsi="Cambria" w:cs="Times New Roman"/>
      <w:b/>
      <w:bCs/>
      <w:kern w:val="1"/>
      <w:sz w:val="32"/>
      <w:szCs w:val="32"/>
      <w:lang w:val="en-US"/>
    </w:rPr>
  </w:style>
  <w:style w:type="character" w:customStyle="1" w:styleId="20">
    <w:name w:val="Заголовок 2 Знак"/>
    <w:basedOn w:val="a0"/>
    <w:link w:val="2"/>
    <w:rsid w:val="00030A14"/>
    <w:rPr>
      <w:rFonts w:ascii="Times New Roman" w:eastAsia="Times New Roman" w:hAnsi="Times New Roman" w:cs="Times New Roman"/>
      <w:b/>
      <w:kern w:val="1"/>
      <w:sz w:val="28"/>
      <w:szCs w:val="20"/>
      <w:lang w:eastAsia="ru-RU"/>
    </w:rPr>
  </w:style>
  <w:style w:type="paragraph" w:customStyle="1" w:styleId="ConsPlusNormal">
    <w:name w:val="ConsPlusNormal"/>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paragraph" w:customStyle="1" w:styleId="ConsPlusNonformat">
    <w:name w:val="ConsPlusNonformat"/>
    <w:rsid w:val="00030A14"/>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030A14"/>
    <w:pPr>
      <w:widowControl w:val="0"/>
      <w:autoSpaceDE w:val="0"/>
      <w:autoSpaceDN w:val="0"/>
      <w:adjustRightInd w:val="0"/>
      <w:spacing w:after="0" w:line="240" w:lineRule="auto"/>
      <w:ind w:firstLine="0"/>
    </w:pPr>
    <w:rPr>
      <w:rFonts w:ascii="Calibri" w:eastAsia="Times New Roman" w:hAnsi="Calibri" w:cs="Calibri"/>
      <w:b/>
      <w:bCs/>
      <w:lang w:eastAsia="ru-RU"/>
    </w:rPr>
  </w:style>
  <w:style w:type="paragraph" w:customStyle="1" w:styleId="ConsPlusCell">
    <w:name w:val="ConsPlusCell"/>
    <w:uiPriority w:val="99"/>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character" w:styleId="a3">
    <w:name w:val="Hyperlink"/>
    <w:rsid w:val="00030A14"/>
    <w:rPr>
      <w:color w:val="000080"/>
      <w:u w:val="single"/>
    </w:rPr>
  </w:style>
  <w:style w:type="paragraph" w:styleId="a4">
    <w:name w:val="Normal (Web)"/>
    <w:basedOn w:val="a"/>
    <w:uiPriority w:val="99"/>
    <w:unhideWhenUsed/>
    <w:rsid w:val="00030A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0A14"/>
  </w:style>
  <w:style w:type="paragraph" w:customStyle="1" w:styleId="tekstob">
    <w:name w:val="tekstob"/>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3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0A14"/>
    <w:rPr>
      <w:rFonts w:ascii="Courier New" w:eastAsia="Times New Roman" w:hAnsi="Courier New" w:cs="Courier New"/>
      <w:sz w:val="20"/>
      <w:szCs w:val="20"/>
      <w:lang w:eastAsia="ru-RU"/>
    </w:rPr>
  </w:style>
  <w:style w:type="paragraph" w:styleId="a5">
    <w:name w:val="List Paragraph"/>
    <w:basedOn w:val="a"/>
    <w:uiPriority w:val="34"/>
    <w:qFormat/>
    <w:rsid w:val="00030A14"/>
    <w:pPr>
      <w:ind w:left="720"/>
      <w:contextualSpacing/>
    </w:pPr>
    <w:rPr>
      <w:rFonts w:eastAsia="Times New Roman"/>
      <w:lang w:eastAsia="ru-RU"/>
    </w:rPr>
  </w:style>
  <w:style w:type="character" w:customStyle="1" w:styleId="FontStyle14">
    <w:name w:val="Font Style14"/>
    <w:uiPriority w:val="99"/>
    <w:rsid w:val="00030A14"/>
    <w:rPr>
      <w:rFonts w:ascii="Times New Roman" w:hAnsi="Times New Roman" w:cs="Times New Roman" w:hint="default"/>
      <w:b/>
      <w:bCs/>
      <w:sz w:val="26"/>
      <w:szCs w:val="26"/>
    </w:rPr>
  </w:style>
  <w:style w:type="paragraph" w:customStyle="1" w:styleId="formattext">
    <w:name w:val="formattext"/>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030A14"/>
    <w:pPr>
      <w:spacing w:after="0" w:line="240" w:lineRule="auto"/>
      <w:ind w:firstLine="0"/>
    </w:pPr>
    <w:rPr>
      <w:rFonts w:ascii="Calibri" w:eastAsia="Times New Roman" w:hAnsi="Calibri" w:cs="Times New Roman"/>
      <w:lang w:eastAsia="ru-RU"/>
    </w:rPr>
  </w:style>
  <w:style w:type="character" w:customStyle="1" w:styleId="blk">
    <w:name w:val="blk"/>
    <w:basedOn w:val="a0"/>
    <w:rsid w:val="00030A14"/>
  </w:style>
  <w:style w:type="table" w:styleId="a7">
    <w:name w:val="Table Grid"/>
    <w:basedOn w:val="a1"/>
    <w:uiPriority w:val="59"/>
    <w:rsid w:val="00030A14"/>
    <w:pPr>
      <w:spacing w:after="0" w:line="240" w:lineRule="auto"/>
      <w:ind w:firstLine="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30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A14"/>
    <w:rPr>
      <w:rFonts w:ascii="Tahoma" w:eastAsia="Calibri" w:hAnsi="Tahoma" w:cs="Tahoma"/>
      <w:sz w:val="16"/>
      <w:szCs w:val="16"/>
    </w:rPr>
  </w:style>
  <w:style w:type="character" w:customStyle="1" w:styleId="90">
    <w:name w:val="Заголовок 9 Знак"/>
    <w:basedOn w:val="a0"/>
    <w:link w:val="9"/>
    <w:uiPriority w:val="9"/>
    <w:semiHidden/>
    <w:rsid w:val="007A30A4"/>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4"/>
    <w:pPr>
      <w:ind w:firstLine="0"/>
    </w:pPr>
    <w:rPr>
      <w:rFonts w:ascii="Calibri" w:eastAsia="Calibri" w:hAnsi="Calibri" w:cs="Times New Roman"/>
    </w:rPr>
  </w:style>
  <w:style w:type="paragraph" w:styleId="1">
    <w:name w:val="heading 1"/>
    <w:basedOn w:val="a"/>
    <w:link w:val="10"/>
    <w:qFormat/>
    <w:rsid w:val="00030A14"/>
    <w:pPr>
      <w:keepNext/>
      <w:suppressAutoHyphens/>
      <w:spacing w:before="240" w:after="60" w:line="240" w:lineRule="auto"/>
      <w:outlineLvl w:val="0"/>
    </w:pPr>
    <w:rPr>
      <w:rFonts w:ascii="Cambria" w:eastAsia="Times New Roman" w:hAnsi="Cambria"/>
      <w:b/>
      <w:bCs/>
      <w:kern w:val="1"/>
      <w:sz w:val="32"/>
      <w:szCs w:val="32"/>
      <w:lang w:val="en-US"/>
    </w:rPr>
  </w:style>
  <w:style w:type="paragraph" w:styleId="2">
    <w:name w:val="heading 2"/>
    <w:basedOn w:val="a"/>
    <w:link w:val="20"/>
    <w:qFormat/>
    <w:rsid w:val="00030A14"/>
    <w:pPr>
      <w:keepNext/>
      <w:suppressAutoHyphens/>
      <w:spacing w:after="0" w:line="240" w:lineRule="auto"/>
      <w:jc w:val="center"/>
      <w:outlineLvl w:val="1"/>
    </w:pPr>
    <w:rPr>
      <w:rFonts w:ascii="Times New Roman" w:eastAsia="Times New Roman" w:hAnsi="Times New Roman"/>
      <w:b/>
      <w:kern w:val="1"/>
      <w:sz w:val="28"/>
      <w:szCs w:val="20"/>
      <w:lang w:eastAsia="ru-RU"/>
    </w:rPr>
  </w:style>
  <w:style w:type="paragraph" w:styleId="9">
    <w:name w:val="heading 9"/>
    <w:basedOn w:val="a"/>
    <w:next w:val="a"/>
    <w:link w:val="90"/>
    <w:uiPriority w:val="9"/>
    <w:semiHidden/>
    <w:unhideWhenUsed/>
    <w:qFormat/>
    <w:rsid w:val="007A30A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14"/>
    <w:rPr>
      <w:rFonts w:ascii="Cambria" w:eastAsia="Times New Roman" w:hAnsi="Cambria" w:cs="Times New Roman"/>
      <w:b/>
      <w:bCs/>
      <w:kern w:val="1"/>
      <w:sz w:val="32"/>
      <w:szCs w:val="32"/>
      <w:lang w:val="en-US"/>
    </w:rPr>
  </w:style>
  <w:style w:type="character" w:customStyle="1" w:styleId="20">
    <w:name w:val="Заголовок 2 Знак"/>
    <w:basedOn w:val="a0"/>
    <w:link w:val="2"/>
    <w:rsid w:val="00030A14"/>
    <w:rPr>
      <w:rFonts w:ascii="Times New Roman" w:eastAsia="Times New Roman" w:hAnsi="Times New Roman" w:cs="Times New Roman"/>
      <w:b/>
      <w:kern w:val="1"/>
      <w:sz w:val="28"/>
      <w:szCs w:val="20"/>
      <w:lang w:eastAsia="ru-RU"/>
    </w:rPr>
  </w:style>
  <w:style w:type="paragraph" w:customStyle="1" w:styleId="ConsPlusNormal">
    <w:name w:val="ConsPlusNormal"/>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paragraph" w:customStyle="1" w:styleId="ConsPlusNonformat">
    <w:name w:val="ConsPlusNonformat"/>
    <w:rsid w:val="00030A14"/>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030A14"/>
    <w:pPr>
      <w:widowControl w:val="0"/>
      <w:autoSpaceDE w:val="0"/>
      <w:autoSpaceDN w:val="0"/>
      <w:adjustRightInd w:val="0"/>
      <w:spacing w:after="0" w:line="240" w:lineRule="auto"/>
      <w:ind w:firstLine="0"/>
    </w:pPr>
    <w:rPr>
      <w:rFonts w:ascii="Calibri" w:eastAsia="Times New Roman" w:hAnsi="Calibri" w:cs="Calibri"/>
      <w:b/>
      <w:bCs/>
      <w:lang w:eastAsia="ru-RU"/>
    </w:rPr>
  </w:style>
  <w:style w:type="paragraph" w:customStyle="1" w:styleId="ConsPlusCell">
    <w:name w:val="ConsPlusCell"/>
    <w:uiPriority w:val="99"/>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character" w:styleId="a3">
    <w:name w:val="Hyperlink"/>
    <w:rsid w:val="00030A14"/>
    <w:rPr>
      <w:color w:val="000080"/>
      <w:u w:val="single"/>
    </w:rPr>
  </w:style>
  <w:style w:type="paragraph" w:styleId="a4">
    <w:name w:val="Normal (Web)"/>
    <w:basedOn w:val="a"/>
    <w:uiPriority w:val="99"/>
    <w:unhideWhenUsed/>
    <w:rsid w:val="00030A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0A14"/>
  </w:style>
  <w:style w:type="paragraph" w:customStyle="1" w:styleId="tekstob">
    <w:name w:val="tekstob"/>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3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0A14"/>
    <w:rPr>
      <w:rFonts w:ascii="Courier New" w:eastAsia="Times New Roman" w:hAnsi="Courier New" w:cs="Courier New"/>
      <w:sz w:val="20"/>
      <w:szCs w:val="20"/>
      <w:lang w:eastAsia="ru-RU"/>
    </w:rPr>
  </w:style>
  <w:style w:type="paragraph" w:styleId="a5">
    <w:name w:val="List Paragraph"/>
    <w:basedOn w:val="a"/>
    <w:uiPriority w:val="34"/>
    <w:qFormat/>
    <w:rsid w:val="00030A14"/>
    <w:pPr>
      <w:ind w:left="720"/>
      <w:contextualSpacing/>
    </w:pPr>
    <w:rPr>
      <w:rFonts w:eastAsia="Times New Roman"/>
      <w:lang w:eastAsia="ru-RU"/>
    </w:rPr>
  </w:style>
  <w:style w:type="character" w:customStyle="1" w:styleId="FontStyle14">
    <w:name w:val="Font Style14"/>
    <w:uiPriority w:val="99"/>
    <w:rsid w:val="00030A14"/>
    <w:rPr>
      <w:rFonts w:ascii="Times New Roman" w:hAnsi="Times New Roman" w:cs="Times New Roman" w:hint="default"/>
      <w:b/>
      <w:bCs/>
      <w:sz w:val="26"/>
      <w:szCs w:val="26"/>
    </w:rPr>
  </w:style>
  <w:style w:type="paragraph" w:customStyle="1" w:styleId="formattext">
    <w:name w:val="formattext"/>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030A14"/>
    <w:pPr>
      <w:spacing w:after="0" w:line="240" w:lineRule="auto"/>
      <w:ind w:firstLine="0"/>
    </w:pPr>
    <w:rPr>
      <w:rFonts w:ascii="Calibri" w:eastAsia="Times New Roman" w:hAnsi="Calibri" w:cs="Times New Roman"/>
      <w:lang w:eastAsia="ru-RU"/>
    </w:rPr>
  </w:style>
  <w:style w:type="character" w:customStyle="1" w:styleId="blk">
    <w:name w:val="blk"/>
    <w:basedOn w:val="a0"/>
    <w:rsid w:val="00030A14"/>
  </w:style>
  <w:style w:type="table" w:styleId="a7">
    <w:name w:val="Table Grid"/>
    <w:basedOn w:val="a1"/>
    <w:uiPriority w:val="59"/>
    <w:rsid w:val="00030A14"/>
    <w:pPr>
      <w:spacing w:after="0" w:line="240" w:lineRule="auto"/>
      <w:ind w:firstLine="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30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A14"/>
    <w:rPr>
      <w:rFonts w:ascii="Tahoma" w:eastAsia="Calibri" w:hAnsi="Tahoma" w:cs="Tahoma"/>
      <w:sz w:val="16"/>
      <w:szCs w:val="16"/>
    </w:rPr>
  </w:style>
  <w:style w:type="character" w:customStyle="1" w:styleId="90">
    <w:name w:val="Заголовок 9 Знак"/>
    <w:basedOn w:val="a0"/>
    <w:link w:val="9"/>
    <w:uiPriority w:val="9"/>
    <w:semiHidden/>
    <w:rsid w:val="007A30A4"/>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8804386/" TargetMode="External"/><Relationship Id="rId13" Type="http://schemas.openxmlformats.org/officeDocument/2006/relationships/hyperlink" Target="http://www.kalta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EC8F2BAFD27CEBE69790299317281AAC36EDFA9B796BAD27A01D04BC04C6F76783CE2E2730D8A24S1Y7E" TargetMode="External"/><Relationship Id="rId17" Type="http://schemas.openxmlformats.org/officeDocument/2006/relationships/hyperlink" Target="consultantplus://offline/ref=838F91B6445C383068C9FF918376CC5E03DC9CB504D06640942E3BA6B066C995064EA6A6A1E27DCA43880AR1RDF" TargetMode="External"/><Relationship Id="rId2" Type="http://schemas.openxmlformats.org/officeDocument/2006/relationships/numbering" Target="numbering.xml"/><Relationship Id="rId16" Type="http://schemas.openxmlformats.org/officeDocument/2006/relationships/hyperlink" Target="consultantplus://offline/ref=EEC8F2BAFD27CEBE69790299317281AAC36FD1ABBC92BAD27A01D04BC0S4Y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F87CE4238E3A0684837285A110AF91C9DB7233A05B56369B5272CFCY6V7J" TargetMode="External"/><Relationship Id="rId5" Type="http://schemas.openxmlformats.org/officeDocument/2006/relationships/settings" Target="settings.xml"/><Relationship Id="rId15" Type="http://schemas.openxmlformats.org/officeDocument/2006/relationships/hyperlink" Target="consultantplus://offline/ref=336F87CE4238E3A0684837285A110AF91C95B8243252E26138E029Y2V9J" TargetMode="External"/><Relationship Id="rId10" Type="http://schemas.openxmlformats.org/officeDocument/2006/relationships/hyperlink" Target="consultantplus://offline/ref=336F87CE4238E3A0684837285A110AF91C9DB7233A05B56369B5272CFC67049972171DYFV9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126A45221C5CC681EA716A7D4416A1D1C1C76CA7E04D9A665DA3617y538D" TargetMode="External"/><Relationship Id="rId14" Type="http://schemas.openxmlformats.org/officeDocument/2006/relationships/hyperlink" Target="http://www.kalta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C4DC1-25CD-4981-AFEB-182132CC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12899</Words>
  <Characters>73525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Svetlana</cp:lastModifiedBy>
  <cp:revision>2</cp:revision>
  <cp:lastPrinted>2018-04-10T01:24:00Z</cp:lastPrinted>
  <dcterms:created xsi:type="dcterms:W3CDTF">2018-07-20T03:01:00Z</dcterms:created>
  <dcterms:modified xsi:type="dcterms:W3CDTF">2018-07-20T03:01:00Z</dcterms:modified>
</cp:coreProperties>
</file>