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2" w:rsidRPr="00C80577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057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125095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КАЛТАНСКИЙ ГОРОДСКОЙ ОКРУГ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F36F92">
        <w:rPr>
          <w:rFonts w:ascii="Times New Roman" w:eastAsia="Times New Roman" w:hAnsi="Times New Roman" w:cs="Times New Roman"/>
          <w:b/>
          <w:sz w:val="32"/>
          <w:szCs w:val="36"/>
        </w:rPr>
        <w:t>ПОСТАНОВЛЕНИЕ</w:t>
      </w: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642A">
        <w:rPr>
          <w:rFonts w:ascii="Times New Roman" w:eastAsia="Times New Roman" w:hAnsi="Times New Roman" w:cs="Times New Roman"/>
          <w:sz w:val="28"/>
          <w:szCs w:val="28"/>
        </w:rPr>
        <w:t>20.07.</w:t>
      </w:r>
      <w:r w:rsidR="00BB3329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A642A"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E7F82" w:rsidRPr="00F36F92" w:rsidRDefault="00FE7F82" w:rsidP="00FE7F8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F82" w:rsidRPr="00F36F92" w:rsidRDefault="00FE7F82" w:rsidP="00FE7F8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F36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51A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F82" w:rsidRPr="00F36F92" w:rsidRDefault="00FE7F82" w:rsidP="003D114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A4C02">
        <w:rPr>
          <w:rFonts w:ascii="Times New Roman" w:eastAsia="Times New Roman" w:hAnsi="Times New Roman" w:cs="Times New Roman"/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предоставлению разрешения на </w:t>
      </w:r>
      <w:r w:rsidRPr="00FE7F82">
        <w:rPr>
          <w:rFonts w:ascii="Times New Roman" w:eastAsia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FE7F8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30D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30D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rFonts w:ascii="Times New Roman" w:eastAsia="Times New Roman" w:hAnsi="Times New Roman" w:cs="Times New Roman"/>
          <w:sz w:val="28"/>
          <w:szCs w:val="24"/>
        </w:rPr>
        <w:t>, Уставом муниципального образования</w:t>
      </w:r>
      <w:proofErr w:type="gramEnd"/>
      <w:r w:rsidRPr="00F36F92">
        <w:rPr>
          <w:rFonts w:ascii="Times New Roman" w:eastAsia="Times New Roman" w:hAnsi="Times New Roman" w:cs="Times New Roman"/>
          <w:sz w:val="28"/>
          <w:szCs w:val="24"/>
        </w:rPr>
        <w:t xml:space="preserve"> – Калтанский городской округ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30120">
        <w:rPr>
          <w:rFonts w:ascii="Times New Roman" w:hAnsi="Times New Roman" w:cs="Times New Roman"/>
          <w:sz w:val="28"/>
          <w:szCs w:val="28"/>
        </w:rPr>
        <w:t>Решением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- Калтанский городской округ»</w:t>
      </w:r>
      <w:r w:rsidRPr="005301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F7482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75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72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Байтемирова</w:t>
      </w:r>
      <w:proofErr w:type="spellEnd"/>
      <w:r w:rsidR="0072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срок не 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E7F82" w:rsidRPr="00FB3C33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3. Отделу экономического анализа и прогнозирования развития территории администрации Калтанского городского округа 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Н. Башкатова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 внести муниципальную услугу 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87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E7F82" w:rsidRPr="00C063AA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B3C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Калтанского </w:t>
      </w:r>
      <w:r w:rsidRPr="00C063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C35">
        <w:rPr>
          <w:rFonts w:ascii="Times New Roman" w:hAnsi="Times New Roman" w:cs="Times New Roman"/>
          <w:sz w:val="28"/>
          <w:szCs w:val="28"/>
        </w:rPr>
        <w:t xml:space="preserve">от </w:t>
      </w:r>
      <w:r w:rsidR="00BB3329">
        <w:rPr>
          <w:rFonts w:ascii="Times New Roman" w:hAnsi="Times New Roman" w:cs="Times New Roman"/>
          <w:sz w:val="28"/>
          <w:szCs w:val="28"/>
        </w:rPr>
        <w:t>17</w:t>
      </w:r>
      <w:r w:rsidRPr="00024C35">
        <w:rPr>
          <w:rFonts w:ascii="Times New Roman" w:hAnsi="Times New Roman" w:cs="Times New Roman"/>
          <w:sz w:val="28"/>
          <w:szCs w:val="28"/>
        </w:rPr>
        <w:t>.</w:t>
      </w:r>
      <w:r w:rsidR="00BB3329">
        <w:rPr>
          <w:rFonts w:ascii="Times New Roman" w:hAnsi="Times New Roman" w:cs="Times New Roman"/>
          <w:sz w:val="28"/>
          <w:szCs w:val="28"/>
        </w:rPr>
        <w:t>03</w:t>
      </w:r>
      <w:r w:rsidRPr="00024C35">
        <w:rPr>
          <w:rFonts w:ascii="Times New Roman" w:hAnsi="Times New Roman" w:cs="Times New Roman"/>
          <w:sz w:val="28"/>
          <w:szCs w:val="28"/>
        </w:rPr>
        <w:t>.201</w:t>
      </w:r>
      <w:r w:rsidR="00BB3329">
        <w:rPr>
          <w:rFonts w:ascii="Times New Roman" w:hAnsi="Times New Roman" w:cs="Times New Roman"/>
          <w:sz w:val="28"/>
          <w:szCs w:val="28"/>
        </w:rPr>
        <w:t>7</w:t>
      </w:r>
      <w:r w:rsidRPr="00024C35">
        <w:rPr>
          <w:rFonts w:ascii="Times New Roman" w:hAnsi="Times New Roman" w:cs="Times New Roman"/>
          <w:sz w:val="28"/>
          <w:szCs w:val="28"/>
        </w:rPr>
        <w:t xml:space="preserve"> г. №</w:t>
      </w:r>
      <w:r w:rsidR="00BB3329">
        <w:rPr>
          <w:rFonts w:ascii="Times New Roman" w:hAnsi="Times New Roman" w:cs="Times New Roman"/>
          <w:sz w:val="28"/>
          <w:szCs w:val="28"/>
        </w:rPr>
        <w:t>5</w:t>
      </w:r>
      <w:r w:rsidR="004D117C">
        <w:rPr>
          <w:rFonts w:ascii="Times New Roman" w:hAnsi="Times New Roman" w:cs="Times New Roman"/>
          <w:sz w:val="28"/>
          <w:szCs w:val="28"/>
        </w:rPr>
        <w:t>4</w:t>
      </w:r>
      <w:r w:rsidRPr="00024C35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4D117C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24C35">
        <w:rPr>
          <w:rFonts w:ascii="Times New Roman" w:hAnsi="Times New Roman" w:cs="Times New Roman"/>
          <w:sz w:val="28"/>
          <w:szCs w:val="28"/>
        </w:rPr>
        <w:t>».</w:t>
      </w:r>
    </w:p>
    <w:p w:rsidR="00FE7F82" w:rsidRPr="00875356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Отделу организационной и кадровой работы администрации Калтанского городского округа (Т.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6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E7F82" w:rsidRPr="00727C6B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F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МАУ «Пресс-Центр </w:t>
      </w:r>
      <w:proofErr w:type="spellStart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алтан</w:t>
      </w:r>
      <w:proofErr w:type="spellEnd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Беспальчук</w:t>
      </w:r>
      <w:proofErr w:type="spellEnd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опубликовать настоящее </w:t>
      </w: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 средствах массовой информации.</w:t>
      </w:r>
    </w:p>
    <w:p w:rsidR="00FE7F82" w:rsidRPr="00727C6B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D7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E7F82" w:rsidRPr="00F36F9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главы Калтанского городского округа по строительству </w:t>
      </w:r>
      <w:proofErr w:type="spellStart"/>
      <w:r w:rsidRPr="00F36F92">
        <w:rPr>
          <w:rFonts w:ascii="Times New Roman" w:eastAsia="Times New Roman" w:hAnsi="Times New Roman" w:cs="Times New Roman"/>
          <w:sz w:val="28"/>
          <w:szCs w:val="28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</w:rPr>
        <w:t>Рудюк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Pr="00D04951" w:rsidRDefault="00FE7F82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82" w:rsidRPr="00D04951" w:rsidRDefault="00FE7F82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0495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FE7F82" w:rsidRPr="00D04951" w:rsidRDefault="00FE7F82" w:rsidP="00FE7F8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Ф. Голдинов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F82" w:rsidRDefault="00FE7F82" w:rsidP="00FE7F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F82" w:rsidRDefault="00FE7F82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7F82" w:rsidRDefault="00FE7F82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17C" w:rsidRDefault="004D117C" w:rsidP="00FE7F82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7F82" w:rsidRDefault="00FE7F82" w:rsidP="00B36E2D">
      <w:pPr>
        <w:rPr>
          <w:rFonts w:ascii="Times New Roman" w:hAnsi="Times New Roman" w:cs="Times New Roman"/>
          <w:sz w:val="24"/>
          <w:szCs w:val="24"/>
        </w:rPr>
      </w:pP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117C" w:rsidRPr="00475099" w:rsidRDefault="004D117C" w:rsidP="004D117C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4D117C" w:rsidRPr="0033511F" w:rsidRDefault="004D117C" w:rsidP="004D117C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511F">
        <w:rPr>
          <w:rFonts w:ascii="Times New Roman" w:hAnsi="Times New Roman" w:cs="Times New Roman"/>
          <w:sz w:val="24"/>
          <w:szCs w:val="24"/>
        </w:rPr>
        <w:t xml:space="preserve">от </w:t>
      </w:r>
      <w:r w:rsidR="005132D6">
        <w:rPr>
          <w:rFonts w:ascii="Times New Roman" w:hAnsi="Times New Roman" w:cs="Times New Roman"/>
          <w:sz w:val="24"/>
          <w:szCs w:val="24"/>
        </w:rPr>
        <w:t>20.07.</w:t>
      </w:r>
      <w:r w:rsidRPr="0033511F">
        <w:rPr>
          <w:rFonts w:ascii="Times New Roman" w:hAnsi="Times New Roman" w:cs="Times New Roman"/>
          <w:sz w:val="24"/>
          <w:szCs w:val="24"/>
        </w:rPr>
        <w:t>201</w:t>
      </w:r>
      <w:r w:rsidR="00BB33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132D6">
        <w:rPr>
          <w:rFonts w:ascii="Times New Roman" w:hAnsi="Times New Roman" w:cs="Times New Roman"/>
          <w:sz w:val="24"/>
          <w:szCs w:val="24"/>
        </w:rPr>
        <w:t>123</w:t>
      </w:r>
      <w:bookmarkStart w:id="0" w:name="_GoBack"/>
      <w:bookmarkEnd w:id="0"/>
      <w:r w:rsidRPr="0033511F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BD0C2D" w:rsidRPr="00FE412E" w:rsidRDefault="00BD0C2D" w:rsidP="00BD0C2D">
      <w:pPr>
        <w:widowControl w:val="0"/>
        <w:tabs>
          <w:tab w:val="left" w:pos="1418"/>
        </w:tabs>
        <w:ind w:firstLine="709"/>
        <w:jc w:val="both"/>
      </w:pPr>
    </w:p>
    <w:p w:rsidR="00BD0C2D" w:rsidRPr="00BD0C2D" w:rsidRDefault="00BD0C2D" w:rsidP="00C97162">
      <w:pPr>
        <w:pStyle w:val="ConsPlusTitle"/>
        <w:jc w:val="center"/>
        <w:rPr>
          <w:b w:val="0"/>
        </w:rPr>
      </w:pPr>
      <w:r w:rsidRPr="00BD0C2D">
        <w:rPr>
          <w:b w:val="0"/>
        </w:rPr>
        <w:t>АДМИНИСТРАТИВНЫЙ РЕГЛАМЕНТ</w:t>
      </w:r>
    </w:p>
    <w:p w:rsidR="00BD0C2D" w:rsidRPr="00BD0C2D" w:rsidRDefault="00BD0C2D" w:rsidP="00C97162">
      <w:pPr>
        <w:pStyle w:val="ConsPlusTitle"/>
        <w:jc w:val="center"/>
        <w:rPr>
          <w:b w:val="0"/>
        </w:rPr>
      </w:pPr>
      <w:r w:rsidRPr="00BD0C2D">
        <w:rPr>
          <w:b w:val="0"/>
        </w:rPr>
        <w:t xml:space="preserve">предоставления муниципальной услуги </w:t>
      </w:r>
    </w:p>
    <w:p w:rsidR="00BD0C2D" w:rsidRPr="00BD0C2D" w:rsidRDefault="00BD0C2D" w:rsidP="00C97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</w:t>
      </w:r>
      <w:r w:rsidR="009A3F08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 объектов капитального строительства»</w:t>
      </w:r>
    </w:p>
    <w:p w:rsidR="00BD0C2D" w:rsidRPr="00BD0C2D" w:rsidRDefault="00BD0C2D" w:rsidP="00BD0C2D">
      <w:pPr>
        <w:autoSpaceDE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BD0C2D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 xml:space="preserve">Калтанского городского округа </w:t>
      </w:r>
      <w:r w:rsidRPr="00BD0C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ED55F7" w:rsidRDefault="00ED55F7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D0C2D" w:rsidRPr="00BD0C2D" w:rsidRDefault="00BD0C2D" w:rsidP="00C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ED55F7" w:rsidRDefault="00BD0C2D" w:rsidP="00ED55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утверждает  глава администрации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 xml:space="preserve"> Калтанского городского округа</w:t>
      </w:r>
      <w:r w:rsidR="00ED55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2DFD" w:rsidRPr="00BD0C2D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proofErr w:type="gramEnd"/>
      <w:r w:rsidR="00472DFD" w:rsidRPr="00BD0C2D">
        <w:rPr>
          <w:rFonts w:ascii="Times New Roman" w:hAnsi="Times New Roman" w:cs="Times New Roman"/>
          <w:color w:val="000000"/>
          <w:sz w:val="24"/>
          <w:szCs w:val="24"/>
        </w:rPr>
        <w:t>: заявители; разрешения;</w:t>
      </w:r>
      <w:r w:rsidR="00DA1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комиссия; глава местной администрации).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1.3.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8452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D55F7">
        <w:rPr>
          <w:rFonts w:ascii="Times New Roman" w:hAnsi="Times New Roman" w:cs="Times New Roman"/>
          <w:color w:val="000000"/>
          <w:sz w:val="24"/>
          <w:szCs w:val="24"/>
        </w:rPr>
        <w:t>Калтанского городского округа</w:t>
      </w:r>
      <w:r w:rsidRPr="00BD0C2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72DFD" w:rsidRPr="00472DFD">
        <w:rPr>
          <w:rFonts w:ascii="Times New Roman" w:hAnsi="Times New Roman" w:cs="Times New Roman"/>
          <w:sz w:val="24"/>
          <w:szCs w:val="24"/>
        </w:rPr>
        <w:t xml:space="preserve"> </w:t>
      </w:r>
      <w:r w:rsidR="00472DFD" w:rsidRPr="00BD0C2D">
        <w:rPr>
          <w:rFonts w:ascii="Times New Roman" w:hAnsi="Times New Roman" w:cs="Times New Roman"/>
          <w:sz w:val="24"/>
          <w:szCs w:val="24"/>
        </w:rPr>
        <w:t>комиссии,</w:t>
      </w:r>
      <w:r w:rsidR="00845248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</w:t>
      </w:r>
      <w:r w:rsidR="004D117C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</w:t>
      </w:r>
      <w:r w:rsidRPr="00BD0C2D">
        <w:rPr>
          <w:rFonts w:ascii="Times New Roman" w:hAnsi="Times New Roman" w:cs="Times New Roman"/>
          <w:sz w:val="24"/>
          <w:szCs w:val="24"/>
        </w:rPr>
        <w:t xml:space="preserve"> </w:t>
      </w:r>
      <w:r w:rsidR="00ED55F7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 Калтанского городского округа</w:t>
      </w:r>
      <w:r w:rsidRPr="00BD0C2D">
        <w:rPr>
          <w:rFonts w:ascii="Times New Roman" w:hAnsi="Times New Roman" w:cs="Times New Roman"/>
          <w:sz w:val="24"/>
          <w:szCs w:val="24"/>
        </w:rPr>
        <w:t>» (далее - МФЦ)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 Калтанского городского округа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располагается по адресу: 652741 Кемеровская обл., г. Калтан, пр-т Мира,53.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ED55F7" w:rsidRPr="00662C52" w:rsidRDefault="00ED55F7" w:rsidP="00ED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="000F0BBC" w:rsidRPr="00662C52">
        <w:rPr>
          <w:rFonts w:ascii="Times New Roman" w:hAnsi="Times New Roman" w:cs="Times New Roman"/>
          <w:sz w:val="24"/>
          <w:szCs w:val="24"/>
        </w:rPr>
        <w:t>комиссии</w:t>
      </w:r>
      <w:r w:rsidRPr="00662C52">
        <w:rPr>
          <w:rFonts w:ascii="Times New Roman" w:hAnsi="Times New Roman" w:cs="Times New Roman"/>
          <w:sz w:val="24"/>
          <w:szCs w:val="24"/>
        </w:rPr>
        <w:t>: 652741 Кемеровская обл., г. Калтан, ул. Горького, 38.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вторник, четверг.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МФЦ располагается по адресу:</w:t>
      </w:r>
      <w:r w:rsidR="000F0BBC"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 xml:space="preserve">652740, </w:t>
      </w:r>
      <w:proofErr w:type="gramStart"/>
      <w:r w:rsidRPr="00662C52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 xml:space="preserve"> обл., г. Калтан, пр. Мира, 39;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График работы: Вт-</w:t>
      </w:r>
      <w:proofErr w:type="spellStart"/>
      <w:r w:rsidRPr="00662C52">
        <w:rPr>
          <w:rFonts w:ascii="Times New Roman" w:eastAsia="Arial" w:hAnsi="Times New Roman" w:cs="Times New Roman"/>
          <w:sz w:val="24"/>
          <w:szCs w:val="24"/>
        </w:rPr>
        <w:t>Пт</w:t>
      </w:r>
      <w:proofErr w:type="spellEnd"/>
      <w:r w:rsidRPr="00662C52">
        <w:rPr>
          <w:rFonts w:ascii="Times New Roman" w:eastAsia="Arial" w:hAnsi="Times New Roman" w:cs="Times New Roman"/>
          <w:sz w:val="24"/>
          <w:szCs w:val="24"/>
        </w:rPr>
        <w:t xml:space="preserve"> с 9.00 до 18.00, Сб. с 10.00-14.00 (выдача документов), 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Приемные дни: вторник-суббота.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C52">
        <w:rPr>
          <w:rFonts w:ascii="Times New Roman" w:hAnsi="Times New Roman" w:cs="Times New Roman"/>
          <w:sz w:val="24"/>
          <w:szCs w:val="24"/>
        </w:rPr>
        <w:lastRenderedPageBreak/>
        <w:t>МФЦ  располагается по адресу: г. Калтан, п. Постоянный, ул. Дзержинского,28;</w:t>
      </w:r>
      <w:proofErr w:type="gramEnd"/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Приемные дни: </w:t>
      </w:r>
      <w:proofErr w:type="spellStart"/>
      <w:r w:rsidRPr="00662C52">
        <w:rPr>
          <w:rFonts w:ascii="Times New Roman" w:eastAsia="Arial" w:hAnsi="Times New Roman" w:cs="Times New Roman"/>
          <w:sz w:val="24"/>
          <w:szCs w:val="24"/>
        </w:rPr>
        <w:t>Пн</w:t>
      </w:r>
      <w:proofErr w:type="spellEnd"/>
      <w:r w:rsidRPr="00662C5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62C52">
        <w:rPr>
          <w:rFonts w:ascii="Times New Roman" w:eastAsia="Arial" w:hAnsi="Times New Roman" w:cs="Times New Roman"/>
          <w:sz w:val="24"/>
          <w:szCs w:val="24"/>
        </w:rPr>
        <w:t>-П</w:t>
      </w:r>
      <w:proofErr w:type="gramEnd"/>
      <w:r w:rsidRPr="00662C52">
        <w:rPr>
          <w:rFonts w:ascii="Times New Roman" w:eastAsia="Arial" w:hAnsi="Times New Roman" w:cs="Times New Roman"/>
          <w:sz w:val="24"/>
          <w:szCs w:val="24"/>
        </w:rPr>
        <w:t>т.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МФЦ располагается по адресу:  г. Калтан, п. Малиновка, ул. 60 лет Октября, 32;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График работы: Вт-</w:t>
      </w:r>
      <w:proofErr w:type="spellStart"/>
      <w:r w:rsidRPr="00662C52">
        <w:rPr>
          <w:rFonts w:ascii="Times New Roman" w:eastAsia="Arial" w:hAnsi="Times New Roman" w:cs="Times New Roman"/>
          <w:sz w:val="24"/>
          <w:szCs w:val="24"/>
        </w:rPr>
        <w:t>Пт</w:t>
      </w:r>
      <w:proofErr w:type="spellEnd"/>
      <w:r w:rsidRPr="00662C52">
        <w:rPr>
          <w:rFonts w:ascii="Times New Roman" w:eastAsia="Arial" w:hAnsi="Times New Roman" w:cs="Times New Roman"/>
          <w:sz w:val="24"/>
          <w:szCs w:val="24"/>
        </w:rPr>
        <w:t xml:space="preserve"> с 9.00 до 18.00, Сб. с 9.00 до 17.00, перерыв для отдыха и питания: с 12.00 </w:t>
      </w:r>
      <w:proofErr w:type="gramStart"/>
      <w:r w:rsidRPr="00662C52">
        <w:rPr>
          <w:rFonts w:ascii="Times New Roman" w:eastAsia="Arial" w:hAnsi="Times New Roman" w:cs="Times New Roman"/>
          <w:sz w:val="24"/>
          <w:szCs w:val="24"/>
        </w:rPr>
        <w:t>до</w:t>
      </w:r>
      <w:proofErr w:type="gramEnd"/>
      <w:r w:rsidRPr="00662C52">
        <w:rPr>
          <w:rFonts w:ascii="Times New Roman" w:eastAsia="Arial" w:hAnsi="Times New Roman" w:cs="Times New Roman"/>
          <w:sz w:val="24"/>
          <w:szCs w:val="24"/>
        </w:rPr>
        <w:t xml:space="preserve"> 13.00.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Приемные дни: Вт </w:t>
      </w:r>
      <w:proofErr w:type="gramStart"/>
      <w:r w:rsidRPr="00662C52">
        <w:rPr>
          <w:rFonts w:ascii="Times New Roman" w:eastAsia="Arial" w:hAnsi="Times New Roman" w:cs="Times New Roman"/>
          <w:sz w:val="24"/>
          <w:szCs w:val="24"/>
        </w:rPr>
        <w:t>-С</w:t>
      </w:r>
      <w:proofErr w:type="gramEnd"/>
      <w:r w:rsidRPr="00662C52">
        <w:rPr>
          <w:rFonts w:ascii="Times New Roman" w:eastAsia="Arial" w:hAnsi="Times New Roman" w:cs="Times New Roman"/>
          <w:sz w:val="24"/>
          <w:szCs w:val="24"/>
        </w:rPr>
        <w:t>б.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графиках работы отдела архитектуры и градостроительства администрации Калтанского городского округа, а также  МФЦ может быть получена:</w:t>
      </w:r>
    </w:p>
    <w:p w:rsidR="00ED55F7" w:rsidRPr="00662C52" w:rsidRDefault="00ED55F7" w:rsidP="00ED55F7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1) по справочному телефону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 8(38472)33261; 8(38472)33145 </w:t>
      </w:r>
      <w:r w:rsidRPr="00662C52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D55F7" w:rsidRPr="00662C52" w:rsidRDefault="00ED55F7" w:rsidP="00ED55F7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2) по справочному телефону в </w:t>
      </w:r>
      <w:r w:rsidRPr="00662C52">
        <w:rPr>
          <w:rFonts w:ascii="Times New Roman" w:eastAsia="Arial" w:hAnsi="Times New Roman" w:cs="Times New Roman"/>
          <w:sz w:val="24"/>
          <w:szCs w:val="24"/>
        </w:rPr>
        <w:t>МФЦ:- г. Калтан 8(38472)33237,  8(38472)33109;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- г. Калтан, п. Постоянный 8(38472)33251;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- на официальном сайте администрации Калтанского городского округа www.kaltan.net</w:t>
      </w:r>
      <w:r w:rsidRPr="00662C52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- на официальном сайте МФЦ www.mfc.kaltan.net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ED55F7" w:rsidRPr="00662C52" w:rsidRDefault="00ED55F7" w:rsidP="00ED55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- </w:t>
      </w:r>
      <w:r w:rsidRPr="00662C52">
        <w:rPr>
          <w:rFonts w:ascii="Times New Roman" w:eastAsia="Arial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662C52">
          <w:rPr>
            <w:rStyle w:val="af"/>
            <w:rFonts w:ascii="Times New Roman" w:eastAsia="Arial" w:hAnsi="Times New Roman" w:cs="Times New Roman"/>
            <w:color w:val="auto"/>
            <w:sz w:val="24"/>
            <w:szCs w:val="24"/>
          </w:rPr>
          <w:t>www.gosuslugi.ru</w:t>
        </w:r>
      </w:hyperlink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 xml:space="preserve"> (далее — </w:t>
      </w:r>
      <w:r w:rsidRPr="00662C52">
        <w:rPr>
          <w:rFonts w:ascii="Times New Roman" w:eastAsia="Arial" w:hAnsi="Times New Roman" w:cs="Times New Roman"/>
          <w:sz w:val="24"/>
          <w:szCs w:val="24"/>
          <w:u w:val="single"/>
        </w:rPr>
        <w:t>Единый портал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  <w:t>).</w:t>
      </w:r>
    </w:p>
    <w:p w:rsidR="00CF7DE9" w:rsidRPr="00662C52" w:rsidRDefault="00CF7DE9" w:rsidP="00CF7DE9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662C5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- на </w:t>
      </w:r>
      <w:bookmarkStart w:id="1" w:name="OLE_LINK1"/>
      <w:bookmarkStart w:id="2" w:name="OLE_LINK2"/>
      <w:bookmarkStart w:id="3" w:name="OLE_LINK3"/>
      <w:r w:rsidRPr="00662C52">
        <w:rPr>
          <w:rFonts w:ascii="Times New Roman" w:hAnsi="Times New Roman" w:cs="Times New Roman"/>
          <w:sz w:val="24"/>
          <w:szCs w:val="24"/>
        </w:rPr>
        <w:t>официальном сайте администрации Калтанского городского округа;</w:t>
      </w:r>
    </w:p>
    <w:bookmarkEnd w:id="1"/>
    <w:bookmarkEnd w:id="2"/>
    <w:bookmarkEnd w:id="3"/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>- на официальном сайте МФЦ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ED55F7" w:rsidRPr="00662C52" w:rsidRDefault="00ED55F7" w:rsidP="00ED55F7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auto"/>
          <w:sz w:val="24"/>
          <w:szCs w:val="24"/>
        </w:rPr>
      </w:pPr>
      <w:r w:rsidRPr="00662C52">
        <w:rPr>
          <w:rFonts w:ascii="Times New Roman" w:eastAsia="Arial" w:hAnsi="Times New Roman" w:cs="Times New Roman"/>
          <w:sz w:val="24"/>
          <w:szCs w:val="24"/>
        </w:rPr>
        <w:t xml:space="preserve">- на </w:t>
      </w:r>
      <w:proofErr w:type="gramStart"/>
      <w:r w:rsidRPr="00662C52">
        <w:rPr>
          <w:rFonts w:ascii="Times New Roman" w:eastAsia="Arial" w:hAnsi="Times New Roman" w:cs="Times New Roman"/>
          <w:sz w:val="24"/>
          <w:szCs w:val="24"/>
        </w:rPr>
        <w:t>Едином</w:t>
      </w:r>
      <w:proofErr w:type="gramEnd"/>
      <w:r w:rsidRPr="00662C52">
        <w:rPr>
          <w:rFonts w:ascii="Times New Roman" w:eastAsia="Arial" w:hAnsi="Times New Roman" w:cs="Times New Roman"/>
          <w:sz w:val="24"/>
          <w:szCs w:val="24"/>
        </w:rPr>
        <w:t xml:space="preserve"> портал</w:t>
      </w: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        2) у </w:t>
      </w:r>
      <w:r w:rsidR="00A70001" w:rsidRPr="00662C52">
        <w:rPr>
          <w:rStyle w:val="af"/>
          <w:rFonts w:ascii="Times New Roman" w:eastAsia="Arial" w:hAnsi="Times New Roman" w:cs="Times New Roman"/>
          <w:color w:val="auto"/>
          <w:sz w:val="24"/>
          <w:szCs w:val="24"/>
          <w:u w:val="none"/>
        </w:rPr>
        <w:t>секретаря комиссии или специалистов МФЦ</w:t>
      </w:r>
      <w:r w:rsidRPr="00662C52">
        <w:rPr>
          <w:rFonts w:ascii="Times New Roman" w:hAnsi="Times New Roman" w:cs="Times New Roman"/>
          <w:sz w:val="24"/>
          <w:szCs w:val="24"/>
        </w:rPr>
        <w:t>;</w:t>
      </w:r>
    </w:p>
    <w:p w:rsidR="00ED55F7" w:rsidRPr="00662C52" w:rsidRDefault="00A70001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3</w:t>
      </w:r>
      <w:r w:rsidR="00ED55F7" w:rsidRPr="00662C52">
        <w:rPr>
          <w:rFonts w:ascii="Times New Roman" w:hAnsi="Times New Roman" w:cs="Times New Roman"/>
          <w:sz w:val="24"/>
          <w:szCs w:val="24"/>
        </w:rPr>
        <w:t xml:space="preserve">) на информационных стендах в помещениях </w:t>
      </w:r>
      <w:r w:rsidRPr="00662C52">
        <w:rPr>
          <w:rFonts w:ascii="Times New Roman" w:hAnsi="Times New Roman" w:cs="Times New Roman"/>
          <w:sz w:val="24"/>
          <w:szCs w:val="24"/>
        </w:rPr>
        <w:t>администрации Калтанского городского округа</w:t>
      </w:r>
      <w:r w:rsidR="00ED55F7" w:rsidRPr="00662C52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D55F7" w:rsidRPr="00662C52" w:rsidRDefault="00ED55F7" w:rsidP="00ED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01" w:rsidRPr="00662C52">
        <w:rPr>
          <w:rFonts w:ascii="Times New Roman" w:hAnsi="Times New Roman" w:cs="Times New Roman"/>
          <w:sz w:val="24"/>
          <w:szCs w:val="24"/>
        </w:rPr>
        <w:t>4</w:t>
      </w:r>
      <w:r w:rsidRPr="00662C52">
        <w:rPr>
          <w:rFonts w:ascii="Times New Roman" w:hAnsi="Times New Roman" w:cs="Times New Roman"/>
          <w:sz w:val="24"/>
          <w:szCs w:val="24"/>
        </w:rPr>
        <w:t>) в средствах массовой информации: публикации в газетах, журналах, выступления по радио, на телевидении;</w:t>
      </w:r>
    </w:p>
    <w:p w:rsidR="00ED55F7" w:rsidRPr="00662C52" w:rsidRDefault="00ED55F7" w:rsidP="00ED55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01" w:rsidRPr="00662C52">
        <w:rPr>
          <w:rFonts w:ascii="Times New Roman" w:hAnsi="Times New Roman" w:cs="Times New Roman"/>
          <w:sz w:val="24"/>
          <w:szCs w:val="24"/>
        </w:rPr>
        <w:t>5</w:t>
      </w:r>
      <w:r w:rsidRPr="00662C52">
        <w:rPr>
          <w:rFonts w:ascii="Times New Roman" w:hAnsi="Times New Roman" w:cs="Times New Roman"/>
          <w:sz w:val="24"/>
          <w:szCs w:val="24"/>
        </w:rPr>
        <w:t>)  в печатных информационных материалах (брошюрах, буклетах, листовках).</w:t>
      </w:r>
    </w:p>
    <w:p w:rsidR="00BD0C2D" w:rsidRPr="00662C52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1.3.2.1. На официальных сайтах в сети Интернет подлежит размещению</w:t>
      </w:r>
      <w:r w:rsidRPr="00BD0C2D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органа, предоставляющег</w:t>
      </w:r>
      <w:r w:rsidR="00255720">
        <w:rPr>
          <w:rFonts w:ascii="Times New Roman" w:hAnsi="Times New Roman" w:cs="Times New Roman"/>
          <w:sz w:val="24"/>
          <w:szCs w:val="24"/>
        </w:rPr>
        <w:t>о муниципальную услугу</w:t>
      </w:r>
      <w:r w:rsidR="00B50FB2">
        <w:rPr>
          <w:rFonts w:ascii="Times New Roman" w:hAnsi="Times New Roman" w:cs="Times New Roman"/>
          <w:sz w:val="24"/>
          <w:szCs w:val="24"/>
        </w:rPr>
        <w:t>, комиссии</w:t>
      </w:r>
      <w:r w:rsidRPr="00BD0C2D">
        <w:rPr>
          <w:rFonts w:ascii="Times New Roman" w:hAnsi="Times New Roman" w:cs="Times New Roman"/>
          <w:sz w:val="24"/>
          <w:szCs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2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3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с приложениями;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тексты нормативных правовых актов, регулирующих предоставление муниципальной услуги;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="00D5485B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порядок и способы подачи заявления;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6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разъяснений по порядку получения муниципальной услуги;</w:t>
      </w:r>
    </w:p>
    <w:p w:rsidR="00BD0C2D" w:rsidRPr="00BD0C2D" w:rsidRDefault="0041563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0)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1563D">
        <w:rPr>
          <w:rFonts w:ascii="Times New Roman" w:hAnsi="Times New Roman" w:cs="Times New Roman"/>
          <w:sz w:val="24"/>
          <w:szCs w:val="24"/>
        </w:rPr>
        <w:t>1)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у секретаря комиссии  или у специалистов МФЦ.</w:t>
      </w:r>
    </w:p>
    <w:p w:rsidR="00BD0C2D" w:rsidRPr="00BD0C2D" w:rsidRDefault="00BD0C2D" w:rsidP="00C9716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Информация у секретаря комиссии  или в МФЦ предоставляется при личном обращении в ча</w:t>
      </w:r>
      <w:r w:rsidRPr="00BD0C2D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BD0C2D" w:rsidRPr="00BD0C2D" w:rsidRDefault="00BD0C2D" w:rsidP="00C9716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</w:t>
      </w:r>
      <w:r w:rsidRPr="00BD0C2D">
        <w:rPr>
          <w:rFonts w:ascii="Times New Roman" w:hAnsi="Times New Roman" w:cs="Times New Roman"/>
          <w:sz w:val="24"/>
          <w:szCs w:val="24"/>
        </w:rPr>
        <w:t xml:space="preserve">или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BD0C2D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D0C2D" w:rsidRPr="00BD0C2D" w:rsidRDefault="00BD0C2D" w:rsidP="00C9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комиссии и</w:t>
      </w:r>
      <w:r w:rsidR="00304CCA">
        <w:rPr>
          <w:rFonts w:ascii="Times New Roman" w:hAnsi="Times New Roman" w:cs="Times New Roman"/>
          <w:sz w:val="24"/>
          <w:szCs w:val="24"/>
        </w:rPr>
        <w:t>ли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D0C2D" w:rsidRPr="00BD0C2D" w:rsidRDefault="00BD0C2D" w:rsidP="00C9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секретарь комиссии  ил</w:t>
      </w:r>
      <w:r w:rsidRPr="00BD0C2D">
        <w:rPr>
          <w:rFonts w:ascii="Times New Roman" w:hAnsi="Times New Roman" w:cs="Times New Roman"/>
          <w:sz w:val="24"/>
          <w:szCs w:val="24"/>
        </w:rPr>
        <w:t xml:space="preserve">и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BD0C2D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983A6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BD0C2D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</w:t>
      </w:r>
      <w:r w:rsidR="00983A69">
        <w:rPr>
          <w:rFonts w:ascii="Times New Roman" w:hAnsi="Times New Roman" w:cs="Times New Roman"/>
          <w:sz w:val="24"/>
        </w:rPr>
        <w:t xml:space="preserve">, в порядке, предусмотренном </w:t>
      </w:r>
      <w:proofErr w:type="spellStart"/>
      <w:r w:rsidR="00983A69">
        <w:rPr>
          <w:rFonts w:ascii="Times New Roman" w:hAnsi="Times New Roman" w:cs="Times New Roman"/>
          <w:sz w:val="24"/>
        </w:rPr>
        <w:t>пп</w:t>
      </w:r>
      <w:proofErr w:type="spellEnd"/>
      <w:r w:rsidR="00983A69">
        <w:rPr>
          <w:rFonts w:ascii="Times New Roman" w:hAnsi="Times New Roman" w:cs="Times New Roman"/>
          <w:sz w:val="24"/>
        </w:rPr>
        <w:t>. 1.3.2.2.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1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2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3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6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записи на личный прием к должностным лицам;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7</w:t>
      </w:r>
      <w:r w:rsidR="0041563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 w:rsidR="00F8382C" w:rsidRPr="00F8382C">
        <w:rPr>
          <w:rFonts w:ascii="Times New Roman" w:hAnsi="Times New Roman" w:cs="Times New Roman"/>
          <w:sz w:val="24"/>
          <w:szCs w:val="24"/>
        </w:rPr>
        <w:t xml:space="preserve"> (</w:t>
      </w:r>
      <w:r w:rsidR="00F8382C">
        <w:rPr>
          <w:rFonts w:ascii="Times New Roman" w:hAnsi="Times New Roman" w:cs="Times New Roman"/>
          <w:sz w:val="24"/>
          <w:szCs w:val="24"/>
        </w:rPr>
        <w:t>далее – муниципальная услуга)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D0C2D" w:rsidRPr="00096D14" w:rsidRDefault="00BD0C2D" w:rsidP="00A44A4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Pr="00096D14">
        <w:rPr>
          <w:rFonts w:ascii="Times New Roman" w:hAnsi="Times New Roman" w:cs="Times New Roman"/>
          <w:sz w:val="24"/>
          <w:szCs w:val="24"/>
        </w:rPr>
        <w:t>администраци</w:t>
      </w:r>
      <w:r w:rsidR="003E2CFD" w:rsidRPr="00096D14">
        <w:rPr>
          <w:rFonts w:ascii="Times New Roman" w:hAnsi="Times New Roman" w:cs="Times New Roman"/>
          <w:sz w:val="24"/>
          <w:szCs w:val="24"/>
        </w:rPr>
        <w:t>ей</w:t>
      </w:r>
      <w:r w:rsidR="00C22516" w:rsidRPr="00096D14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 и МФЦ</w:t>
      </w:r>
      <w:r w:rsidR="00A44A43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="003E2CFD" w:rsidRPr="00096D14">
        <w:rPr>
          <w:rFonts w:ascii="Times New Roman" w:eastAsia="Arial" w:hAnsi="Times New Roman" w:cs="Times New Roman"/>
          <w:sz w:val="24"/>
          <w:szCs w:val="24"/>
        </w:rPr>
        <w:t xml:space="preserve">отдельные </w:t>
      </w:r>
      <w:proofErr w:type="gramStart"/>
      <w:r w:rsidR="003E2CFD" w:rsidRPr="00096D14">
        <w:rPr>
          <w:rFonts w:ascii="Times New Roman" w:eastAsia="Arial" w:hAnsi="Times New Roman" w:cs="Times New Roman"/>
          <w:sz w:val="24"/>
          <w:szCs w:val="24"/>
        </w:rPr>
        <w:t>процедуры</w:t>
      </w:r>
      <w:proofErr w:type="gramEnd"/>
      <w:r w:rsidR="003E2CFD" w:rsidRPr="00096D14">
        <w:rPr>
          <w:rFonts w:ascii="Times New Roman" w:eastAsia="Arial" w:hAnsi="Times New Roman" w:cs="Times New Roman"/>
          <w:sz w:val="24"/>
          <w:szCs w:val="24"/>
        </w:rPr>
        <w:t xml:space="preserve"> которой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 xml:space="preserve">, включая </w:t>
      </w:r>
      <w:r w:rsidR="00F8382C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>прием заявления,</w:t>
      </w:r>
      <w:r w:rsidR="003E2CFD" w:rsidRPr="00096D14">
        <w:rPr>
          <w:rFonts w:ascii="Times New Roman" w:eastAsia="Arial" w:hAnsi="Times New Roman" w:cs="Times New Roman"/>
          <w:sz w:val="24"/>
          <w:szCs w:val="24"/>
        </w:rPr>
        <w:t xml:space="preserve"> осуществляет комиссия</w:t>
      </w:r>
      <w:r w:rsidRPr="00096D14">
        <w:rPr>
          <w:rFonts w:ascii="Times New Roman" w:hAnsi="Times New Roman" w:cs="Times New Roman"/>
          <w:sz w:val="24"/>
          <w:szCs w:val="24"/>
        </w:rPr>
        <w:t>.</w:t>
      </w:r>
    </w:p>
    <w:p w:rsidR="00BD0C2D" w:rsidRPr="00096D14" w:rsidRDefault="00F8382C" w:rsidP="00F838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6D14">
        <w:rPr>
          <w:rFonts w:ascii="Times New Roman" w:hAnsi="Times New Roman" w:cs="Times New Roman"/>
          <w:sz w:val="24"/>
          <w:szCs w:val="24"/>
        </w:rPr>
        <w:t>З</w:t>
      </w:r>
      <w:r w:rsidR="00BD0C2D" w:rsidRPr="00096D14">
        <w:rPr>
          <w:rFonts w:ascii="Times New Roman" w:hAnsi="Times New Roman" w:cs="Times New Roman"/>
          <w:sz w:val="24"/>
          <w:szCs w:val="24"/>
        </w:rPr>
        <w:t>аявлени</w:t>
      </w:r>
      <w:r w:rsidRPr="00096D14">
        <w:rPr>
          <w:rFonts w:ascii="Times New Roman" w:hAnsi="Times New Roman" w:cs="Times New Roman"/>
          <w:sz w:val="24"/>
          <w:szCs w:val="24"/>
        </w:rPr>
        <w:t>е можно</w:t>
      </w:r>
      <w:r w:rsidR="00BD0C2D" w:rsidRPr="00096D14">
        <w:rPr>
          <w:rFonts w:ascii="Times New Roman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hAnsi="Times New Roman" w:cs="Times New Roman"/>
          <w:sz w:val="24"/>
          <w:szCs w:val="24"/>
        </w:rPr>
        <w:t>подать через МФЦ, а также</w:t>
      </w:r>
      <w:r w:rsidR="00BD0C2D" w:rsidRPr="00096D14">
        <w:rPr>
          <w:rFonts w:ascii="Times New Roman" w:eastAsia="Arial" w:hAnsi="Times New Roman" w:cs="Times New Roman"/>
          <w:sz w:val="24"/>
          <w:szCs w:val="24"/>
        </w:rPr>
        <w:t xml:space="preserve"> с помощью Единого портала.</w:t>
      </w:r>
    </w:p>
    <w:p w:rsidR="00BD0C2D" w:rsidRPr="00096D14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96D14">
        <w:rPr>
          <w:rFonts w:ascii="Times New Roman" w:eastAsia="Arial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F8382C" w:rsidRPr="00096D14"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C22516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BD0C2D" w:rsidRPr="00A44A43" w:rsidRDefault="00BD0C2D" w:rsidP="00A44A43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  решение главы местной администрации в форме</w:t>
      </w:r>
      <w:r w:rsidR="00F8382C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C22516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22516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</w:t>
      </w:r>
      <w:r w:rsidR="00C22516" w:rsidRPr="00183536">
        <w:rPr>
          <w:rFonts w:ascii="Times New Roman" w:eastAsia="Arial" w:hAnsi="Times New Roman" w:cs="Times New Roman"/>
          <w:sz w:val="24"/>
          <w:szCs w:val="24"/>
        </w:rPr>
        <w:t>городского округа</w:t>
      </w:r>
      <w:r w:rsidR="00A44A4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 w:rsidR="00F8382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82C"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(далее - постановление администрации)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41E8" w:rsidRPr="00BB3329" w:rsidRDefault="008841E8" w:rsidP="00C97162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BD0C2D" w:rsidRPr="00BB3329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329">
        <w:rPr>
          <w:rFonts w:ascii="Times New Roman" w:hAnsi="Times New Roman" w:cs="Times New Roman"/>
          <w:sz w:val="24"/>
          <w:szCs w:val="24"/>
        </w:rPr>
        <w:t xml:space="preserve">2.4. </w:t>
      </w:r>
      <w:r w:rsidRPr="00BB33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B332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— не более 4</w:t>
      </w:r>
      <w:r w:rsidR="002B281F" w:rsidRPr="00BB3329">
        <w:rPr>
          <w:rFonts w:ascii="Times New Roman" w:hAnsi="Times New Roman" w:cs="Times New Roman"/>
          <w:sz w:val="24"/>
          <w:szCs w:val="24"/>
        </w:rPr>
        <w:t>8</w:t>
      </w:r>
      <w:r w:rsidR="009F0BBD" w:rsidRPr="00BB3329">
        <w:rPr>
          <w:rFonts w:ascii="Times New Roman" w:hAnsi="Times New Roman" w:cs="Times New Roman"/>
          <w:sz w:val="24"/>
          <w:szCs w:val="24"/>
        </w:rPr>
        <w:t xml:space="preserve"> (сорока восьми)</w:t>
      </w:r>
      <w:r w:rsidR="007C7E76" w:rsidRPr="00BB3329">
        <w:rPr>
          <w:rFonts w:ascii="Times New Roman" w:hAnsi="Times New Roman" w:cs="Times New Roman"/>
          <w:sz w:val="24"/>
          <w:szCs w:val="24"/>
        </w:rPr>
        <w:t>*</w:t>
      </w:r>
      <w:r w:rsidRPr="00BB332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20997" w:rsidRPr="00BB3329">
        <w:rPr>
          <w:rFonts w:ascii="Times New Roman" w:hAnsi="Times New Roman" w:cs="Times New Roman"/>
          <w:sz w:val="24"/>
          <w:szCs w:val="24"/>
        </w:rPr>
        <w:t>поступления</w:t>
      </w:r>
      <w:r w:rsidRPr="00BB3329">
        <w:rPr>
          <w:rFonts w:ascii="Times New Roman" w:hAnsi="Times New Roman" w:cs="Times New Roman"/>
          <w:sz w:val="24"/>
          <w:szCs w:val="24"/>
        </w:rPr>
        <w:t xml:space="preserve"> заявления и документов в комиссию.</w:t>
      </w:r>
      <w:r w:rsidRPr="00BB332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D0C2D" w:rsidRPr="00BD0C2D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2.5. </w:t>
      </w:r>
      <w:r w:rsidRPr="00BD0C2D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0C2D" w:rsidRPr="00C34AC2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662C52" w:rsidRDefault="00BD0C2D" w:rsidP="0066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F18BF" w:rsidRPr="00BD0C2D" w:rsidRDefault="006F18BF" w:rsidP="0066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 w:rsidR="00662C52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(Российская газета, № 290, 30.12.2004);</w:t>
      </w:r>
    </w:p>
    <w:p w:rsidR="006F18BF" w:rsidRPr="00BD0C2D" w:rsidRDefault="006F18BF" w:rsidP="006F18B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6F18BF" w:rsidRPr="00BD0C2D" w:rsidRDefault="006F18BF" w:rsidP="006F18B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8841E8" w:rsidRPr="00BD0C2D" w:rsidRDefault="008841E8" w:rsidP="0088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8841E8" w:rsidRPr="00BD0C2D" w:rsidRDefault="008841E8" w:rsidP="0088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5E30E9" w:rsidRPr="0077106A" w:rsidRDefault="002B281F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E30E9" w:rsidRPr="0077106A" w:rsidRDefault="005E30E9" w:rsidP="0077106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F3585"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 w:rsidR="00BF3585"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BD0C2D" w:rsidRPr="00BD0C2D" w:rsidRDefault="00BF3585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BD0C2D"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BD0C2D" w:rsidRPr="00BD0C2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BD0C2D" w:rsidRPr="00BD0C2D">
        <w:rPr>
          <w:rFonts w:ascii="Times New Roman" w:hAnsi="Times New Roman" w:cs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="00BD0C2D" w:rsidRPr="00BD0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C2D" w:rsidRPr="00BD0C2D">
        <w:rPr>
          <w:rFonts w:ascii="Times New Roman" w:hAnsi="Times New Roman" w:cs="Times New Roman"/>
          <w:sz w:val="24"/>
          <w:szCs w:val="24"/>
        </w:rPr>
        <w:t>2014, № 50, ст. 7113);</w:t>
      </w:r>
      <w:proofErr w:type="gramEnd"/>
    </w:p>
    <w:p w:rsidR="00662C52" w:rsidRDefault="00662C52" w:rsidP="00662C52">
      <w:pPr>
        <w:pStyle w:val="ConsPlusNormal"/>
        <w:ind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</w:t>
      </w:r>
    </w:p>
    <w:p w:rsidR="00662C52" w:rsidRPr="00C1752B" w:rsidRDefault="00662C52" w:rsidP="00662C52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FF0000"/>
        </w:rPr>
      </w:pPr>
      <w:proofErr w:type="gramStart"/>
      <w:r w:rsidRPr="002B281F">
        <w:rPr>
          <w:rFonts w:ascii="Times New Roman" w:eastAsia="Arial" w:hAnsi="Times New Roman" w:cs="Times New Roman"/>
        </w:rPr>
        <w:t xml:space="preserve">* </w:t>
      </w:r>
      <w:r w:rsidRPr="00BB3329">
        <w:rPr>
          <w:rFonts w:ascii="Times New Roman" w:eastAsia="Arial" w:hAnsi="Times New Roman" w:cs="Times New Roman"/>
        </w:rPr>
        <w:t>Рекомендуемый срок в соответствии с частями 4, 6, 7статьи 39 и частями 5 и 6 статьи 40 Градостроительного кодекса</w:t>
      </w:r>
      <w:r w:rsidR="00673DBC">
        <w:rPr>
          <w:rFonts w:ascii="Times New Roman" w:eastAsia="Arial" w:hAnsi="Times New Roman" w:cs="Times New Roman"/>
        </w:rPr>
        <w:t xml:space="preserve"> Российской Федерации: в срок не более</w:t>
      </w:r>
      <w:r w:rsidRPr="00BB3329">
        <w:rPr>
          <w:rFonts w:ascii="Times New Roman" w:eastAsia="Arial" w:hAnsi="Times New Roman" w:cs="Times New Roman"/>
        </w:rPr>
        <w:t xml:space="preserve"> 10 (десяти) дней осуществляются все необходимые процедуры для организации проведения </w:t>
      </w:r>
      <w:r w:rsidR="00BB3329">
        <w:rPr>
          <w:rFonts w:ascii="Times New Roman" w:eastAsia="Arial" w:hAnsi="Times New Roman" w:cs="Times New Roman"/>
        </w:rPr>
        <w:t xml:space="preserve">общественных обсуждений или </w:t>
      </w:r>
      <w:r w:rsidRPr="00BB3329">
        <w:rPr>
          <w:rFonts w:ascii="Times New Roman" w:eastAsia="Arial" w:hAnsi="Times New Roman" w:cs="Times New Roman"/>
        </w:rPr>
        <w:t xml:space="preserve">публичных слушаний, включая опубликование постановления администрации о назначении </w:t>
      </w:r>
      <w:r w:rsidR="00BB3329">
        <w:rPr>
          <w:rFonts w:ascii="Times New Roman" w:eastAsia="Arial" w:hAnsi="Times New Roman" w:cs="Times New Roman"/>
        </w:rPr>
        <w:t xml:space="preserve">общественных обсуждениях или </w:t>
      </w:r>
      <w:r w:rsidRPr="00BB3329">
        <w:rPr>
          <w:rFonts w:ascii="Times New Roman" w:eastAsia="Arial" w:hAnsi="Times New Roman" w:cs="Times New Roman"/>
        </w:rPr>
        <w:t xml:space="preserve">публичных слушаний (оповещение населения) - начало </w:t>
      </w:r>
      <w:r w:rsidR="00BB3329">
        <w:rPr>
          <w:rFonts w:ascii="Times New Roman" w:eastAsia="Arial" w:hAnsi="Times New Roman" w:cs="Times New Roman"/>
        </w:rPr>
        <w:t xml:space="preserve">общественных обсуждений или </w:t>
      </w:r>
      <w:r w:rsidRPr="00BB3329">
        <w:rPr>
          <w:rFonts w:ascii="Times New Roman" w:eastAsia="Arial" w:hAnsi="Times New Roman" w:cs="Times New Roman"/>
        </w:rPr>
        <w:t>публи</w:t>
      </w:r>
      <w:r w:rsidR="00BB3329">
        <w:rPr>
          <w:rFonts w:ascii="Times New Roman" w:eastAsia="Arial" w:hAnsi="Times New Roman" w:cs="Times New Roman"/>
        </w:rPr>
        <w:t>чных слушаний.</w:t>
      </w:r>
      <w:proofErr w:type="gramEnd"/>
      <w:r w:rsidR="00BB3329">
        <w:rPr>
          <w:rFonts w:ascii="Times New Roman" w:eastAsia="Arial" w:hAnsi="Times New Roman" w:cs="Times New Roman"/>
        </w:rPr>
        <w:t xml:space="preserve"> Общественные </w:t>
      </w:r>
      <w:proofErr w:type="spellStart"/>
      <w:r w:rsidR="00BB3329">
        <w:rPr>
          <w:rFonts w:ascii="Times New Roman" w:eastAsia="Arial" w:hAnsi="Times New Roman" w:cs="Times New Roman"/>
        </w:rPr>
        <w:t>собсуждения</w:t>
      </w:r>
      <w:proofErr w:type="spellEnd"/>
      <w:r w:rsidR="00BB3329">
        <w:rPr>
          <w:rFonts w:ascii="Times New Roman" w:eastAsia="Arial" w:hAnsi="Times New Roman" w:cs="Times New Roman"/>
        </w:rPr>
        <w:t xml:space="preserve"> или п</w:t>
      </w:r>
      <w:r w:rsidRPr="00BB3329">
        <w:rPr>
          <w:rFonts w:ascii="Times New Roman" w:eastAsia="Arial" w:hAnsi="Times New Roman" w:cs="Times New Roman"/>
        </w:rPr>
        <w:t xml:space="preserve">убличные слушания проводятся в срок не более месяца – в среднем 30 (тридцать) дней, включая опубликование заключения о результатах </w:t>
      </w:r>
      <w:r w:rsidR="00BB3329">
        <w:rPr>
          <w:rFonts w:ascii="Times New Roman" w:eastAsia="Arial" w:hAnsi="Times New Roman" w:cs="Times New Roman"/>
        </w:rPr>
        <w:t xml:space="preserve">общественных обсуждений или </w:t>
      </w:r>
      <w:r w:rsidRPr="00BB3329">
        <w:rPr>
          <w:rFonts w:ascii="Times New Roman" w:eastAsia="Arial" w:hAnsi="Times New Roman" w:cs="Times New Roman"/>
        </w:rPr>
        <w:t>публичных слушаний. При этом заключение подготавли</w:t>
      </w:r>
      <w:r w:rsidR="00BB3329">
        <w:rPr>
          <w:rFonts w:ascii="Times New Roman" w:eastAsia="Arial" w:hAnsi="Times New Roman" w:cs="Times New Roman"/>
        </w:rPr>
        <w:t>вается после проведения общественных слушаний или</w:t>
      </w:r>
      <w:r w:rsidRPr="00BB3329">
        <w:rPr>
          <w:rFonts w:ascii="Times New Roman" w:eastAsia="Arial" w:hAnsi="Times New Roman" w:cs="Times New Roman"/>
        </w:rPr>
        <w:t xml:space="preserve">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</w:t>
      </w:r>
      <w:r w:rsidR="00BB3329">
        <w:rPr>
          <w:rFonts w:ascii="Times New Roman" w:eastAsia="Arial" w:hAnsi="Times New Roman" w:cs="Times New Roman"/>
        </w:rPr>
        <w:t xml:space="preserve">общественных обсуждений или </w:t>
      </w:r>
      <w:r w:rsidRPr="00BB3329">
        <w:rPr>
          <w:rFonts w:ascii="Times New Roman" w:eastAsia="Arial" w:hAnsi="Times New Roman" w:cs="Times New Roman"/>
        </w:rPr>
        <w:t>публичных слушаний в срок не более месяца – в среднем 30 (тридцать) дней. В день опубликования заключения о результатах</w:t>
      </w:r>
      <w:r w:rsidR="00BB3329">
        <w:rPr>
          <w:rFonts w:ascii="Times New Roman" w:eastAsia="Arial" w:hAnsi="Times New Roman" w:cs="Times New Roman"/>
        </w:rPr>
        <w:t xml:space="preserve"> общественных обсуждений или </w:t>
      </w:r>
      <w:r w:rsidRPr="00BB3329">
        <w:rPr>
          <w:rFonts w:ascii="Times New Roman" w:eastAsia="Arial" w:hAnsi="Times New Roman" w:cs="Times New Roman"/>
        </w:rPr>
        <w:t xml:space="preserve"> публичных слушаний комиссия направляет рекомендации главе местной администрации. Регистрация рекомендаций </w:t>
      </w:r>
      <w:r w:rsidRPr="00BB3329">
        <w:rPr>
          <w:rFonts w:ascii="Times New Roman" w:eastAsia="Arial" w:hAnsi="Times New Roman" w:cs="Times New Roman"/>
        </w:rPr>
        <w:lastRenderedPageBreak/>
        <w:t>осуществляется в день поступления. Г</w:t>
      </w:r>
      <w:r w:rsidR="00673DBC">
        <w:rPr>
          <w:rFonts w:ascii="Times New Roman" w:eastAsia="Arial" w:hAnsi="Times New Roman" w:cs="Times New Roman"/>
        </w:rPr>
        <w:t>лава принимает решение в срок не более</w:t>
      </w:r>
      <w:r w:rsidRPr="00BB3329">
        <w:rPr>
          <w:rFonts w:ascii="Times New Roman" w:eastAsia="Arial" w:hAnsi="Times New Roman" w:cs="Times New Roman"/>
        </w:rPr>
        <w:t xml:space="preserve"> 7 (семи) дней со дня поступления рекомендаций. Общий срок – 48 дней.</w:t>
      </w:r>
    </w:p>
    <w:p w:rsidR="00662C52" w:rsidRDefault="00662C52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BD0C2D" w:rsidRPr="001B6044" w:rsidRDefault="00BD0C2D" w:rsidP="00C9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</w:t>
      </w:r>
      <w:r w:rsidRPr="001B6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B604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http://www.minstroyrf.ru/docs/2222/</w:t>
        </w:r>
      </w:hyperlink>
      <w:r w:rsidRPr="001B6044">
        <w:rPr>
          <w:rFonts w:ascii="Times New Roman" w:hAnsi="Times New Roman" w:cs="Times New Roman"/>
          <w:sz w:val="24"/>
          <w:szCs w:val="24"/>
        </w:rPr>
        <w:t>, 01.07.2015);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BD0C2D" w:rsidRPr="00BD0C2D" w:rsidRDefault="00BD0C2D" w:rsidP="00C97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</w:t>
      </w:r>
      <w:r w:rsidR="00020997">
        <w:rPr>
          <w:rFonts w:ascii="Times New Roman" w:hAnsi="Times New Roman" w:cs="Times New Roman"/>
          <w:sz w:val="24"/>
          <w:szCs w:val="24"/>
        </w:rPr>
        <w:t>1.12.2012 № 562 «Об установлении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E09E5" w:rsidRPr="00263A49" w:rsidRDefault="00BD0C2D" w:rsidP="00CE09E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9E5"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CE09E5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тав муниципального образования - Калтанский городской округ, утвержденный решением Совета народных депутатов Калтанского городского округа от 10.01.2006 № 364;</w:t>
      </w:r>
    </w:p>
    <w:p w:rsidR="00CE09E5" w:rsidRDefault="00CE09E5" w:rsidP="00EF3687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администрации Калтанского городского округа от 05.10.2015 №1223-р «О подготовке проекта по внесению изменений в Правила землепользования и застройки муниципального образования – Калтанский городской округ»;</w:t>
      </w:r>
    </w:p>
    <w:p w:rsidR="00CE09E5" w:rsidRDefault="00CE09E5" w:rsidP="00CE09E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- Правила землепользования и застро</w:t>
      </w:r>
      <w:r w:rsidRPr="00CE09E5">
        <w:rPr>
          <w:rFonts w:ascii="Times New Roman" w:hAnsi="Times New Roman" w:cs="Times New Roman"/>
          <w:sz w:val="24"/>
          <w:szCs w:val="24"/>
        </w:rPr>
        <w:t xml:space="preserve">йки </w:t>
      </w:r>
      <w:r w:rsidRPr="00CE09E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E09E5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народных депутатов </w:t>
      </w:r>
      <w:r w:rsidRPr="00CE09E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 21.12.2016г. №11-НПА «О внесении изменений в Правила землепользования и застройки Калтанского городского округа, утверждённых решением Совета народных депутатов Калтанского городского округа от 28.06.2013г. №68-НПА «Об утверждении Правил землепользования и застройки муниципального образования – Калтанский городской округ»).</w:t>
      </w:r>
      <w:proofErr w:type="gramEnd"/>
    </w:p>
    <w:p w:rsidR="00C47FE6" w:rsidRPr="00CE09E5" w:rsidRDefault="00CE09E5" w:rsidP="00CE09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3329" w:rsidRPr="008B46EE">
        <w:rPr>
          <w:rFonts w:ascii="Times New Roman" w:hAnsi="Times New Roman" w:cs="Times New Roman"/>
          <w:sz w:val="24"/>
          <w:szCs w:val="24"/>
        </w:rPr>
        <w:t>Решение Совета народных депутатов Калтанского городского округа от 28.03.2018 №63-НПА «</w:t>
      </w:r>
      <w:r w:rsidR="00BB3329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BB3329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округе»;</w:t>
      </w:r>
      <w:r w:rsidR="00BF3585" w:rsidRPr="008E475A">
        <w:rPr>
          <w:rFonts w:ascii="Times New Roman" w:eastAsia="Arial" w:hAnsi="Times New Roman" w:cs="Times New Roman"/>
          <w:szCs w:val="24"/>
          <w:vertAlign w:val="superscript"/>
        </w:rPr>
        <w:tab/>
      </w:r>
      <w:r w:rsidR="0077106A" w:rsidRPr="008E475A">
        <w:rPr>
          <w:rFonts w:ascii="Times New Roman" w:eastAsia="Arial" w:hAnsi="Times New Roman" w:cs="Times New Roman"/>
          <w:szCs w:val="24"/>
          <w:vertAlign w:val="superscript"/>
        </w:rPr>
        <w:t xml:space="preserve">          </w:t>
      </w:r>
    </w:p>
    <w:p w:rsidR="00C31C32" w:rsidRPr="00CE09E5" w:rsidRDefault="00C31C32" w:rsidP="00C31C3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    </w:t>
      </w:r>
      <w:r w:rsidRPr="00CE09E5">
        <w:rPr>
          <w:rFonts w:ascii="Times New Roman" w:eastAsia="Arial" w:hAnsi="Times New Roman" w:cs="Times New Roman"/>
          <w:sz w:val="24"/>
          <w:szCs w:val="24"/>
        </w:rPr>
        <w:t xml:space="preserve">- Решение Совета народных депутатов Калтанского городского округа  22.06.2016г. №189-НПА «О внесении изменений в проект «Корректировка генерального плана муниципального образования «Калтанский городской округ», утверждённый решением Совета народных депутатов Калтанского городского округа от 21.12.2012г.№54-НПА «О корректировке Генерального плана муниципального </w:t>
      </w:r>
      <w:proofErr w:type="spellStart"/>
      <w:r w:rsidRPr="00CE09E5">
        <w:rPr>
          <w:rFonts w:ascii="Times New Roman" w:eastAsia="Arial" w:hAnsi="Times New Roman" w:cs="Times New Roman"/>
          <w:sz w:val="24"/>
          <w:szCs w:val="24"/>
        </w:rPr>
        <w:t>образования</w:t>
      </w:r>
      <w:proofErr w:type="gramStart"/>
      <w:r w:rsidRPr="00CE09E5">
        <w:rPr>
          <w:rFonts w:ascii="Times New Roman" w:eastAsia="Arial" w:hAnsi="Times New Roman" w:cs="Times New Roman"/>
          <w:sz w:val="24"/>
          <w:szCs w:val="24"/>
        </w:rPr>
        <w:t>»К</w:t>
      </w:r>
      <w:proofErr w:type="gramEnd"/>
      <w:r w:rsidRPr="00CE09E5">
        <w:rPr>
          <w:rFonts w:ascii="Times New Roman" w:eastAsia="Arial" w:hAnsi="Times New Roman" w:cs="Times New Roman"/>
          <w:sz w:val="24"/>
          <w:szCs w:val="24"/>
        </w:rPr>
        <w:t>алтанский</w:t>
      </w:r>
      <w:proofErr w:type="spellEnd"/>
      <w:r w:rsidRPr="00CE09E5">
        <w:rPr>
          <w:rFonts w:ascii="Times New Roman" w:eastAsia="Arial" w:hAnsi="Times New Roman" w:cs="Times New Roman"/>
          <w:sz w:val="24"/>
          <w:szCs w:val="24"/>
        </w:rPr>
        <w:t xml:space="preserve"> городской округ»)</w:t>
      </w:r>
    </w:p>
    <w:p w:rsidR="00CE09E5" w:rsidRPr="00CE09E5" w:rsidRDefault="00BF3585" w:rsidP="00CE09E5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CE09E5">
        <w:rPr>
          <w:rFonts w:ascii="Times New Roman" w:hAnsi="Times New Roman" w:cs="Times New Roman"/>
          <w:sz w:val="24"/>
          <w:vertAlign w:val="superscript"/>
        </w:rPr>
        <w:tab/>
      </w:r>
      <w:r w:rsidR="00CE09E5" w:rsidRPr="00CE09E5">
        <w:rPr>
          <w:rFonts w:ascii="Times New Roman" w:hAnsi="Times New Roman" w:cs="Times New Roman"/>
          <w:sz w:val="24"/>
        </w:rPr>
        <w:t>-</w:t>
      </w:r>
      <w:r w:rsidR="00CE09E5" w:rsidRPr="00CE09E5">
        <w:rPr>
          <w:sz w:val="24"/>
        </w:rPr>
        <w:t xml:space="preserve"> </w:t>
      </w:r>
      <w:r w:rsidR="00CE09E5" w:rsidRPr="00CE09E5">
        <w:rPr>
          <w:rFonts w:ascii="Times New Roman" w:eastAsiaTheme="minorEastAsia" w:hAnsi="Times New Roman" w:cs="Times New Roman"/>
          <w:sz w:val="24"/>
          <w:lang w:eastAsia="ru-RU" w:bidi="ar-SA"/>
        </w:rPr>
        <w:t>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BD0C2D" w:rsidRPr="00CE09E5" w:rsidRDefault="00BD0C2D" w:rsidP="00C9716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E5">
        <w:rPr>
          <w:rFonts w:ascii="Times New Roman" w:hAnsi="Times New Roman" w:cs="Times New Roman"/>
          <w:sz w:val="24"/>
          <w:szCs w:val="24"/>
        </w:rPr>
        <w:t xml:space="preserve">2.6. </w:t>
      </w:r>
      <w:r w:rsidRPr="00CE09E5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2.6.1.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</w:t>
      </w:r>
      <w:r w:rsidRPr="00BD0C2D">
        <w:rPr>
          <w:rFonts w:ascii="Times New Roman" w:hAnsi="Times New Roman" w:cs="Times New Roman"/>
          <w:sz w:val="24"/>
          <w:szCs w:val="24"/>
        </w:rPr>
        <w:lastRenderedPageBreak/>
        <w:t>– заявление)</w:t>
      </w:r>
      <w:r w:rsidR="005D13D1">
        <w:rPr>
          <w:rFonts w:ascii="Times New Roman" w:hAnsi="Times New Roman" w:cs="Times New Roman"/>
          <w:sz w:val="24"/>
          <w:szCs w:val="24"/>
        </w:rPr>
        <w:t>.</w:t>
      </w:r>
      <w:r w:rsidR="005D13D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портала;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</w:t>
      </w:r>
      <w:r w:rsidR="003B76A2">
        <w:rPr>
          <w:rFonts w:ascii="Times New Roman" w:eastAsia="Arial" w:hAnsi="Times New Roman" w:cs="Times New Roman"/>
          <w:sz w:val="24"/>
          <w:szCs w:val="24"/>
        </w:rPr>
        <w:t>тво и сделок с ним (далее – ЕГРН</w:t>
      </w:r>
      <w:r w:rsidRPr="00BD0C2D">
        <w:rPr>
          <w:rFonts w:ascii="Times New Roman" w:eastAsia="Arial" w:hAnsi="Times New Roman" w:cs="Times New Roman"/>
          <w:sz w:val="24"/>
          <w:szCs w:val="24"/>
        </w:rPr>
        <w:t>).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A44A43" w:rsidRDefault="00BD0C2D" w:rsidP="00A44A43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</w:t>
      </w:r>
      <w:r w:rsidRPr="00F53D72">
        <w:rPr>
          <w:rFonts w:ascii="Times New Roman" w:eastAsia="Arial" w:hAnsi="Times New Roman" w:cs="Times New Roman"/>
          <w:sz w:val="24"/>
          <w:szCs w:val="24"/>
        </w:rPr>
        <w:t xml:space="preserve">администрацией </w:t>
      </w:r>
      <w:r w:rsidR="00C47FE6" w:rsidRPr="00F53D72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F53D72">
        <w:rPr>
          <w:rFonts w:ascii="Times New Roman" w:eastAsia="Arial" w:hAnsi="Times New Roman" w:cs="Times New Roman"/>
          <w:sz w:val="24"/>
          <w:szCs w:val="24"/>
        </w:rPr>
        <w:t>из филиала ФГБУ «Федеральная</w:t>
      </w:r>
      <w:r w:rsidR="00A44A43" w:rsidRPr="00F53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eastAsia="Arial" w:hAnsi="Times New Roman" w:cs="Times New Roman"/>
          <w:sz w:val="24"/>
          <w:szCs w:val="24"/>
        </w:rPr>
        <w:t>кадастровая палата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</w:t>
      </w:r>
      <w:proofErr w:type="spellStart"/>
      <w:r w:rsidRPr="00BD0C2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D0C2D"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eastAsia="Arial" w:hAnsi="Times New Roman" w:cs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2) выписки </w:t>
      </w:r>
      <w:r w:rsidR="003B76A2">
        <w:rPr>
          <w:rFonts w:ascii="Times New Roman" w:eastAsia="Arial" w:hAnsi="Times New Roman" w:cs="Times New Roman"/>
          <w:sz w:val="24"/>
          <w:szCs w:val="24"/>
        </w:rPr>
        <w:t>из ЕГРН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</w:t>
      </w:r>
      <w:proofErr w:type="gramStart"/>
      <w:r w:rsidRPr="00BD0C2D">
        <w:rPr>
          <w:rFonts w:ascii="Times New Roman" w:eastAsia="Arial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BD0C2D">
        <w:rPr>
          <w:rFonts w:ascii="Times New Roman" w:eastAsia="Arial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222B42" w:rsidRPr="001E0C93" w:rsidRDefault="00222B42" w:rsidP="00222B4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1E0C93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 xml:space="preserve">» по Кемеровской области </w:t>
      </w:r>
      <w:r w:rsidRPr="00F53D72">
        <w:rPr>
          <w:rFonts w:ascii="Times New Roman" w:hAnsi="Times New Roman" w:cs="Times New Roman"/>
          <w:sz w:val="24"/>
        </w:rPr>
        <w:t>администрации</w:t>
      </w:r>
      <w:r w:rsidR="00C47FE6" w:rsidRPr="00F53D72">
        <w:rPr>
          <w:rFonts w:ascii="Times New Roman" w:hAnsi="Times New Roman" w:cs="Times New Roman"/>
          <w:sz w:val="24"/>
        </w:rPr>
        <w:t xml:space="preserve"> Калтанского городского округа</w:t>
      </w:r>
      <w:r w:rsidRPr="00F53D72">
        <w:rPr>
          <w:rFonts w:ascii="Times New Roman" w:hAnsi="Times New Roman" w:cs="Times New Roman"/>
          <w:sz w:val="24"/>
        </w:rPr>
        <w:t xml:space="preserve"> не более</w:t>
      </w:r>
      <w:r w:rsidRPr="001E0C93">
        <w:rPr>
          <w:rFonts w:ascii="Times New Roman" w:hAnsi="Times New Roman" w:cs="Times New Roman"/>
          <w:sz w:val="24"/>
        </w:rPr>
        <w:t xml:space="preserve"> 5 рабочих дней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</w:p>
    <w:p w:rsidR="00222B42" w:rsidRPr="001E0C93" w:rsidRDefault="00222B42" w:rsidP="00222B42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соответствующ</w:t>
      </w:r>
      <w:r>
        <w:rPr>
          <w:rFonts w:ascii="Times New Roman" w:hAnsi="Times New Roman" w:cs="Times New Roman"/>
          <w:sz w:val="24"/>
          <w:lang w:eastAsia="ru-RU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BD0C2D" w:rsidRPr="00BD0C2D" w:rsidRDefault="00BD0C2D" w:rsidP="00C97162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D0C2D" w:rsidRPr="00BD0C2D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2.7.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D0C2D" w:rsidRPr="00BD0C2D" w:rsidRDefault="00BD0C2D" w:rsidP="00C9716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D0C2D" w:rsidRPr="00BD0C2D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BD0C2D" w:rsidRPr="00BD0C2D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BD0C2D" w:rsidRPr="00BD0C2D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отрицательное заключение о результатах 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данное разрешение, правообладателей помещений, являющихся частью</w:t>
      </w:r>
      <w:proofErr w:type="gramEnd"/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объекта капитального строительства, применительно к которому запрашивается разрешение; </w:t>
      </w:r>
      <w:proofErr w:type="gramStart"/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оказании</w:t>
      </w:r>
      <w:proofErr w:type="gramEnd"/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негативного воздействия на окружающую среду при предоставлении разрешения.</w:t>
      </w:r>
    </w:p>
    <w:p w:rsidR="00BD0C2D" w:rsidRPr="00BD0C2D" w:rsidRDefault="00BD0C2D" w:rsidP="00C9716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2.11.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0C2D" w:rsidRPr="00BD0C2D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BD0C2D" w:rsidRDefault="00BD0C2D" w:rsidP="00C97162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BD0C2D" w:rsidRPr="00BD0C2D" w:rsidRDefault="005D13D1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</w:t>
      </w:r>
      <w:r w:rsidR="00BB332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="00BD0C2D" w:rsidRPr="00BD0C2D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="00BD0C2D" w:rsidRPr="00BD0C2D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BD0C2D" w:rsidRPr="00BD0C2D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BD0C2D" w:rsidRDefault="00BD0C2D" w:rsidP="00C97162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2.13.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</w:t>
      </w:r>
      <w:r w:rsidR="002713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 минут.</w:t>
      </w:r>
    </w:p>
    <w:p w:rsidR="00BD0C2D" w:rsidRPr="00BD0C2D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2.14. Регистрация заявления, поступившего в ходе личного обращения заявителем в комиссию, осуществляется </w:t>
      </w:r>
      <w:r w:rsidR="00673DBC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</w:t>
      </w:r>
      <w:r w:rsidR="00634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(журнал </w:t>
      </w:r>
      <w:r w:rsidR="00634FB6" w:rsidRPr="009B1618">
        <w:rPr>
          <w:rFonts w:ascii="Times New Roman" w:hAnsi="Times New Roman" w:cs="Times New Roman"/>
          <w:spacing w:val="1"/>
          <w:sz w:val="24"/>
          <w:szCs w:val="28"/>
        </w:rPr>
        <w:t>регистрации заявлений</w:t>
      </w:r>
      <w:r w:rsidR="00634FB6">
        <w:rPr>
          <w:rFonts w:ascii="Times New Roman" w:hAnsi="Times New Roman" w:cs="Times New Roman"/>
          <w:spacing w:val="1"/>
          <w:sz w:val="24"/>
          <w:szCs w:val="28"/>
        </w:rPr>
        <w:t xml:space="preserve"> приведен в приложении № 6 к настоящему регламенту)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</w:t>
      </w:r>
      <w:r w:rsidR="002713F2">
        <w:rPr>
          <w:rFonts w:ascii="Times New Roman" w:hAnsi="Times New Roman" w:cs="Times New Roman"/>
          <w:sz w:val="24"/>
          <w:szCs w:val="24"/>
        </w:rPr>
        <w:t xml:space="preserve">иципальная услуга, к </w:t>
      </w:r>
      <w:r w:rsidRPr="00BD0C2D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D0C2D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BD0C2D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кабинет</w:t>
      </w:r>
      <w:r w:rsidR="005D13D1"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BD0C2D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секретарь комиссии (специалист), осуществляющий прием, принимает данного </w:t>
      </w:r>
      <w:r w:rsidRPr="00BD0C2D">
        <w:rPr>
          <w:rFonts w:ascii="Times New Roman" w:hAnsi="Times New Roman" w:cs="Times New Roman"/>
          <w:sz w:val="24"/>
          <w:szCs w:val="24"/>
        </w:rPr>
        <w:lastRenderedPageBreak/>
        <w:t>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0C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D0C2D">
        <w:rPr>
          <w:rFonts w:ascii="Times New Roman" w:hAnsi="Times New Roman" w:cs="Times New Roman"/>
          <w:sz w:val="24"/>
          <w:szCs w:val="24"/>
        </w:rPr>
        <w:t>);</w:t>
      </w:r>
    </w:p>
    <w:p w:rsidR="00BD0C2D" w:rsidRPr="00BD0C2D" w:rsidRDefault="00BD0C2D" w:rsidP="00C97162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C7E76" w:rsidRDefault="007C7E76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2.16.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BD0C2D" w:rsidRPr="00BD0C2D" w:rsidRDefault="00BD0C2D" w:rsidP="00C97162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BD0C2D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D0C2D" w:rsidRPr="00BD0C2D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>2.17. О</w:t>
      </w:r>
      <w:r w:rsidRPr="00BD0C2D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D0C2D" w:rsidRPr="00BD0C2D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D0C2D" w:rsidRDefault="00BD0C2D" w:rsidP="00C9716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7C7E76" w:rsidRPr="00BD0C2D" w:rsidRDefault="007C7E76" w:rsidP="00C9716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106A" w:rsidRDefault="00BD0C2D" w:rsidP="0077106A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BD0C2D" w:rsidRPr="00C97162" w:rsidRDefault="00BD0C2D" w:rsidP="007710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97162" w:rsidRDefault="00BD0C2D" w:rsidP="00C971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0C2D" w:rsidRPr="00BB3329" w:rsidRDefault="00BD0C2D" w:rsidP="00C9716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329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BD0C2D" w:rsidRPr="00BB3329" w:rsidRDefault="00BD0C2D" w:rsidP="00C97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BB3329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BD0C2D" w:rsidRPr="00974692" w:rsidRDefault="00BD0C2D" w:rsidP="00C9716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</w:t>
      </w:r>
      <w:r w:rsidRPr="00974692">
        <w:rPr>
          <w:rFonts w:ascii="Times New Roman" w:eastAsia="Arial" w:hAnsi="Times New Roman" w:cs="Times New Roman"/>
          <w:sz w:val="24"/>
          <w:szCs w:val="24"/>
        </w:rPr>
        <w:t>муниципальной услуги;</w:t>
      </w:r>
    </w:p>
    <w:p w:rsidR="00BD0C2D" w:rsidRPr="00C71A9A" w:rsidRDefault="00BD0C2D" w:rsidP="00C71A9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7469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-  принятие решения главой </w:t>
      </w:r>
      <w:r w:rsidR="00C47FE6" w:rsidRPr="00974692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обсуждениях или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</w:t>
      </w:r>
      <w:r w:rsidR="00BB33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 или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слушаний в соответствии с ч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974692" w:rsidRDefault="00BD0C2D" w:rsidP="00EF368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общественных обсуждений</w:t>
      </w:r>
      <w:r w:rsidR="00BB332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публичных слушаний в соответствии с частями 3 - 7 статьи 39 Градостроительного </w:t>
      </w:r>
      <w:r w:rsidRP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кодекса Российской Федерации и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ешением Совета народных депутатов </w:t>
      </w:r>
      <w:r w:rsidR="00C47FE6" w:rsidRPr="00880081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F3687"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3B2CAA" w:rsidRPr="008800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от </w:t>
      </w:r>
      <w:r w:rsidR="008667D2">
        <w:rPr>
          <w:rFonts w:ascii="Times New Roman" w:eastAsia="Arial" w:hAnsi="Times New Roman" w:cs="Times New Roman"/>
          <w:sz w:val="24"/>
          <w:szCs w:val="24"/>
        </w:rPr>
        <w:t>28.03.20018 № 63-НП</w:t>
      </w:r>
      <w:r w:rsidR="003B2CAA" w:rsidRPr="00880081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974692" w:rsidRPr="00880081">
        <w:rPr>
          <w:rFonts w:ascii="Times New Roman" w:hAnsi="Times New Roman" w:cs="Times New Roman"/>
          <w:sz w:val="24"/>
          <w:szCs w:val="24"/>
        </w:rPr>
        <w:t>«</w:t>
      </w:r>
      <w:r w:rsidR="008667D2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8667D2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</w:t>
      </w:r>
      <w:r w:rsidR="00974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C2D" w:rsidRPr="00C97162" w:rsidRDefault="00BD0C2D" w:rsidP="00C9716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D0C2D" w:rsidRPr="00C97162" w:rsidRDefault="00BD0C2D" w:rsidP="00C9716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97162" w:rsidRDefault="00BD0C2D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97162" w:rsidRDefault="00BD0C2D" w:rsidP="00C9716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D0C2D" w:rsidRPr="00C97162" w:rsidRDefault="00BD0C2D" w:rsidP="00C9716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D0C2D" w:rsidRPr="00C97162" w:rsidRDefault="00BD0C2D" w:rsidP="00C9716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BD0C2D" w:rsidRPr="00C97162" w:rsidRDefault="00BD0C2D" w:rsidP="00C97162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BF3585" w:rsidRPr="00880081" w:rsidRDefault="00BF3585" w:rsidP="0088008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proofErr w:type="gramStart"/>
      <w:r w:rsidRPr="001E0C93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</w:t>
      </w:r>
      <w:r w:rsid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главный </w:t>
      </w:r>
      <w:r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специалист </w:t>
      </w:r>
      <w:r w:rsidR="00880081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о</w:t>
      </w:r>
      <w:r w:rsidR="004018CA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тдела архитектуры и градостроительства</w:t>
      </w:r>
      <w:r w:rsidR="00880081"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администрации</w:t>
      </w:r>
      <w:r w:rsid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4018CA" w:rsidRPr="00880081">
        <w:rPr>
          <w:rFonts w:ascii="Times New Roman" w:hAnsi="Times New Roman" w:cs="Times New Roman"/>
          <w:sz w:val="24"/>
        </w:rPr>
        <w:t xml:space="preserve">Калтанского городского округа </w:t>
      </w:r>
      <w:r w:rsidRPr="00880081">
        <w:rPr>
          <w:rFonts w:ascii="Times New Roman" w:hAnsi="Times New Roman" w:cs="Times New Roman"/>
          <w:sz w:val="24"/>
          <w:shd w:val="clear" w:color="auto" w:fill="FFFFFF"/>
          <w:lang w:eastAsia="ru-RU"/>
        </w:rPr>
        <w:t>(далее: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секретарь комиссии)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</w:t>
      </w: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том 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числе поступившее с помощью Единого портала.</w:t>
      </w:r>
      <w:proofErr w:type="gramEnd"/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BF3585" w:rsidRPr="005C6D4B" w:rsidRDefault="00BF3585" w:rsidP="005C6D4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5C6D4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администрации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- замес</w:t>
      </w:r>
      <w:r w:rsidRPr="001E0C93">
        <w:rPr>
          <w:rFonts w:ascii="Times New Roman" w:eastAsia="Arial" w:hAnsi="Times New Roman" w:cs="Times New Roman"/>
          <w:sz w:val="24"/>
          <w:szCs w:val="24"/>
        </w:rPr>
        <w:t>титель председателя комиссии.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8667D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8667D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регламентов</w:t>
      </w:r>
      <w:r w:rsidRPr="00C97162">
        <w:rPr>
          <w:rFonts w:ascii="Times New Roman" w:hAnsi="Times New Roman" w:cs="Times New Roman"/>
          <w:sz w:val="24"/>
          <w:szCs w:val="24"/>
        </w:rPr>
        <w:t xml:space="preserve"> и подготавливает соответствующее заключение. 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BF3585" w:rsidRPr="005C6D4B" w:rsidRDefault="00BF3585" w:rsidP="005C6D4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6D4B" w:rsidRPr="005C6D4B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тдела архитектуры и градостроительства </w:t>
      </w:r>
      <w:r w:rsidRPr="005C6D4B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C97162" w:rsidRDefault="00BD0C2D" w:rsidP="00C971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3.1.3.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97162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97162" w:rsidRDefault="00BD0C2D" w:rsidP="0077106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BD0C2D" w:rsidRPr="00C97162" w:rsidRDefault="00BD0C2D" w:rsidP="005C6D4B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97162">
        <w:rPr>
          <w:rFonts w:ascii="Times New Roman" w:eastAsia="Arial" w:hAnsi="Times New Roman" w:cs="Times New Roman"/>
          <w:sz w:val="24"/>
          <w:szCs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</w:t>
      </w:r>
      <w:r w:rsidRPr="005C6D4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632FF3" w:rsidRPr="005C6D4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632FF3" w:rsidRPr="005C6D4B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межведомственный</w:t>
      </w:r>
      <w:r w:rsidR="0077106A" w:rsidRP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106A"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запрос на </w:t>
      </w:r>
      <w:r w:rsid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документов из государственн</w:t>
      </w:r>
      <w:r w:rsidR="003B76A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ого кадастра недвижимости и ЕГРН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направить его в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C97162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C97162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C97162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C97162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BF3585" w:rsidRPr="00096D14" w:rsidRDefault="00BF3585" w:rsidP="00BF358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80588D" w:rsidRPr="00096D14">
        <w:rPr>
          <w:rFonts w:ascii="Times New Roman" w:eastAsia="Arial" w:hAnsi="Times New Roman" w:cs="Times New Roman"/>
          <w:sz w:val="24"/>
          <w:szCs w:val="24"/>
        </w:rPr>
        <w:t xml:space="preserve">тдела архитектуры 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градостроительства </w:t>
      </w:r>
      <w:r w:rsidRPr="00096D14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585" w:rsidRPr="001E0C93" w:rsidRDefault="00BF3585" w:rsidP="00BF3585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D0C2D" w:rsidRPr="00C97162" w:rsidRDefault="00BD0C2D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80588D" w:rsidRDefault="00BD0C2D" w:rsidP="008058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главой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 назначении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</w:t>
      </w:r>
      <w:r w:rsidR="0080588D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 направление  комиссией сообщений о проведении </w:t>
      </w:r>
      <w:r w:rsidR="008667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в соответствии с ч</w:t>
      </w:r>
      <w:r w:rsidR="00C5015D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BD0C2D" w:rsidRPr="00C97162" w:rsidRDefault="00BD0C2D" w:rsidP="008058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о назначении</w:t>
      </w:r>
      <w:r w:rsidR="008667D2">
        <w:rPr>
          <w:rFonts w:ascii="Times New Roman" w:eastAsia="Arial" w:hAnsi="Times New Roman" w:cs="Times New Roman"/>
          <w:sz w:val="24"/>
          <w:szCs w:val="24"/>
        </w:rPr>
        <w:t xml:space="preserve"> 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публичных слушаний по вопросу предоставления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разрешения на отклонение от предельных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E7169C" w:rsidRDefault="00BD0C2D" w:rsidP="008058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lastRenderedPageBreak/>
        <w:t xml:space="preserve">Принятое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0588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остановление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hAnsi="Times New Roman" w:cs="Times New Roman"/>
          <w:sz w:val="24"/>
          <w:szCs w:val="24"/>
        </w:rPr>
        <w:t>о</w:t>
      </w:r>
      <w:r w:rsidRPr="00C97162"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="0080588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7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Pr="005630D8">
        <w:rPr>
          <w:rFonts w:ascii="Times New Roman" w:hAnsi="Times New Roman" w:cs="Times New Roman"/>
          <w:sz w:val="24"/>
          <w:szCs w:val="24"/>
        </w:rPr>
        <w:t>официальному опубликованию в газете «</w:t>
      </w:r>
      <w:proofErr w:type="spellStart"/>
      <w:r w:rsidR="00632FF3" w:rsidRPr="005630D8">
        <w:rPr>
          <w:rFonts w:ascii="Times New Roman" w:hAnsi="Times New Roman" w:cs="Times New Roman"/>
          <w:sz w:val="24"/>
          <w:szCs w:val="24"/>
        </w:rPr>
        <w:t>Калтанские</w:t>
      </w:r>
      <w:proofErr w:type="spellEnd"/>
      <w:r w:rsidR="00632FF3" w:rsidRPr="005630D8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5630D8">
        <w:rPr>
          <w:rFonts w:ascii="Times New Roman" w:hAnsi="Times New Roman" w:cs="Times New Roman"/>
          <w:sz w:val="24"/>
          <w:szCs w:val="24"/>
        </w:rPr>
        <w:t>» и размещению на официальном сайте администрации</w:t>
      </w:r>
      <w:r w:rsidR="00632FF3" w:rsidRPr="005630D8">
        <w:rPr>
          <w:rFonts w:ascii="Times New Roman" w:hAnsi="Times New Roman" w:cs="Times New Roman"/>
          <w:sz w:val="24"/>
          <w:szCs w:val="24"/>
        </w:rPr>
        <w:t xml:space="preserve"> </w:t>
      </w:r>
      <w:r w:rsidR="00632FF3" w:rsidRPr="005630D8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80588D" w:rsidRPr="005630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0D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8566A" w:rsidRPr="00C97162" w:rsidRDefault="0028566A" w:rsidP="002856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D14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комиссии по контактному номеру телефона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адресу электронной почты, </w:t>
      </w:r>
      <w:proofErr w:type="gramStart"/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BD0C2D" w:rsidRPr="00C97162" w:rsidRDefault="00BD0C2D" w:rsidP="0077106A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162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9716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BD0C2D" w:rsidRPr="00E7169C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7169C">
        <w:rPr>
          <w:rFonts w:ascii="Times New Roman" w:hAnsi="Times New Roman" w:cs="Times New Roman"/>
          <w:sz w:val="24"/>
          <w:szCs w:val="24"/>
        </w:rPr>
        <w:t xml:space="preserve">Сообщения о проведении </w:t>
      </w:r>
      <w:r w:rsidR="00E7169C" w:rsidRPr="00E7169C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E7169C">
        <w:rPr>
          <w:rFonts w:ascii="Times New Roman" w:hAnsi="Times New Roman" w:cs="Times New Roman"/>
          <w:sz w:val="24"/>
          <w:szCs w:val="24"/>
        </w:rPr>
        <w:t>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BD0C2D" w:rsidRPr="00E7169C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—  10 </w:t>
      </w:r>
      <w:r w:rsidR="0028566A"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(десять) </w:t>
      </w:r>
      <w:r w:rsidRP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BF3585" w:rsidRPr="00096D14" w:rsidRDefault="00BF3585" w:rsidP="00096D1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="00EB652C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Pr="00096D14">
        <w:rPr>
          <w:rFonts w:ascii="Times New Roman" w:hAnsi="Times New Roman" w:cs="Times New Roman"/>
          <w:vertAlign w:val="superscript"/>
        </w:rPr>
        <w:t xml:space="preserve">  </w:t>
      </w:r>
      <w:r w:rsidRPr="00096D14">
        <w:rPr>
          <w:rFonts w:ascii="Times New Roman" w:eastAsia="Arial" w:hAnsi="Times New Roman" w:cs="Times New Roman"/>
          <w:sz w:val="24"/>
          <w:szCs w:val="24"/>
        </w:rPr>
        <w:t>- заместитель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председателя комиссии.</w:t>
      </w:r>
    </w:p>
    <w:p w:rsidR="00BD0C2D" w:rsidRPr="00C97162" w:rsidRDefault="00BD0C2D" w:rsidP="00632FF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632FF3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назначении </w:t>
      </w:r>
      <w:r w:rsid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по вопросу предоставления</w:t>
      </w:r>
      <w:r w:rsidR="00632FF3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разрешения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C5015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</w:t>
      </w:r>
      <w:proofErr w:type="gramStart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подтверждаемое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почтовой квитанцией.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D14" w:rsidRPr="00096D14" w:rsidRDefault="00BD0C2D" w:rsidP="00096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3.1.5.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Проведение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слушаний в соответствии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</w:t>
      </w:r>
      <w:r w:rsidR="00E7169C" w:rsidRPr="008B46EE">
        <w:rPr>
          <w:rFonts w:ascii="Times New Roman" w:hAnsi="Times New Roman" w:cs="Times New Roman"/>
          <w:sz w:val="24"/>
          <w:szCs w:val="24"/>
        </w:rPr>
        <w:t>Решение</w:t>
      </w:r>
      <w:r w:rsidR="00E7169C">
        <w:rPr>
          <w:rFonts w:ascii="Times New Roman" w:hAnsi="Times New Roman" w:cs="Times New Roman"/>
          <w:sz w:val="24"/>
          <w:szCs w:val="24"/>
        </w:rPr>
        <w:t>м</w:t>
      </w:r>
      <w:r w:rsidR="00E7169C" w:rsidRPr="008B46EE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Калтанского городского округа от 28.03.2018 №63-НПА «</w:t>
      </w:r>
      <w:r w:rsidR="00E7169C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E7169C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</w:t>
      </w:r>
      <w:r w:rsidR="00E7169C">
        <w:rPr>
          <w:rFonts w:ascii="Times New Roman" w:hAnsi="Times New Roman" w:cs="Times New Roman"/>
          <w:sz w:val="24"/>
          <w:szCs w:val="24"/>
        </w:rPr>
        <w:t xml:space="preserve"> в Калтанском городском округе»</w:t>
      </w:r>
      <w:r w:rsidR="00096D14" w:rsidRPr="00096D14">
        <w:rPr>
          <w:rFonts w:ascii="Times New Roman" w:hAnsi="Times New Roman" w:cs="Times New Roman"/>
          <w:sz w:val="24"/>
          <w:szCs w:val="24"/>
        </w:rPr>
        <w:t>»;</w:t>
      </w:r>
      <w:r w:rsidR="00096D14" w:rsidRPr="00096D14">
        <w:rPr>
          <w:rFonts w:ascii="Times New Roman" w:eastAsia="Arial" w:hAnsi="Times New Roman" w:cs="Times New Roman"/>
          <w:szCs w:val="24"/>
          <w:vertAlign w:val="superscript"/>
        </w:rPr>
        <w:tab/>
        <w:t xml:space="preserve">          </w:t>
      </w:r>
    </w:p>
    <w:p w:rsidR="00BD0C2D" w:rsidRPr="00E7169C" w:rsidRDefault="00BD0C2D" w:rsidP="00E7169C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096D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постановления администрации</w:t>
      </w:r>
      <w:r w:rsidR="00CA0720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A0720"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о назначении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096D14">
        <w:rPr>
          <w:rFonts w:ascii="Times New Roman" w:eastAsia="Arial" w:hAnsi="Times New Roman" w:cs="Times New Roman"/>
          <w:sz w:val="24"/>
          <w:szCs w:val="24"/>
        </w:rPr>
        <w:t>публичных слушаний  по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По результату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оглашения заключения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сбора замечаний и предложений участников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>публи</w:t>
      </w:r>
      <w:r w:rsidR="00E7169C">
        <w:rPr>
          <w:rFonts w:ascii="Times New Roman" w:eastAsia="Arial" w:hAnsi="Times New Roman" w:cs="Times New Roman"/>
          <w:sz w:val="24"/>
          <w:szCs w:val="24"/>
        </w:rPr>
        <w:t>чных слушаний, проведения общественных обсуждений или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публичных слушаний, на </w:t>
      </w:r>
      <w:r w:rsidRPr="00C9716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котором рассматривается вопрос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 с внесением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участниками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>публичных слушаний предложений и замечаний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оформляется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и подписывается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протокол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D0C2D" w:rsidRPr="00096D14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C97162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слушаний комиссия осуществляет подготовку заключения о результатах </w:t>
      </w:r>
      <w:r w:rsidR="00E7169C">
        <w:rPr>
          <w:rFonts w:ascii="Times New Roman" w:eastAsia="Arial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096D14">
        <w:rPr>
          <w:rFonts w:ascii="Times New Roman" w:eastAsia="Arial" w:hAnsi="Times New Roman" w:cs="Times New Roman"/>
          <w:sz w:val="24"/>
          <w:szCs w:val="24"/>
        </w:rPr>
        <w:t>обеспечивает направление такого заключени</w:t>
      </w:r>
      <w:r w:rsidR="002A0BDE" w:rsidRPr="00096D14">
        <w:rPr>
          <w:rFonts w:ascii="Times New Roman" w:eastAsia="Arial" w:hAnsi="Times New Roman" w:cs="Times New Roman"/>
          <w:sz w:val="24"/>
          <w:szCs w:val="24"/>
        </w:rPr>
        <w:t>я для опубл</w:t>
      </w:r>
      <w:r w:rsidR="009D2313" w:rsidRPr="00096D14">
        <w:rPr>
          <w:rFonts w:ascii="Times New Roman" w:eastAsia="Arial" w:hAnsi="Times New Roman" w:cs="Times New Roman"/>
          <w:sz w:val="24"/>
          <w:szCs w:val="24"/>
        </w:rPr>
        <w:t>икования в газете «Калтанский вестник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 xml:space="preserve">Калтанского городского округа </w:t>
      </w:r>
      <w:r w:rsidRPr="00096D14">
        <w:rPr>
          <w:rFonts w:ascii="Times New Roman" w:eastAsia="Arial" w:hAnsi="Times New Roman" w:cs="Times New Roman"/>
          <w:sz w:val="24"/>
          <w:szCs w:val="24"/>
        </w:rPr>
        <w:t>в сети «Интернет».</w:t>
      </w:r>
      <w:proofErr w:type="gramEnd"/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D1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Максимальный срок выполнения — не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более одного месяца с момента оповещения жителей муниципального образования о времени и месте проведения </w:t>
      </w:r>
      <w:r w:rsidR="00E71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слушаний.</w:t>
      </w:r>
    </w:p>
    <w:p w:rsidR="002E3000" w:rsidRPr="00096D14" w:rsidRDefault="002E3000" w:rsidP="00096D1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>о</w:t>
      </w:r>
      <w:r w:rsidR="00EB652C" w:rsidRPr="00096D14">
        <w:rPr>
          <w:rFonts w:ascii="Times New Roman" w:eastAsia="Arial" w:hAnsi="Times New Roman" w:cs="Times New Roman"/>
          <w:sz w:val="24"/>
          <w:szCs w:val="24"/>
        </w:rPr>
        <w:t>тдела архитектуры и градостроительства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="00CA0720" w:rsidRPr="00096D1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096D14" w:rsidRPr="00096D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D14">
        <w:rPr>
          <w:rFonts w:ascii="Times New Roman" w:eastAsia="Arial" w:hAnsi="Times New Roman" w:cs="Times New Roman"/>
          <w:sz w:val="24"/>
          <w:szCs w:val="24"/>
        </w:rPr>
        <w:t>-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проведение </w:t>
      </w:r>
      <w:r w:rsidR="000A011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публичных слушаний и опубликование заключения о результатах</w:t>
      </w:r>
      <w:r w:rsidR="000A011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общественных обсуждений или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BD0C2D" w:rsidRPr="00C97162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3.1.6.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97162" w:rsidRDefault="00BD0C2D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proofErr w:type="gramStart"/>
      <w:r w:rsidRPr="00C97162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</w:t>
      </w:r>
      <w:r w:rsidR="000A0115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97162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местной</w:t>
      </w:r>
      <w:proofErr w:type="gramEnd"/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администрации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BD0C2D" w:rsidRPr="00C97162" w:rsidRDefault="00BD0C2D" w:rsidP="0077106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</w:t>
      </w:r>
      <w:r w:rsidR="00A609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 даты опубликования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о результатах</w:t>
      </w:r>
      <w:r w:rsidR="000A011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 или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слушаний.</w:t>
      </w:r>
    </w:p>
    <w:p w:rsidR="00BD0C2D" w:rsidRPr="00C97162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местной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7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не более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(семи) дней со дня поступления рекомендаций комиссии принимает решение в форме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с указанием причин принятого решения.</w:t>
      </w:r>
      <w:proofErr w:type="gramEnd"/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BD0C2D" w:rsidRPr="00C97162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16D0C" w:rsidRPr="00D16D0C" w:rsidRDefault="002E3000" w:rsidP="00D16D0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 w:rsidR="000B407D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16D0C">
        <w:rPr>
          <w:rFonts w:ascii="Times New Roman" w:eastAsia="Arial" w:hAnsi="Times New Roman" w:cs="Times New Roman"/>
          <w:sz w:val="24"/>
          <w:szCs w:val="24"/>
        </w:rPr>
        <w:t>начальник отдела архитектуры и градострои</w:t>
      </w:r>
      <w:r w:rsidR="00D16D0C" w:rsidRPr="00D16D0C">
        <w:rPr>
          <w:rFonts w:ascii="Times New Roman" w:eastAsia="Arial" w:hAnsi="Times New Roman" w:cs="Times New Roman"/>
          <w:sz w:val="24"/>
          <w:szCs w:val="24"/>
        </w:rPr>
        <w:t xml:space="preserve">тельства </w:t>
      </w:r>
      <w:r w:rsidR="000B407D" w:rsidRPr="00D16D0C">
        <w:rPr>
          <w:rFonts w:ascii="Times New Roman" w:eastAsia="Arial" w:hAnsi="Times New Roman" w:cs="Times New Roman"/>
          <w:sz w:val="24"/>
          <w:szCs w:val="24"/>
        </w:rPr>
        <w:t xml:space="preserve">администрации Калтанского городского округа </w:t>
      </w:r>
      <w:r w:rsidRPr="00D16D0C">
        <w:rPr>
          <w:rFonts w:ascii="Times New Roman" w:eastAsia="Arial" w:hAnsi="Times New Roman" w:cs="Times New Roman"/>
          <w:sz w:val="24"/>
          <w:szCs w:val="24"/>
        </w:rPr>
        <w:t xml:space="preserve">- заместитель председателя </w:t>
      </w:r>
      <w:r w:rsidR="000B407D" w:rsidRPr="00D16D0C">
        <w:rPr>
          <w:rFonts w:ascii="Times New Roman" w:eastAsia="Arial" w:hAnsi="Times New Roman" w:cs="Times New Roman"/>
          <w:sz w:val="24"/>
          <w:szCs w:val="24"/>
        </w:rPr>
        <w:t>комиссии</w:t>
      </w:r>
      <w:r w:rsidR="00D16D0C" w:rsidRPr="00D16D0C">
        <w:rPr>
          <w:rFonts w:ascii="Times New Roman" w:hAnsi="Times New Roman" w:cs="Times New Roman"/>
          <w:sz w:val="24"/>
          <w:szCs w:val="24"/>
        </w:rPr>
        <w:t xml:space="preserve">; </w:t>
      </w:r>
      <w:r w:rsidR="00D16D0C" w:rsidRPr="00D1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D16D0C" w:rsidRPr="00D16D0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D16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AC4A13" w:rsidRPr="00C97162" w:rsidRDefault="002E3000" w:rsidP="00A609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="00BD0C2D"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0C2D" w:rsidRPr="00C97162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97162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D0C2D" w:rsidRPr="00C97162" w:rsidRDefault="00BD0C2D" w:rsidP="0077106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BD0C2D" w:rsidRPr="00634FB6" w:rsidRDefault="00BD0C2D" w:rsidP="00634FB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D16D0C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D16D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D16D0C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D16D0C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D16D0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16D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D16D0C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D16D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D16D0C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D16D0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D16D0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16D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D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D16D0C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Pr="00634FB6">
        <w:rPr>
          <w:rFonts w:ascii="Times New Roman" w:hAnsi="Times New Roman" w:cs="Times New Roman"/>
          <w:sz w:val="24"/>
          <w:szCs w:val="24"/>
        </w:rPr>
        <w:t>в журнале учета</w:t>
      </w:r>
      <w:r w:rsidRPr="00D16D0C">
        <w:rPr>
          <w:rFonts w:ascii="Times New Roman" w:hAnsi="Times New Roman" w:cs="Times New Roman"/>
          <w:sz w:val="24"/>
          <w:szCs w:val="24"/>
        </w:rPr>
        <w:t xml:space="preserve"> постановлений, где указывается число, месяц, год выдачи, ФИО лица (отчество – при наличии),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получившего постановление, подпись</w:t>
      </w:r>
      <w:r w:rsidR="00634FB6">
        <w:rPr>
          <w:rFonts w:ascii="Times New Roman" w:hAnsi="Times New Roman" w:cs="Times New Roman"/>
          <w:sz w:val="24"/>
          <w:szCs w:val="24"/>
        </w:rPr>
        <w:t xml:space="preserve"> (приложение № 7 к настоящему</w:t>
      </w:r>
      <w:proofErr w:type="gramEnd"/>
      <w:r w:rsidR="00634FB6">
        <w:rPr>
          <w:rFonts w:ascii="Times New Roman" w:hAnsi="Times New Roman" w:cs="Times New Roman"/>
          <w:sz w:val="24"/>
          <w:szCs w:val="24"/>
        </w:rPr>
        <w:t xml:space="preserve"> регламенту)</w:t>
      </w:r>
      <w:r w:rsidR="00634FB6" w:rsidRPr="0033511F">
        <w:rPr>
          <w:rFonts w:ascii="Times New Roman" w:hAnsi="Times New Roman" w:cs="Times New Roman"/>
          <w:b/>
          <w:sz w:val="24"/>
          <w:szCs w:val="24"/>
        </w:rPr>
        <w:t>.</w:t>
      </w:r>
    </w:p>
    <w:p w:rsidR="00BD0C2D" w:rsidRPr="00C97162" w:rsidRDefault="00BD0C2D" w:rsidP="0077106A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BD0C2D" w:rsidRDefault="00BD0C2D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6D0C" w:rsidRPr="00C97162" w:rsidRDefault="00D16D0C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Default="00BD0C2D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971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716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7C7E76" w:rsidRPr="00C97162" w:rsidRDefault="007C7E76" w:rsidP="0077106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3000" w:rsidRPr="001E0C93" w:rsidRDefault="002E3000" w:rsidP="0063454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E1C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992E1C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992E1C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C47FE6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  <w:szCs w:val="24"/>
        </w:rPr>
        <w:t xml:space="preserve"> (председателем комиссии), путем проведения проверок</w:t>
      </w:r>
      <w:r w:rsidR="009D2313" w:rsidRPr="00992E1C">
        <w:rPr>
          <w:rFonts w:ascii="Times New Roman" w:hAnsi="Times New Roman" w:cs="Times New Roman"/>
          <w:sz w:val="24"/>
          <w:szCs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 xml:space="preserve">соблюдения и исполнения </w:t>
      </w:r>
      <w:r w:rsidR="00992E1C" w:rsidRPr="00992E1C">
        <w:rPr>
          <w:rFonts w:ascii="Times New Roman" w:hAnsi="Times New Roman" w:cs="Times New Roman"/>
          <w:sz w:val="24"/>
        </w:rPr>
        <w:t>начальником о</w:t>
      </w:r>
      <w:r w:rsidR="0063454E" w:rsidRPr="00992E1C">
        <w:rPr>
          <w:rFonts w:ascii="Times New Roman" w:hAnsi="Times New Roman" w:cs="Times New Roman"/>
          <w:sz w:val="24"/>
        </w:rPr>
        <w:t>тдела архитектуры и градостроительства</w:t>
      </w:r>
      <w:r w:rsidR="00992E1C" w:rsidRPr="00992E1C">
        <w:rPr>
          <w:rFonts w:ascii="Times New Roman" w:hAnsi="Times New Roman" w:cs="Times New Roman"/>
          <w:sz w:val="24"/>
        </w:rPr>
        <w:t xml:space="preserve"> </w:t>
      </w:r>
      <w:r w:rsidR="00992E1C"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992E1C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63454E" w:rsidRPr="00992E1C">
        <w:rPr>
          <w:rFonts w:ascii="Times New Roman" w:hAnsi="Times New Roman" w:cs="Times New Roman"/>
          <w:sz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992E1C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 w:rsidR="00992E1C" w:rsidRPr="00992E1C">
        <w:rPr>
          <w:rFonts w:ascii="Times New Roman" w:hAnsi="Times New Roman" w:cs="Times New Roman"/>
          <w:sz w:val="24"/>
        </w:rPr>
        <w:t xml:space="preserve">отдела архитектуры и градостроительства </w:t>
      </w:r>
      <w:r w:rsidR="00992E1C" w:rsidRPr="00992E1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992E1C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92E1C" w:rsidRPr="00992E1C">
        <w:rPr>
          <w:rFonts w:ascii="Times New Roman" w:hAnsi="Times New Roman" w:cs="Times New Roman"/>
          <w:sz w:val="24"/>
        </w:rPr>
        <w:t xml:space="preserve"> </w:t>
      </w:r>
      <w:r w:rsidRPr="00992E1C">
        <w:rPr>
          <w:rFonts w:ascii="Times New Roman" w:hAnsi="Times New Roman" w:cs="Times New Roman"/>
          <w:sz w:val="24"/>
        </w:rPr>
        <w:t>(секретарем комиссии) положений нормативных правовых актов Российской Федерации, Кемеровской области, Устава</w:t>
      </w:r>
      <w:proofErr w:type="gramEnd"/>
      <w:r w:rsidRPr="00992E1C">
        <w:rPr>
          <w:rFonts w:ascii="Times New Roman" w:hAnsi="Times New Roman" w:cs="Times New Roman"/>
          <w:sz w:val="24"/>
        </w:rPr>
        <w:t xml:space="preserve"> </w:t>
      </w:r>
      <w:r w:rsidR="00C47FE6" w:rsidRPr="00992E1C">
        <w:rPr>
          <w:rFonts w:ascii="Times New Roman" w:hAnsi="Times New Roman" w:cs="Times New Roman"/>
          <w:sz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992E1C" w:rsidRPr="00992E1C">
        <w:rPr>
          <w:rFonts w:ascii="Times New Roman" w:hAnsi="Times New Roman" w:cs="Times New Roman"/>
          <w:sz w:val="24"/>
        </w:rPr>
        <w:t>а</w:t>
      </w:r>
      <w:r w:rsidR="00C47FE6" w:rsidRPr="00992E1C">
        <w:rPr>
          <w:rFonts w:ascii="Times New Roman" w:hAnsi="Times New Roman" w:cs="Times New Roman"/>
          <w:sz w:val="24"/>
        </w:rPr>
        <w:t xml:space="preserve">дминистрации </w:t>
      </w:r>
      <w:r w:rsidR="00C47FE6" w:rsidRPr="00992E1C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92E1C">
        <w:rPr>
          <w:rFonts w:ascii="Times New Roman" w:hAnsi="Times New Roman" w:cs="Times New Roman"/>
          <w:sz w:val="24"/>
        </w:rPr>
        <w:t xml:space="preserve">, </w:t>
      </w:r>
      <w:r w:rsidRPr="00992E1C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E3000" w:rsidRPr="001E0C93" w:rsidRDefault="002E3000" w:rsidP="002E300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ab/>
      </w:r>
    </w:p>
    <w:p w:rsidR="002E3000" w:rsidRDefault="002E3000" w:rsidP="002E3000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0C2D" w:rsidRPr="00BD0C2D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BD0C2D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BD0C2D" w:rsidRPr="000B407D" w:rsidRDefault="00BD0C2D" w:rsidP="000B407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</w:t>
      </w:r>
      <w:r w:rsidRPr="009B6EE4">
        <w:rPr>
          <w:rFonts w:ascii="Times New Roman" w:hAnsi="Times New Roman" w:cs="Times New Roman"/>
          <w:sz w:val="24"/>
          <w:szCs w:val="24"/>
        </w:rPr>
        <w:t>актов Российской Федерации и Кемеровской области, Устава</w:t>
      </w:r>
      <w:r w:rsidR="000B407D" w:rsidRPr="009B6E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B6EE4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9B6EE4">
        <w:rPr>
          <w:rFonts w:ascii="Times New Roman" w:eastAsia="Arial" w:hAnsi="Times New Roman" w:cs="Times New Roman"/>
          <w:sz w:val="24"/>
          <w:szCs w:val="24"/>
        </w:rPr>
        <w:t>,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454E" w:rsidRPr="009B6E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B6E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B6EE4" w:rsidRPr="009B6EE4">
        <w:rPr>
          <w:rFonts w:ascii="Times New Roman" w:hAnsi="Times New Roman" w:cs="Times New Roman"/>
          <w:sz w:val="24"/>
          <w:szCs w:val="24"/>
        </w:rPr>
        <w:t xml:space="preserve"> </w:t>
      </w:r>
      <w:r w:rsidRPr="009B6EE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C4A13" w:rsidRPr="009B6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EE4">
        <w:rPr>
          <w:rFonts w:ascii="Times New Roman" w:hAnsi="Times New Roman" w:cs="Times New Roman"/>
          <w:sz w:val="24"/>
          <w:szCs w:val="24"/>
        </w:rPr>
        <w:t>(заместитель главы</w:t>
      </w:r>
      <w:r w:rsidR="00AC4A13"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B6EE4">
        <w:rPr>
          <w:rFonts w:ascii="Times New Roman" w:eastAsia="Arial" w:hAnsi="Times New Roman" w:cs="Times New Roman"/>
          <w:sz w:val="24"/>
          <w:szCs w:val="24"/>
        </w:rPr>
        <w:t xml:space="preserve"> по строительству</w:t>
      </w:r>
      <w:r w:rsidR="00AC4A13" w:rsidRPr="009B6EE4">
        <w:rPr>
          <w:rFonts w:ascii="Times New Roman" w:hAnsi="Times New Roman" w:cs="Times New Roman"/>
          <w:sz w:val="24"/>
          <w:szCs w:val="24"/>
        </w:rPr>
        <w:t>)</w:t>
      </w:r>
      <w:r w:rsidR="00AC4A13">
        <w:rPr>
          <w:rFonts w:ascii="Times New Roman" w:hAnsi="Times New Roman" w:cs="Times New Roman"/>
          <w:sz w:val="24"/>
          <w:szCs w:val="24"/>
        </w:rPr>
        <w:t xml:space="preserve"> </w:t>
      </w:r>
      <w:r w:rsidR="00AC4A13" w:rsidRPr="00BD0C2D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 w:rsidR="000B407D"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77106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C7E76" w:rsidRPr="000B407D" w:rsidRDefault="00BD0C2D" w:rsidP="000B407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</w:t>
      </w:r>
      <w:r w:rsidR="009B6EE4">
        <w:rPr>
          <w:rFonts w:ascii="Times New Roman" w:hAnsi="Times New Roman" w:cs="Times New Roman"/>
          <w:sz w:val="24"/>
          <w:szCs w:val="24"/>
        </w:rPr>
        <w:t xml:space="preserve">в </w:t>
      </w:r>
      <w:r w:rsidRPr="00BD0C2D">
        <w:rPr>
          <w:rFonts w:ascii="Times New Roman" w:hAnsi="Times New Roman" w:cs="Times New Roman"/>
          <w:sz w:val="24"/>
          <w:szCs w:val="24"/>
        </w:rPr>
        <w:t xml:space="preserve">Порядке деятельности комиссии, </w:t>
      </w:r>
      <w:r w:rsidRPr="009B6EE4">
        <w:rPr>
          <w:rFonts w:ascii="Times New Roman" w:hAnsi="Times New Roman" w:cs="Times New Roman"/>
          <w:sz w:val="24"/>
          <w:szCs w:val="24"/>
        </w:rPr>
        <w:t xml:space="preserve">утвержденном главой </w:t>
      </w:r>
      <w:r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9B6EE4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0B407D" w:rsidRPr="009B6EE4">
        <w:rPr>
          <w:rFonts w:ascii="Times New Roman" w:hAnsi="Times New Roman" w:cs="Times New Roman"/>
          <w:sz w:val="24"/>
        </w:rPr>
        <w:t xml:space="preserve"> </w:t>
      </w:r>
      <w:r w:rsidRPr="009B6EE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B6EE4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BD0C2D" w:rsidRPr="00BD0C2D" w:rsidRDefault="00BD0C2D" w:rsidP="007710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D0C2D" w:rsidRPr="0063454E" w:rsidRDefault="00BD0C2D" w:rsidP="0063454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Граждане, их </w:t>
      </w:r>
      <w:r w:rsidRPr="00634FB6">
        <w:rPr>
          <w:rFonts w:ascii="Times New Roman" w:hAnsi="Times New Roman" w:cs="Times New Roman"/>
          <w:sz w:val="24"/>
          <w:szCs w:val="24"/>
        </w:rPr>
        <w:t xml:space="preserve">объединения и организации вправе направить письменное обращение на имя  председателя комиссии (заместителя главы </w:t>
      </w:r>
      <w:r w:rsidR="000B407D" w:rsidRPr="00634FB6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9B6EE4" w:rsidRPr="00634FB6">
        <w:rPr>
          <w:rFonts w:ascii="Times New Roman" w:eastAsia="Arial" w:hAnsi="Times New Roman" w:cs="Times New Roman"/>
          <w:sz w:val="24"/>
          <w:szCs w:val="24"/>
        </w:rPr>
        <w:t xml:space="preserve"> по строительству</w:t>
      </w:r>
      <w:r w:rsidRPr="00634FB6">
        <w:rPr>
          <w:rFonts w:ascii="Times New Roman" w:hAnsi="Times New Roman" w:cs="Times New Roman"/>
          <w:sz w:val="24"/>
          <w:szCs w:val="24"/>
        </w:rPr>
        <w:t>)</w:t>
      </w:r>
      <w:r w:rsidR="0063454E" w:rsidRPr="00634FB6">
        <w:rPr>
          <w:rFonts w:ascii="Times New Roman" w:hAnsi="Times New Roman" w:cs="Times New Roman"/>
          <w:sz w:val="24"/>
          <w:szCs w:val="24"/>
        </w:rPr>
        <w:t xml:space="preserve"> </w:t>
      </w:r>
      <w:r w:rsidRPr="00634FB6">
        <w:rPr>
          <w:rFonts w:ascii="Times New Roman" w:hAnsi="Times New Roman" w:cs="Times New Roman"/>
          <w:sz w:val="24"/>
          <w:szCs w:val="24"/>
        </w:rPr>
        <w:t>с</w:t>
      </w:r>
      <w:r w:rsidRPr="00BD0C2D">
        <w:rPr>
          <w:rFonts w:ascii="Times New Roman" w:hAnsi="Times New Roman" w:cs="Times New Roman"/>
          <w:sz w:val="24"/>
          <w:szCs w:val="24"/>
        </w:rPr>
        <w:t xml:space="preserve">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D0C2D" w:rsidRPr="00BD0C2D" w:rsidRDefault="00BD0C2D" w:rsidP="0077106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54E" w:rsidRPr="003269D5" w:rsidRDefault="0063454E" w:rsidP="00820E8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5. Д</w:t>
      </w:r>
      <w:r w:rsidRPr="003269D5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главы </w:t>
      </w:r>
      <w:r w:rsidR="003269D5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</w:rPr>
        <w:t>,</w:t>
      </w:r>
    </w:p>
    <w:p w:rsidR="00BD0C2D" w:rsidRPr="003269D5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</w:rPr>
        <w:t>, комиссии,</w:t>
      </w:r>
    </w:p>
    <w:p w:rsidR="00BD0C2D" w:rsidRPr="00BD0C2D" w:rsidRDefault="00BD0C2D" w:rsidP="00AC4A1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t>а также должностных лиц, муниципальных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служащих,</w:t>
      </w:r>
    </w:p>
    <w:p w:rsidR="00BD0C2D" w:rsidRPr="00BD0C2D" w:rsidRDefault="00BD0C2D" w:rsidP="00AC4A1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2D" w:rsidRPr="003269D5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</w:t>
      </w:r>
      <w:r w:rsidRPr="003269D5">
        <w:rPr>
          <w:rFonts w:ascii="Times New Roman" w:eastAsia="Arial" w:hAnsi="Times New Roman" w:cs="Times New Roman"/>
          <w:sz w:val="24"/>
          <w:szCs w:val="24"/>
        </w:rPr>
        <w:t xml:space="preserve">выразившееся в неправомерных решениях и (или) действиях (бездействии) главы администрации,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eastAsia="Arial" w:hAnsi="Times New Roman" w:cs="Times New Roman"/>
          <w:sz w:val="24"/>
          <w:szCs w:val="24"/>
        </w:rPr>
        <w:t>ее</w:t>
      </w:r>
    </w:p>
    <w:p w:rsidR="00BD0C2D" w:rsidRPr="003269D5" w:rsidRDefault="00BD0C2D" w:rsidP="008400E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eastAsia="Arial" w:hAnsi="Times New Roman" w:cs="Times New Roman"/>
          <w:sz w:val="24"/>
          <w:szCs w:val="24"/>
        </w:rPr>
        <w:t>должностных лиц, муниципальных служащих, а также лиц, входящих в комиссию</w:t>
      </w:r>
      <w:r w:rsidRPr="003269D5">
        <w:rPr>
          <w:rFonts w:ascii="Times New Roman" w:hAnsi="Times New Roman" w:cs="Times New Roman"/>
          <w:sz w:val="24"/>
          <w:szCs w:val="24"/>
        </w:rPr>
        <w:t xml:space="preserve">, </w:t>
      </w:r>
      <w:r w:rsidRPr="003269D5">
        <w:rPr>
          <w:rFonts w:ascii="Times New Roman" w:eastAsia="Arial" w:hAnsi="Times New Roman" w:cs="Times New Roman"/>
          <w:sz w:val="24"/>
          <w:szCs w:val="24"/>
        </w:rPr>
        <w:t>при предоставлении муниципальной услуги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eastAsia="Arial" w:hAnsi="Times New Roman" w:cs="Times New Roman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BD0C2D" w:rsidRPr="000B407D" w:rsidRDefault="00BD0C2D" w:rsidP="000B407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предусмотренными </w:t>
      </w:r>
      <w:r w:rsidRPr="003269D5">
        <w:rPr>
          <w:rFonts w:ascii="Times New Roman" w:eastAsia="Arial" w:hAnsi="Times New Roman" w:cs="Times New Roman"/>
          <w:sz w:val="24"/>
          <w:szCs w:val="24"/>
        </w:rPr>
        <w:t>нормативными правовыми актами Российской Федерации,</w:t>
      </w:r>
      <w:r w:rsidRPr="003269D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0B407D">
        <w:rPr>
          <w:rFonts w:ascii="Times New Roman" w:hAnsi="Times New Roman" w:cs="Times New Roman"/>
          <w:sz w:val="24"/>
        </w:rPr>
        <w:t xml:space="preserve"> 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BD0C2D" w:rsidRPr="003269D5" w:rsidRDefault="00BD0C2D" w:rsidP="002A0B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687A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</w:t>
      </w:r>
      <w:r w:rsidRPr="003269D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B407D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hAnsi="Times New Roman" w:cs="Times New Roman"/>
          <w:sz w:val="24"/>
          <w:szCs w:val="24"/>
        </w:rPr>
        <w:t>;</w:t>
      </w:r>
    </w:p>
    <w:p w:rsidR="00BD0C2D" w:rsidRPr="003269D5" w:rsidRDefault="00BD0C2D" w:rsidP="002A0BDE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9D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687AE0" w:rsidRPr="003269D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269D5">
        <w:rPr>
          <w:rFonts w:ascii="Times New Roman" w:hAnsi="Times New Roman" w:cs="Times New Roman"/>
          <w:sz w:val="24"/>
          <w:szCs w:val="24"/>
          <w:lang w:eastAsia="ru-RU"/>
        </w:rPr>
        <w:t>. Отказ в приеме документов, представление</w:t>
      </w: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предусмотрено нормативными правовыми актами </w:t>
      </w:r>
      <w:r w:rsidRPr="003269D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нормативными правовыми актами </w:t>
      </w:r>
      <w:r w:rsidR="002A0BDE" w:rsidRPr="003269D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2A0BDE" w:rsidRPr="003269D5">
        <w:rPr>
          <w:rFonts w:ascii="Times New Roman" w:hAnsi="Times New Roman" w:cs="Times New Roman"/>
          <w:sz w:val="24"/>
        </w:rPr>
        <w:t xml:space="preserve"> </w:t>
      </w:r>
      <w:r w:rsidRPr="003269D5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81D8F" w:rsidRPr="003269D5" w:rsidRDefault="00BD0C2D" w:rsidP="002A0BDE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5.2.</w:t>
      </w:r>
      <w:r w:rsidR="00687AE0" w:rsidRPr="003269D5">
        <w:rPr>
          <w:rFonts w:ascii="Times New Roman" w:hAnsi="Times New Roman" w:cs="Times New Roman"/>
          <w:sz w:val="24"/>
          <w:szCs w:val="24"/>
        </w:rPr>
        <w:t>6</w:t>
      </w:r>
      <w:r w:rsidRPr="003269D5">
        <w:rPr>
          <w:rFonts w:ascii="Times New Roman" w:hAnsi="Times New Roman" w:cs="Times New Roman"/>
          <w:sz w:val="24"/>
          <w:szCs w:val="24"/>
        </w:rPr>
        <w:t>. Т</w:t>
      </w:r>
      <w:r w:rsidRPr="003269D5">
        <w:rPr>
          <w:rFonts w:ascii="Times New Roman" w:eastAsia="Arial" w:hAnsi="Times New Roman" w:cs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>авовыми актами Калтанского городского округа</w:t>
      </w:r>
      <w:proofErr w:type="gramStart"/>
      <w:r w:rsidR="002A0BDE" w:rsidRPr="003269D5">
        <w:rPr>
          <w:rFonts w:ascii="Times New Roman" w:hAnsi="Times New Roman" w:cs="Times New Roman"/>
          <w:sz w:val="24"/>
        </w:rPr>
        <w:t xml:space="preserve">  </w:t>
      </w:r>
      <w:r w:rsidRPr="003269D5">
        <w:rPr>
          <w:rFonts w:ascii="Times New Roman" w:eastAsia="Arial" w:hAnsi="Times New Roman" w:cs="Times New Roman"/>
          <w:sz w:val="24"/>
          <w:szCs w:val="24"/>
        </w:rPr>
        <w:t>;</w:t>
      </w:r>
      <w:proofErr w:type="gramEnd"/>
    </w:p>
    <w:p w:rsidR="00BD0C2D" w:rsidRPr="003269D5" w:rsidRDefault="00BD0C2D" w:rsidP="003C3D0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269D5">
        <w:rPr>
          <w:rFonts w:ascii="Times New Roman" w:hAnsi="Times New Roman" w:cs="Times New Roman"/>
          <w:sz w:val="24"/>
          <w:szCs w:val="24"/>
        </w:rPr>
        <w:t>5.2.</w:t>
      </w:r>
      <w:r w:rsidR="00687AE0" w:rsidRPr="003269D5">
        <w:rPr>
          <w:rFonts w:ascii="Times New Roman" w:hAnsi="Times New Roman" w:cs="Times New Roman"/>
          <w:sz w:val="24"/>
          <w:szCs w:val="24"/>
        </w:rPr>
        <w:t>7</w:t>
      </w:r>
      <w:r w:rsidRPr="003269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69D5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2A0BDE" w:rsidRPr="003269D5">
        <w:rPr>
          <w:rFonts w:ascii="Times New Roman" w:hAnsi="Times New Roman" w:cs="Times New Roman"/>
          <w:sz w:val="24"/>
        </w:rPr>
        <w:t xml:space="preserve">  </w:t>
      </w:r>
      <w:r w:rsidRPr="003269D5">
        <w:rPr>
          <w:rFonts w:ascii="Times New Roman" w:hAnsi="Times New Roman" w:cs="Times New Roman"/>
          <w:sz w:val="24"/>
          <w:szCs w:val="24"/>
        </w:rPr>
        <w:t>в исправлении допущенных</w:t>
      </w:r>
      <w:r w:rsidR="003C3D0F"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3269D5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0115" w:rsidRPr="00755770" w:rsidRDefault="000A0115" w:rsidP="000A01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0A0115" w:rsidRPr="00755770" w:rsidRDefault="000A0115" w:rsidP="000A01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626FE8" w:rsidRPr="00BD0C2D" w:rsidRDefault="00626FE8" w:rsidP="00626F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3B" w:rsidRDefault="00BD0C2D" w:rsidP="00277F3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277F3B" w:rsidRPr="0033511F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277F3B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заместителя председателя комиссии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начальника отдела архитектуры и градостроительства администрации Калтанского городского округа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77F3B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членов комиссии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77F3B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секретаря комиссии 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(специалист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 отдела архитектуры и градостроительства администрации Калтанского городского округа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председателю комиссии (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заместителю главы Калтанского городского округа по строительству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) (приложение №4)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</w:p>
    <w:p w:rsidR="00BD0C2D" w:rsidRPr="003269D5" w:rsidRDefault="00BD0C2D" w:rsidP="00277F3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Жалоба на </w:t>
      </w:r>
      <w:r w:rsidRPr="003269D5">
        <w:rPr>
          <w:rFonts w:ascii="Times New Roman" w:eastAsia="Arial" w:hAnsi="Times New Roman" w:cs="Times New Roman"/>
          <w:sz w:val="24"/>
          <w:szCs w:val="24"/>
        </w:rPr>
        <w:t xml:space="preserve">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277F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77F3B">
        <w:rPr>
          <w:rFonts w:ascii="Times New Roman" w:eastAsia="Arial" w:hAnsi="Times New Roman" w:cs="Times New Roman"/>
          <w:color w:val="000000"/>
          <w:sz w:val="24"/>
          <w:szCs w:val="24"/>
        </w:rPr>
        <w:t>(приложение №5)</w:t>
      </w:r>
      <w:r w:rsidR="00277F3B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D0C2D" w:rsidRPr="00BD0C2D" w:rsidRDefault="00BD0C2D" w:rsidP="007710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D5">
        <w:rPr>
          <w:rFonts w:ascii="Times New Roman" w:eastAsia="Arial" w:hAnsi="Times New Roman" w:cs="Times New Roman"/>
          <w:sz w:val="24"/>
          <w:szCs w:val="24"/>
        </w:rPr>
        <w:t>Жалоба на отказ в предоставлении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BD0C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BD0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C2D">
        <w:rPr>
          <w:rFonts w:ascii="Times New Roman" w:hAnsi="Times New Roman" w:cs="Times New Roman"/>
          <w:sz w:val="24"/>
          <w:szCs w:val="24"/>
        </w:rPr>
        <w:t xml:space="preserve"> от 13.07.2015 № 250-ФЗ)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BD0C2D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7C7E76" w:rsidRPr="003269D5" w:rsidRDefault="00BD0C2D" w:rsidP="002A0BD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Жалоба на нарушение </w:t>
      </w:r>
      <w:r w:rsidRPr="003269D5">
        <w:rPr>
          <w:rFonts w:ascii="Times New Roman" w:hAnsi="Times New Roman" w:cs="Times New Roman"/>
          <w:sz w:val="24"/>
          <w:szCs w:val="24"/>
        </w:rPr>
        <w:t xml:space="preserve">порядка предоставления муниципальной услуги МФЦ подается в орган, учредивший МФЦ, в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администрацию</w:t>
      </w:r>
      <w:r w:rsidR="002A0BDE"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D0C2D" w:rsidRPr="003269D5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BD0C2D">
        <w:rPr>
          <w:rFonts w:ascii="Times New Roman" w:hAnsi="Times New Roman" w:cs="Times New Roman"/>
          <w:sz w:val="24"/>
          <w:szCs w:val="24"/>
        </w:rPr>
        <w:t xml:space="preserve">, </w:t>
      </w:r>
      <w:r w:rsidRPr="00BD0C2D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BD0C2D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0C2D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BD0C2D">
        <w:rPr>
          <w:rFonts w:ascii="Times New Roman" w:eastAsia="Arial" w:hAnsi="Times New Roman" w:cs="Times New Roman"/>
          <w:sz w:val="24"/>
          <w:szCs w:val="24"/>
        </w:rPr>
        <w:t>: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0C2D" w:rsidRPr="00956B9A" w:rsidRDefault="00BD0C2D" w:rsidP="006345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3269D5">
        <w:rPr>
          <w:rFonts w:ascii="Times New Roman" w:hAnsi="Times New Roman" w:cs="Times New Roman"/>
          <w:sz w:val="24"/>
          <w:szCs w:val="24"/>
        </w:rPr>
        <w:t>жалоб в письменной форме осуществляется в общем отделе администрации</w:t>
      </w:r>
      <w:r w:rsidR="002A0BDE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="002A0BDE" w:rsidRPr="003269D5">
        <w:rPr>
          <w:rFonts w:ascii="Times New Roman" w:hAnsi="Times New Roman" w:cs="Times New Roman"/>
          <w:sz w:val="24"/>
        </w:rPr>
        <w:t xml:space="preserve"> </w:t>
      </w:r>
      <w:r w:rsidR="00956B9A" w:rsidRPr="003269D5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="00956B9A" w:rsidRPr="003269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56B9A" w:rsidRPr="003269D5">
        <w:rPr>
          <w:rFonts w:ascii="Times New Roman" w:hAnsi="Times New Roman" w:cs="Times New Roman"/>
          <w:sz w:val="24"/>
          <w:szCs w:val="24"/>
        </w:rPr>
        <w:t>. 1.3.1, настоящего</w:t>
      </w:r>
      <w:r w:rsidR="0063454E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D0C2D">
        <w:rPr>
          <w:rFonts w:ascii="Times New Roman" w:hAnsi="Times New Roman" w:cs="Times New Roman"/>
          <w:sz w:val="24"/>
          <w:szCs w:val="24"/>
        </w:rPr>
        <w:t>, с последующим направлением ее по компетенции в соответствии с п. 5.3 настоящего административного регламента.</w:t>
      </w:r>
    </w:p>
    <w:p w:rsidR="00BD0C2D" w:rsidRPr="00BD0C2D" w:rsidRDefault="00BD0C2D" w:rsidP="0077106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D0C2D" w:rsidRPr="003269D5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3269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2A0BDE" w:rsidRPr="003269D5">
        <w:rPr>
          <w:rFonts w:ascii="Times New Roman" w:eastAsia="Arial" w:hAnsi="Times New Roman" w:cs="Times New Roman"/>
          <w:sz w:val="24"/>
          <w:szCs w:val="24"/>
        </w:rPr>
        <w:t xml:space="preserve"> Калтанского городского округа</w:t>
      </w:r>
      <w:r w:rsidR="00573100" w:rsidRPr="003269D5">
        <w:rPr>
          <w:rFonts w:ascii="Times New Roman" w:hAnsi="Times New Roman" w:cs="Times New Roman"/>
          <w:sz w:val="24"/>
          <w:szCs w:val="24"/>
        </w:rPr>
        <w:t>:</w:t>
      </w:r>
      <w:r w:rsidR="00845248" w:rsidRPr="003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D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269D5">
        <w:rPr>
          <w:rFonts w:ascii="Times New Roman" w:hAnsi="Times New Roman" w:cs="Times New Roman"/>
          <w:sz w:val="24"/>
          <w:szCs w:val="24"/>
        </w:rPr>
        <w:t>.</w:t>
      </w:r>
      <w:r w:rsidR="002A0BDE" w:rsidRPr="003269D5">
        <w:t xml:space="preserve"> </w:t>
      </w:r>
      <w:r w:rsidR="002A0BDE" w:rsidRPr="003269D5">
        <w:rPr>
          <w:rFonts w:ascii="Times New Roman" w:hAnsi="Times New Roman" w:cs="Times New Roman"/>
          <w:sz w:val="24"/>
          <w:szCs w:val="24"/>
        </w:rPr>
        <w:t xml:space="preserve">kaltan.net </w:t>
      </w:r>
    </w:p>
    <w:p w:rsidR="00BD0C2D" w:rsidRPr="003269D5" w:rsidRDefault="00BD0C2D" w:rsidP="0095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BD0C2D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56B9A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BD0C2D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>Жалоба рассматривается соответствующим лицом, указанным в п. 5.3 настоящего регламента.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</w:t>
      </w:r>
      <w:r w:rsidR="00673DBC">
        <w:rPr>
          <w:rFonts w:ascii="Times New Roman" w:hAnsi="Times New Roman" w:cs="Times New Roman"/>
          <w:sz w:val="24"/>
          <w:szCs w:val="24"/>
        </w:rPr>
        <w:t>ешения по жалобе, в срок не более</w:t>
      </w:r>
      <w:r w:rsidRPr="00BD0C2D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BD0C2D" w:rsidRPr="00020455" w:rsidRDefault="00BD0C2D" w:rsidP="0077106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</w:t>
      </w:r>
      <w:r w:rsidRPr="00020455">
        <w:rPr>
          <w:rFonts w:ascii="Times New Roman" w:hAnsi="Times New Roman" w:cs="Times New Roman"/>
          <w:sz w:val="24"/>
          <w:szCs w:val="24"/>
        </w:rPr>
        <w:t>рассматривается в соответствии с настоящим административным регламентом в органом, учредившим МФЦ, –</w:t>
      </w:r>
      <w:r w:rsidRPr="0002045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администрацией </w:t>
      </w:r>
      <w:r w:rsidR="002A0BDE" w:rsidRPr="0002045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Калтанского городского округа</w:t>
      </w:r>
      <w:r w:rsidRPr="0002045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D0C2D" w:rsidRPr="00020455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5.5.</w:t>
      </w:r>
      <w:r w:rsidRPr="000204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20455">
        <w:rPr>
          <w:rFonts w:ascii="Times New Roman" w:hAnsi="Times New Roman" w:cs="Times New Roman"/>
          <w:sz w:val="24"/>
        </w:rPr>
        <w:t xml:space="preserve">Жалоба, поступившая в </w:t>
      </w:r>
      <w:r w:rsidRPr="0002045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20455">
        <w:rPr>
          <w:rFonts w:ascii="Times New Roman" w:hAnsi="Times New Roman" w:cs="Times New Roman"/>
          <w:sz w:val="24"/>
        </w:rPr>
        <w:t xml:space="preserve">, подлежит регистрации не позднее следующего рабочего дня со дня ее поступления. Жалоба подлежит рассмотрению должностным лицом отдела, наделенным полномочиями по рассмотрению жалоб, в </w:t>
      </w:r>
      <w:r w:rsidR="00673DBC">
        <w:rPr>
          <w:rFonts w:ascii="Times New Roman" w:hAnsi="Times New Roman" w:cs="Times New Roman"/>
          <w:sz w:val="24"/>
        </w:rPr>
        <w:t>срок не более</w:t>
      </w:r>
      <w:r w:rsidRPr="00020455">
        <w:rPr>
          <w:rFonts w:ascii="Times New Roman" w:hAnsi="Times New Roman" w:cs="Times New Roman"/>
          <w:sz w:val="24"/>
        </w:rPr>
        <w:t xml:space="preserve"> пятнадцати рабочих дней со дня ее регистрации. 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0455">
        <w:rPr>
          <w:rFonts w:ascii="Times New Roman" w:hAnsi="Times New Roman" w:cs="Times New Roman"/>
          <w:sz w:val="24"/>
        </w:rPr>
        <w:t xml:space="preserve">В случае обжалования отказа </w:t>
      </w:r>
      <w:r w:rsidRPr="0002045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20455">
        <w:rPr>
          <w:rFonts w:ascii="Times New Roman" w:hAnsi="Times New Roman" w:cs="Times New Roman"/>
          <w:sz w:val="24"/>
        </w:rPr>
        <w:t xml:space="preserve"> </w:t>
      </w:r>
      <w:r w:rsidR="00020455" w:rsidRPr="00020455">
        <w:rPr>
          <w:rFonts w:ascii="Times New Roman" w:hAnsi="Times New Roman" w:cs="Times New Roman"/>
          <w:sz w:val="24"/>
        </w:rPr>
        <w:t xml:space="preserve">в приеме документов у заявителя, </w:t>
      </w:r>
      <w:r w:rsidRPr="00020455">
        <w:rPr>
          <w:rFonts w:ascii="Times New Roman" w:hAnsi="Times New Roman" w:cs="Times New Roman"/>
          <w:sz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</w:t>
      </w:r>
      <w:r w:rsidR="00673DBC">
        <w:rPr>
          <w:rFonts w:ascii="Times New Roman" w:hAnsi="Times New Roman" w:cs="Times New Roman"/>
          <w:sz w:val="24"/>
        </w:rPr>
        <w:t>срок не более</w:t>
      </w:r>
      <w:r w:rsidRPr="00020455">
        <w:rPr>
          <w:rFonts w:ascii="Times New Roman" w:hAnsi="Times New Roman" w:cs="Times New Roman"/>
          <w:sz w:val="24"/>
        </w:rPr>
        <w:t xml:space="preserve"> пяти рабочих дней со дня ее регистрации. 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0455">
        <w:rPr>
          <w:rFonts w:ascii="Times New Roman" w:hAnsi="Times New Roman" w:cs="Times New Roman"/>
          <w:sz w:val="24"/>
        </w:rPr>
        <w:t xml:space="preserve">В случае если принятие решения по жалобе не входит в компетенцию отдела, то в </w:t>
      </w:r>
      <w:r w:rsidR="00673DBC">
        <w:rPr>
          <w:rFonts w:ascii="Times New Roman" w:hAnsi="Times New Roman" w:cs="Times New Roman"/>
          <w:sz w:val="24"/>
        </w:rPr>
        <w:t>срок не более</w:t>
      </w:r>
      <w:r w:rsidRPr="00020455">
        <w:rPr>
          <w:rFonts w:ascii="Times New Roman" w:hAnsi="Times New Roman" w:cs="Times New Roman"/>
          <w:sz w:val="24"/>
        </w:rPr>
        <w:t xml:space="preserve"> трех рабочих дней после регистрации она направляется в орган или соответствующему должностному лицу, в компетенцию которых входит решение поставленных в ней вопросов, и в письменном виде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7C7E76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0455">
        <w:rPr>
          <w:rFonts w:ascii="Times New Roman" w:hAnsi="Times New Roman" w:cs="Times New Roman"/>
          <w:sz w:val="24"/>
        </w:rPr>
        <w:t>В случае поступления жалобы в МФЦ лицо, получившее жалобу, обеспечивает ее передачу в уполномоченный на ее рассмотрение орган в порядке и сроки, установленные соглашением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C5CC5" w:rsidRPr="00BD0C2D" w:rsidRDefault="008C5CC5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отдел принимает одно из следующих решений: 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55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должностными лицами отдела, ответственных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  <w:proofErr w:type="gramEnd"/>
    </w:p>
    <w:p w:rsidR="00020455" w:rsidRPr="00020455" w:rsidRDefault="003269D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2) отк</w:t>
      </w:r>
      <w:r w:rsidR="00020455" w:rsidRPr="00020455">
        <w:rPr>
          <w:rFonts w:ascii="Times New Roman" w:hAnsi="Times New Roman" w:cs="Times New Roman"/>
          <w:sz w:val="24"/>
          <w:szCs w:val="24"/>
        </w:rPr>
        <w:t>азывает в удовлетворении жалобы</w:t>
      </w:r>
      <w:r w:rsidRPr="00020455">
        <w:rPr>
          <w:rFonts w:ascii="Times New Roman" w:hAnsi="Times New Roman" w:cs="Times New Roman"/>
          <w:sz w:val="24"/>
          <w:szCs w:val="24"/>
        </w:rPr>
        <w:t xml:space="preserve"> </w:t>
      </w:r>
      <w:r w:rsidR="00020455" w:rsidRPr="00020455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455" w:rsidRPr="00020455" w:rsidRDefault="00020455" w:rsidP="000204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69D5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E76" w:rsidRPr="00020455" w:rsidRDefault="003269D5" w:rsidP="003269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5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045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045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20455" w:rsidRPr="00020455">
        <w:rPr>
          <w:rFonts w:ascii="Times New Roman" w:hAnsi="Times New Roman" w:cs="Times New Roman"/>
          <w:sz w:val="24"/>
          <w:szCs w:val="24"/>
        </w:rPr>
        <w:t>.</w:t>
      </w:r>
    </w:p>
    <w:p w:rsidR="00020455" w:rsidRDefault="00020455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в) </w:t>
      </w:r>
      <w:r w:rsidRPr="00BD0C2D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C7E76" w:rsidRPr="00BD0C2D" w:rsidRDefault="007C7E76" w:rsidP="0077106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0C2D" w:rsidRPr="00BD0C2D" w:rsidRDefault="00BD0C2D" w:rsidP="0077106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D0C2D" w:rsidRPr="00BD0C2D" w:rsidRDefault="00BD0C2D" w:rsidP="0077106A">
      <w:pPr>
        <w:autoSpaceDE w:val="0"/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C2D" w:rsidRPr="00BD0C2D" w:rsidRDefault="00BD0C2D" w:rsidP="00BD0C2D">
      <w:pPr>
        <w:autoSpaceDE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D0C2D" w:rsidRDefault="00BD0C2D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8C5CC5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634FB6" w:rsidRPr="00634FB6" w:rsidRDefault="00634FB6" w:rsidP="00634FB6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 xml:space="preserve">к  административному регламенту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BD0C2D" w:rsidRDefault="00634FB6" w:rsidP="00634FB6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Заявитель_____________________________________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(ФИО физического лица)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паспорт серия __________ номер 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выдан 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(адрес регистрации)</w:t>
      </w:r>
    </w:p>
    <w:p w:rsidR="00634FB6" w:rsidRPr="00657A58" w:rsidRDefault="00634FB6" w:rsidP="00634FB6">
      <w:pPr>
        <w:pStyle w:val="ConsPlusNonformat0"/>
        <w:widowControl/>
        <w:ind w:left="4536"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jc w:val="center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657A58">
        <w:rPr>
          <w:rFonts w:ascii="Times New Roman" w:hAnsi="Times New Roman" w:cs="Times New Roman"/>
          <w:sz w:val="22"/>
          <w:szCs w:val="24"/>
        </w:rPr>
        <w:t xml:space="preserve"> ______________________________________________                                                       </w:t>
      </w:r>
    </w:p>
    <w:p w:rsidR="00634FB6" w:rsidRPr="00657A58" w:rsidRDefault="00634FB6" w:rsidP="00634FB6">
      <w:pPr>
        <w:pStyle w:val="ConsPlusNonformat0"/>
        <w:widowControl/>
        <w:ind w:left="4536" w:right="-225"/>
        <w:jc w:val="center"/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</w:pPr>
      <w:proofErr w:type="gramStart"/>
      <w:r w:rsidRPr="00657A58">
        <w:rPr>
          <w:rFonts w:ascii="Times New Roman" w:eastAsia="Arial" w:hAnsi="Times New Roman" w:cs="Times New Roman"/>
          <w:color w:val="000000"/>
          <w:sz w:val="22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  <w:proofErr w:type="gramEnd"/>
    </w:p>
    <w:p w:rsidR="00634FB6" w:rsidRPr="00657A58" w:rsidRDefault="00634FB6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57A58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634FB6" w:rsidRPr="00657A58" w:rsidRDefault="00634FB6" w:rsidP="00634FB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о предоставлении разрешения на  </w:t>
      </w:r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отклонение от </w:t>
      </w:r>
      <w:proofErr w:type="gramStart"/>
      <w:r w:rsidRPr="00657A58">
        <w:rPr>
          <w:rFonts w:ascii="Times New Roman" w:hAnsi="Times New Roman" w:cs="Times New Roman"/>
          <w:color w:val="000000"/>
          <w:sz w:val="22"/>
          <w:szCs w:val="24"/>
        </w:rPr>
        <w:t>предельных</w:t>
      </w:r>
      <w:proofErr w:type="gramEnd"/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</w:p>
    <w:p w:rsidR="00634FB6" w:rsidRPr="00657A58" w:rsidRDefault="00634FB6" w:rsidP="00634FB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634FB6" w:rsidRPr="00657A58" w:rsidRDefault="00634FB6" w:rsidP="00634FB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634FB6" w:rsidRPr="00657A58" w:rsidRDefault="00634FB6" w:rsidP="00634FB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szCs w:val="24"/>
        </w:rPr>
        <w:t xml:space="preserve">Прошу предоставить разрешение на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</w:t>
      </w:r>
      <w:r w:rsid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</w:t>
      </w:r>
    </w:p>
    <w:p w:rsidR="00634FB6" w:rsidRPr="00657A58" w:rsidRDefault="00634FB6" w:rsidP="00634FB6">
      <w:pPr>
        <w:autoSpaceDE w:val="0"/>
        <w:spacing w:after="0" w:line="240" w:lineRule="auto"/>
        <w:ind w:right="-1" w:hanging="45"/>
        <w:jc w:val="both"/>
        <w:rPr>
          <w:rFonts w:ascii="Times New Roman" w:hAnsi="Times New Roman" w:cs="Times New Roman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15"/>
        <w:jc w:val="center"/>
        <w:rPr>
          <w:rFonts w:ascii="Times New Roman" w:hAnsi="Times New Roman" w:cs="Times New Roman"/>
          <w:sz w:val="20"/>
          <w:szCs w:val="24"/>
        </w:rPr>
      </w:pPr>
      <w:r w:rsidRPr="00657A58">
        <w:rPr>
          <w:rFonts w:ascii="Times New Roman" w:hAnsi="Times New Roman" w:cs="Times New Roman"/>
          <w:sz w:val="20"/>
          <w:szCs w:val="24"/>
        </w:rPr>
        <w:t xml:space="preserve"> (предельный параметр и характер отклонения)</w:t>
      </w:r>
    </w:p>
    <w:p w:rsidR="00634FB6" w:rsidRPr="00657A58" w:rsidRDefault="00657A58" w:rsidP="00657A58">
      <w:pPr>
        <w:autoSpaceDE w:val="0"/>
        <w:spacing w:after="0" w:line="240" w:lineRule="auto"/>
        <w:ind w:right="-1" w:firstLine="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адресу:    _</w:t>
      </w:r>
      <w:r w:rsidR="00634FB6" w:rsidRPr="00657A58">
        <w:rPr>
          <w:rFonts w:ascii="Times New Roman" w:hAnsi="Times New Roman" w:cs="Times New Roman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="00634FB6" w:rsidRPr="00657A58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</w:t>
      </w:r>
      <w:r w:rsidR="00634FB6" w:rsidRPr="00657A58">
        <w:rPr>
          <w:rFonts w:ascii="Times New Roman" w:hAnsi="Times New Roman" w:cs="Times New Roman"/>
          <w:szCs w:val="24"/>
        </w:rPr>
        <w:t xml:space="preserve">__ </w:t>
      </w:r>
    </w:p>
    <w:p w:rsidR="00634FB6" w:rsidRPr="00657A58" w:rsidRDefault="00634FB6" w:rsidP="00634FB6">
      <w:pPr>
        <w:pStyle w:val="ConsPlusNonformat"/>
        <w:widowControl/>
        <w:ind w:right="-1" w:firstLine="450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Кадастровый номер земельного участка ___</w:t>
      </w:r>
      <w:r w:rsidR="00657A58"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Приложение: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657A58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□ 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634FB6" w:rsidRPr="00657A58" w:rsidRDefault="00634FB6" w:rsidP="00634FB6">
      <w:pPr>
        <w:autoSpaceDE w:val="0"/>
        <w:spacing w:after="0" w:line="240" w:lineRule="auto"/>
        <w:ind w:right="-1" w:firstLine="3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34FB6" w:rsidRPr="00657A58" w:rsidRDefault="00634FB6" w:rsidP="00657A58">
      <w:pPr>
        <w:autoSpaceDE w:val="0"/>
        <w:spacing w:after="0" w:line="240" w:lineRule="auto"/>
        <w:ind w:right="-1" w:firstLine="45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(наименование, дата, номер документа)</w:t>
      </w:r>
    </w:p>
    <w:p w:rsidR="00634FB6" w:rsidRPr="00657A58" w:rsidRDefault="00634FB6" w:rsidP="00634FB6">
      <w:pPr>
        <w:pStyle w:val="ConsPlusNonformat"/>
        <w:widowControl/>
        <w:ind w:right="-1" w:firstLine="45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634FB6" w:rsidRPr="00657A58" w:rsidRDefault="00634FB6" w:rsidP="00634FB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___________________________                                        ________________________    </w:t>
      </w:r>
    </w:p>
    <w:p w:rsidR="00634FB6" w:rsidRPr="00657A58" w:rsidRDefault="00634FB6" w:rsidP="00634F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(личная подпись)                                                         (расшифровка подписи)</w:t>
      </w:r>
    </w:p>
    <w:p w:rsidR="00634FB6" w:rsidRPr="00657A58" w:rsidRDefault="00634FB6" w:rsidP="00634FB6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634FB6" w:rsidRPr="00657A58" w:rsidRDefault="00634FB6" w:rsidP="00657A5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657A58" w:rsidRPr="00880E7C" w:rsidTr="00657A58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0E7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80E7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</w:rPr>
              <w:t>ие</w:t>
            </w:r>
            <w:proofErr w:type="spellEnd"/>
            <w:r w:rsidRPr="00880E7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A58" w:rsidRPr="00880E7C" w:rsidTr="00657A5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543393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34FB6" w:rsidRPr="00657A58" w:rsidRDefault="00634FB6" w:rsidP="00657A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Cs w:val="24"/>
        </w:rPr>
        <w:br w:type="page"/>
      </w:r>
      <w:r w:rsidRPr="00657A58">
        <w:rPr>
          <w:rFonts w:ascii="Times New Roman" w:hAnsi="Times New Roman" w:cs="Times New Roman"/>
          <w:sz w:val="18"/>
          <w:szCs w:val="24"/>
        </w:rPr>
        <w:lastRenderedPageBreak/>
        <w:t>Приложение № 2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 xml:space="preserve">к административному регламенту 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администрации Калтанского городского округа</w:t>
      </w:r>
    </w:p>
    <w:p w:rsidR="00634FB6" w:rsidRPr="00657A58" w:rsidRDefault="00634FB6" w:rsidP="00657A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по предоставлению муниципальной услуги</w:t>
      </w:r>
    </w:p>
    <w:p w:rsidR="00634FB6" w:rsidRPr="00657A58" w:rsidRDefault="00634FB6" w:rsidP="00657A58">
      <w:pPr>
        <w:spacing w:after="120" w:line="240" w:lineRule="auto"/>
        <w:ind w:left="4678"/>
        <w:jc w:val="right"/>
        <w:rPr>
          <w:rFonts w:ascii="Times New Roman" w:hAnsi="Times New Roman" w:cs="Times New Roman"/>
          <w:sz w:val="18"/>
          <w:szCs w:val="24"/>
        </w:rPr>
      </w:pPr>
      <w:r w:rsidRPr="00657A58">
        <w:rPr>
          <w:rFonts w:ascii="Times New Roman" w:hAnsi="Times New Roman" w:cs="Times New Roman"/>
          <w:sz w:val="18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Заявитель_____________________________________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(наименование юридического лица)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hAnsi="Times New Roman" w:cs="Times New Roman"/>
          <w:szCs w:val="24"/>
        </w:rPr>
        <w:t xml:space="preserve"> </w:t>
      </w: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(почтовый адрес)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(юридический  адрес)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34FB6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(контактный телефон)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ИНН/КПП____________________________________</w:t>
      </w:r>
    </w:p>
    <w:p w:rsidR="00634FB6" w:rsidRPr="00657A58" w:rsidRDefault="00634FB6" w:rsidP="00634FB6">
      <w:pPr>
        <w:pStyle w:val="ConsPlusNonformat0"/>
        <w:widowControl/>
        <w:ind w:left="4536"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______________________________________________</w:t>
      </w:r>
    </w:p>
    <w:p w:rsidR="00634FB6" w:rsidRPr="00657A58" w:rsidRDefault="00634FB6" w:rsidP="00657A58">
      <w:pPr>
        <w:tabs>
          <w:tab w:val="left" w:pos="1134"/>
        </w:tabs>
        <w:autoSpaceDE w:val="0"/>
        <w:spacing w:after="0" w:line="240" w:lineRule="auto"/>
        <w:ind w:left="4536" w:firstLine="1134"/>
        <w:jc w:val="center"/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</w:pPr>
      <w:proofErr w:type="gramStart"/>
      <w:r w:rsidRPr="00657A58">
        <w:rPr>
          <w:rFonts w:ascii="Times New Roman" w:eastAsia="Arial" w:hAnsi="Times New Roman" w:cs="Times New Roman"/>
          <w:color w:val="000000"/>
          <w:szCs w:val="24"/>
          <w:shd w:val="clear" w:color="auto" w:fill="FFFFFF"/>
          <w:vertAlign w:val="superscript"/>
        </w:rPr>
        <w:t>(адрес электронной почты (при наличии)</w:t>
      </w:r>
      <w:proofErr w:type="gramEnd"/>
    </w:p>
    <w:p w:rsidR="00634FB6" w:rsidRPr="00657A58" w:rsidRDefault="00634FB6" w:rsidP="00634FB6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57A58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657A58" w:rsidRPr="00657A58" w:rsidRDefault="00657A58" w:rsidP="00657A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о предоставлении разрешения на  </w:t>
      </w:r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отклонение от </w:t>
      </w:r>
      <w:proofErr w:type="gramStart"/>
      <w:r w:rsidRPr="00657A58">
        <w:rPr>
          <w:rFonts w:ascii="Times New Roman" w:hAnsi="Times New Roman" w:cs="Times New Roman"/>
          <w:color w:val="000000"/>
          <w:sz w:val="22"/>
          <w:szCs w:val="24"/>
        </w:rPr>
        <w:t>предельных</w:t>
      </w:r>
      <w:proofErr w:type="gramEnd"/>
      <w:r w:rsidRPr="00657A58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</w:p>
    <w:p w:rsidR="00657A58" w:rsidRPr="00657A58" w:rsidRDefault="00657A58" w:rsidP="00657A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657A58" w:rsidRPr="00657A58" w:rsidRDefault="00657A58" w:rsidP="00657A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szCs w:val="24"/>
        </w:rPr>
        <w:t xml:space="preserve">Прошу предоставить разрешение на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</w:t>
      </w:r>
    </w:p>
    <w:p w:rsidR="00657A58" w:rsidRPr="00657A58" w:rsidRDefault="00657A58" w:rsidP="00657A58">
      <w:pPr>
        <w:autoSpaceDE w:val="0"/>
        <w:spacing w:after="0" w:line="240" w:lineRule="auto"/>
        <w:ind w:right="-1" w:hanging="45"/>
        <w:jc w:val="both"/>
        <w:rPr>
          <w:rFonts w:ascii="Times New Roman" w:hAnsi="Times New Roman" w:cs="Times New Roman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15"/>
        <w:jc w:val="center"/>
        <w:rPr>
          <w:rFonts w:ascii="Times New Roman" w:hAnsi="Times New Roman" w:cs="Times New Roman"/>
          <w:sz w:val="20"/>
          <w:szCs w:val="24"/>
        </w:rPr>
      </w:pPr>
      <w:r w:rsidRPr="00657A58">
        <w:rPr>
          <w:rFonts w:ascii="Times New Roman" w:hAnsi="Times New Roman" w:cs="Times New Roman"/>
          <w:sz w:val="20"/>
          <w:szCs w:val="24"/>
        </w:rPr>
        <w:t xml:space="preserve"> (предельный параметр и характер отклонения)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адресу:   </w:t>
      </w:r>
      <w:r w:rsidRPr="00657A58">
        <w:rPr>
          <w:rFonts w:ascii="Times New Roman" w:hAnsi="Times New Roman" w:cs="Times New Roman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Pr="00657A58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</w:t>
      </w:r>
      <w:r w:rsidRPr="00657A58">
        <w:rPr>
          <w:rFonts w:ascii="Times New Roman" w:hAnsi="Times New Roman" w:cs="Times New Roman"/>
          <w:szCs w:val="24"/>
        </w:rPr>
        <w:t xml:space="preserve">__ </w:t>
      </w:r>
    </w:p>
    <w:p w:rsidR="00657A58" w:rsidRPr="00657A58" w:rsidRDefault="00657A58" w:rsidP="00657A58">
      <w:pPr>
        <w:pStyle w:val="ConsPlusNonformat"/>
        <w:widowControl/>
        <w:ind w:right="-1" w:firstLine="450"/>
        <w:rPr>
          <w:rFonts w:ascii="Times New Roman" w:hAnsi="Times New Roman" w:cs="Times New Roman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Кадастровый номер земельного участка ___</w:t>
      </w:r>
      <w:r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657A58">
        <w:rPr>
          <w:rFonts w:ascii="Times New Roman" w:hAnsi="Times New Roman" w:cs="Times New Roman"/>
          <w:color w:val="000000"/>
          <w:sz w:val="22"/>
          <w:szCs w:val="24"/>
        </w:rPr>
        <w:t>Приложение: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657A58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□  </w:t>
      </w: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3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___________________________________________________________________________________________</w:t>
      </w:r>
    </w:p>
    <w:p w:rsidR="00657A58" w:rsidRPr="00657A58" w:rsidRDefault="00657A58" w:rsidP="00657A58">
      <w:pPr>
        <w:autoSpaceDE w:val="0"/>
        <w:spacing w:after="0" w:line="240" w:lineRule="auto"/>
        <w:ind w:right="-1" w:firstLine="45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57A58">
        <w:rPr>
          <w:rFonts w:ascii="Times New Roman" w:hAnsi="Times New Roman" w:cs="Times New Roman"/>
          <w:color w:val="000000"/>
          <w:szCs w:val="24"/>
          <w:shd w:val="clear" w:color="auto" w:fill="FFFFFF"/>
        </w:rPr>
        <w:t>(наименование, дата, номер документа)</w:t>
      </w:r>
    </w:p>
    <w:p w:rsidR="00657A58" w:rsidRPr="00657A58" w:rsidRDefault="00657A58" w:rsidP="00657A58">
      <w:pPr>
        <w:pStyle w:val="ConsPlusNonformat"/>
        <w:widowControl/>
        <w:ind w:right="-1" w:firstLine="45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657A58" w:rsidRPr="00657A58" w:rsidRDefault="00657A58" w:rsidP="00657A5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___________________________                                        ________________________    </w:t>
      </w:r>
    </w:p>
    <w:p w:rsidR="00657A58" w:rsidRPr="00657A58" w:rsidRDefault="00657A58" w:rsidP="00657A5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(личная подпись)                                                         (расшифровка подписи)</w:t>
      </w:r>
    </w:p>
    <w:p w:rsidR="00657A58" w:rsidRPr="00657A58" w:rsidRDefault="00657A58" w:rsidP="00657A58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657A58" w:rsidRPr="00657A58" w:rsidRDefault="00657A58" w:rsidP="00657A5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657A58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657A58" w:rsidRPr="00880E7C" w:rsidTr="00657A58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0E7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80E7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</w:rPr>
              <w:t>ие</w:t>
            </w:r>
            <w:proofErr w:type="spellEnd"/>
            <w:r w:rsidRPr="00880E7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A58" w:rsidRPr="00880E7C" w:rsidTr="00657A5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657A58" w:rsidRPr="00880E7C" w:rsidRDefault="00657A58" w:rsidP="00657A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A58" w:rsidRPr="00880E7C" w:rsidRDefault="00657A58" w:rsidP="00657A5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543393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A58" w:rsidRPr="00880E7C" w:rsidTr="00657A58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A58" w:rsidRPr="00880E7C" w:rsidRDefault="00657A58" w:rsidP="00657A5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34FB6" w:rsidRPr="00634FB6" w:rsidRDefault="00634FB6" w:rsidP="00634FB6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lastRenderedPageBreak/>
        <w:t>Приложение № 3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634FB6" w:rsidRPr="002B29A9" w:rsidRDefault="00003CC0" w:rsidP="00634F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10795" t="6350" r="1143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634FB6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673DBC" w:rsidRDefault="00673DBC" w:rsidP="00634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14.2pt;width:447.5pt;height:21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">
                <v:textbox inset="0,0,0,0">
                  <w:txbxContent>
                    <w:p w:rsidR="00673DBC" w:rsidRPr="002B29A9" w:rsidRDefault="00673DBC" w:rsidP="00634FB6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673DBC" w:rsidRDefault="00673DBC" w:rsidP="00634F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10795" t="8890" r="8255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aQGA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10795" t="13335" r="1143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634F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.4pt;margin-top:1.55pt;width:447.5pt;height:63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">
                <v:textbox inset="0,0,0,0">
                  <w:txbxContent>
                    <w:p w:rsidR="00673DBC" w:rsidRPr="002B29A9" w:rsidRDefault="00673DBC" w:rsidP="00634F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10795" t="13335" r="825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tsGQIAADY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634FB6" w:rsidRPr="002B29A9" w:rsidRDefault="00003CC0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5715" t="12700" r="698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Default="00673DBC" w:rsidP="00634F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673DBC" w:rsidRPr="002B29A9" w:rsidRDefault="00673DBC" w:rsidP="00634F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673DBC" w:rsidRDefault="00673DBC" w:rsidP="00634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.25pt;margin-top:6.75pt;width:447.5pt;height:49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">
                <v:textbox inset="0,0,0,0">
                  <w:txbxContent>
                    <w:p w:rsidR="00673DBC" w:rsidRDefault="00673DBC" w:rsidP="00634FB6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673DBC" w:rsidRPr="002B29A9" w:rsidRDefault="00673DBC" w:rsidP="00634F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ых документов</w:t>
                      </w:r>
                    </w:p>
                    <w:p w:rsidR="00673DBC" w:rsidRDefault="00673DBC" w:rsidP="00634F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7375"/>
                <wp:effectExtent l="10795" t="8255" r="698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0A0115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общественных обсуждений или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публичных слушаний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аправление  сообщений о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проведении публичных слушаний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.4pt;margin-top:9.75pt;width:445.6pt;height:46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">
                <v:fill opacity="0"/>
                <v:textbox inset="0,0,0,0">
                  <w:txbxContent>
                    <w:p w:rsidR="00673DBC" w:rsidRPr="002B29A9" w:rsidRDefault="00673DBC" w:rsidP="000A0115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общественных обсуждений или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публичных слушаний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аправление  сообщений о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проведении публичных слушаний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10795" t="12065" r="825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10160</wp:posOffset>
                </wp:positionV>
                <wp:extent cx="0" cy="286385"/>
                <wp:effectExtent l="10795" t="5080" r="825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634FB6" w:rsidRPr="002B29A9" w:rsidRDefault="00003CC0" w:rsidP="0063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121285</wp:posOffset>
                </wp:positionV>
                <wp:extent cx="5611495" cy="883285"/>
                <wp:effectExtent l="6350" t="5715" r="1143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83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Калтанского городского округа от 23.03.2018 г. № 63-НПА</w:t>
                            </w:r>
                          </w:p>
                          <w:p w:rsidR="00673DBC" w:rsidRPr="002B29A9" w:rsidRDefault="00673DBC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«О порядке организации и проведения публичных слушаний»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.05pt;margin-top:9.55pt;width:441.85pt;height:69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">
                <v:fill opacity="0"/>
                <v:textbox inset="0,0,0,0">
                  <w:txbxContent>
                    <w:p w:rsidR="00673DBC" w:rsidRPr="002B29A9" w:rsidRDefault="00673DBC" w:rsidP="00634FB6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Калтанского городского округа от 23.03.2018 г. № 63-НПА</w:t>
                      </w:r>
                    </w:p>
                    <w:p w:rsidR="00673DBC" w:rsidRPr="002B29A9" w:rsidRDefault="00673DBC" w:rsidP="00634FB6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«О порядке организации и проведения публичных слушаний»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34FB6" w:rsidRPr="002B29A9" w:rsidRDefault="00003CC0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2700" t="12700" r="635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7620" t="1270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73DBC" w:rsidRDefault="00673DBC" w:rsidP="00634FB6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1.15pt;margin-top:5pt;width:445.65pt;height:8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">
                <v:fill opacity="0"/>
                <v:textbox inset="0,0,0,0">
                  <w:txbxContent>
                    <w:p w:rsidR="00673DBC" w:rsidRPr="002B29A9" w:rsidRDefault="00673DBC" w:rsidP="00634FB6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73DBC" w:rsidRDefault="00673DBC" w:rsidP="00634FB6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2700" t="5080" r="6350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003CC0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6350" t="5080" r="1143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C" w:rsidRPr="002B29A9" w:rsidRDefault="00673DBC" w:rsidP="00634FB6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8.8pt;margin-top:1.25pt;width:441.85pt;height:93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">
                <v:fill opacity="0"/>
                <v:textbox inset="0,0,0,0">
                  <w:txbxContent>
                    <w:p w:rsidR="00673DBC" w:rsidRPr="002B29A9" w:rsidRDefault="00673DBC" w:rsidP="00634FB6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34FB6" w:rsidRPr="002B29A9" w:rsidRDefault="00634FB6" w:rsidP="00634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2B29A9" w:rsidRDefault="00634FB6" w:rsidP="00634FB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634FB6" w:rsidRDefault="00634FB6" w:rsidP="00634FB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sz w:val="28"/>
          <w:szCs w:val="28"/>
        </w:rPr>
      </w:pPr>
    </w:p>
    <w:p w:rsidR="00634FB6" w:rsidRDefault="00634FB6" w:rsidP="00634FB6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634FB6" w:rsidRDefault="00634FB6" w:rsidP="00634FB6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FB6" w:rsidRPr="00456C7B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Приложение № 4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4"/>
        </w:rPr>
      </w:pPr>
    </w:p>
    <w:p w:rsidR="00634FB6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Заместителю главы Калтанского </w:t>
      </w:r>
    </w:p>
    <w:p w:rsidR="00634FB6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по строительству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Рудюк</w:t>
      </w:r>
      <w:proofErr w:type="spellEnd"/>
      <w:r>
        <w:rPr>
          <w:rFonts w:ascii="Times New Roman" w:hAnsi="Times New Roman" w:cs="Times New Roman"/>
          <w:sz w:val="28"/>
        </w:rPr>
        <w:t xml:space="preserve"> О. А.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Pr="00B0305A" w:rsidRDefault="00634FB6" w:rsidP="00634FB6">
      <w:pPr>
        <w:tabs>
          <w:tab w:val="left" w:pos="3232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634FB6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634FB6" w:rsidRPr="00FE2998" w:rsidRDefault="00634FB6" w:rsidP="00634FB6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634FB6" w:rsidRPr="00CE231A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634FB6" w:rsidRPr="00456C7B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8"/>
        </w:rPr>
        <w:t>5</w:t>
      </w:r>
      <w:r w:rsidRPr="00456C7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Калтанского городского округа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Голдинову</w:t>
      </w:r>
      <w:proofErr w:type="spellEnd"/>
      <w:r>
        <w:rPr>
          <w:rFonts w:ascii="Times New Roman" w:hAnsi="Times New Roman" w:cs="Times New Roman"/>
          <w:sz w:val="28"/>
        </w:rPr>
        <w:t xml:space="preserve"> И.Ф.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634FB6" w:rsidRDefault="00634FB6" w:rsidP="00634FB6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Pr="00B0305A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634FB6" w:rsidRDefault="00634FB6" w:rsidP="00634FB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</w:p>
    <w:p w:rsidR="00634FB6" w:rsidRDefault="00634FB6" w:rsidP="00634F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634FB6" w:rsidRPr="00FE2998" w:rsidRDefault="00634FB6" w:rsidP="00634FB6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FB6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634FB6" w:rsidRPr="00FB734B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634FB6" w:rsidRPr="00411202" w:rsidRDefault="00634FB6" w:rsidP="00634FB6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634FB6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  <w:sectPr w:rsidR="00634FB6" w:rsidSect="003D1144"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</w:p>
    <w:p w:rsidR="00634FB6" w:rsidRPr="00411202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8"/>
        </w:rPr>
        <w:t>6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 xml:space="preserve">«Предоставление разрешения на отклонение от </w:t>
      </w:r>
      <w:proofErr w:type="gramStart"/>
      <w:r w:rsidRPr="00634FB6">
        <w:rPr>
          <w:rFonts w:ascii="Times New Roman" w:hAnsi="Times New Roman" w:cs="Times New Roman"/>
          <w:sz w:val="20"/>
          <w:szCs w:val="24"/>
        </w:rPr>
        <w:t>предельных</w:t>
      </w:r>
      <w:proofErr w:type="gramEnd"/>
    </w:p>
    <w:p w:rsid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 xml:space="preserve"> параметров разрешенного строительства, реконструкции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объекта капитального строительства»</w:t>
      </w:r>
    </w:p>
    <w:p w:rsidR="00634FB6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>ЖУРНАЛ</w:t>
      </w:r>
    </w:p>
    <w:p w:rsidR="00634FB6" w:rsidRDefault="00634FB6" w:rsidP="006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 w:val="28"/>
          <w:szCs w:val="28"/>
        </w:rPr>
        <w:t xml:space="preserve">регистрации заявлений о предоставлении разрешения </w:t>
      </w:r>
      <w:r w:rsidRPr="004112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634FB6" w:rsidRPr="00411202" w:rsidRDefault="00634FB6" w:rsidP="00634FB6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2835"/>
        <w:gridCol w:w="2268"/>
        <w:gridCol w:w="1276"/>
        <w:gridCol w:w="1559"/>
        <w:gridCol w:w="1985"/>
      </w:tblGrid>
      <w:tr w:rsidR="00634FB6" w:rsidRPr="00411202" w:rsidTr="003D1144">
        <w:trPr>
          <w:trHeight w:val="15"/>
        </w:trPr>
        <w:tc>
          <w:tcPr>
            <w:tcW w:w="709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634FB6" w:rsidRPr="00411202" w:rsidRDefault="00634FB6" w:rsidP="003D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N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представления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Ф. И. О специалиста, принявшего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Телефон исполнителя</w:t>
            </w: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4FB6" w:rsidRDefault="00634FB6" w:rsidP="00634FB6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634FB6" w:rsidSect="003D1144">
          <w:pgSz w:w="16838" w:h="11906" w:orient="landscape"/>
          <w:pgMar w:top="993" w:right="567" w:bottom="709" w:left="567" w:header="709" w:footer="40" w:gutter="0"/>
          <w:pgNumType w:start="27"/>
          <w:cols w:space="708"/>
          <w:docGrid w:linePitch="360"/>
        </w:sectPr>
      </w:pPr>
      <w:r w:rsidRPr="0041120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634FB6" w:rsidRPr="00411202" w:rsidRDefault="00634FB6" w:rsidP="00634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 w:rsidRPr="00411202">
        <w:rPr>
          <w:rFonts w:ascii="Times New Roman" w:hAnsi="Times New Roman" w:cs="Times New Roman"/>
          <w:szCs w:val="28"/>
        </w:rPr>
        <w:t>7</w:t>
      </w:r>
      <w:r w:rsidRPr="0041120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администрации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634FB6" w:rsidRPr="00634FB6" w:rsidRDefault="00634FB6" w:rsidP="00634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634FB6">
        <w:rPr>
          <w:rFonts w:ascii="Times New Roman" w:hAnsi="Times New Roman" w:cs="Times New Roman"/>
          <w:sz w:val="20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34FB6" w:rsidRPr="00411202" w:rsidRDefault="00634FB6" w:rsidP="00634FB6">
      <w:pPr>
        <w:shd w:val="clear" w:color="auto" w:fill="FFFFFF"/>
        <w:ind w:left="851"/>
        <w:jc w:val="right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ЖУРНАЛ </w:t>
      </w:r>
    </w:p>
    <w:p w:rsidR="00634FB6" w:rsidRPr="00411202" w:rsidRDefault="00634FB6" w:rsidP="00634FB6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учета</w:t>
      </w: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выданных решений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главы КГО</w:t>
      </w:r>
    </w:p>
    <w:p w:rsidR="00634FB6" w:rsidRPr="00634FB6" w:rsidRDefault="00634FB6" w:rsidP="00634FB6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411202">
        <w:rPr>
          <w:rFonts w:ascii="Times New Roman" w:hAnsi="Times New Roman" w:cs="Times New Roman"/>
          <w:spacing w:val="1"/>
          <w:szCs w:val="28"/>
        </w:rPr>
        <w:t xml:space="preserve"> -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4112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34FB6">
        <w:rPr>
          <w:rFonts w:ascii="Times New Roman" w:eastAsia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634FB6">
        <w:rPr>
          <w:rFonts w:ascii="Times New Roman" w:eastAsia="Arial" w:hAnsi="Times New Roman" w:cs="Times New Roman"/>
          <w:color w:val="000000"/>
          <w:szCs w:val="24"/>
          <w:shd w:val="clear" w:color="auto" w:fill="FFFFFF"/>
        </w:rPr>
        <w:t>,</w:t>
      </w:r>
      <w:r w:rsidRPr="00634FB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34FB6" w:rsidRPr="00411202" w:rsidRDefault="00634FB6" w:rsidP="00634FB6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spacing w:val="1"/>
          <w:szCs w:val="28"/>
        </w:rPr>
      </w:pP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- об отказе в предоставлении </w:t>
      </w:r>
      <w:r w:rsidRPr="0041120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34FB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34FB6">
        <w:rPr>
          <w:rFonts w:ascii="Times New Roman" w:eastAsia="Times New Roman" w:hAnsi="Times New Roman" w:cs="Times New Roman"/>
          <w:sz w:val="24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15294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7"/>
        <w:gridCol w:w="1703"/>
        <w:gridCol w:w="3248"/>
        <w:gridCol w:w="2278"/>
        <w:gridCol w:w="1559"/>
        <w:gridCol w:w="839"/>
        <w:gridCol w:w="4960"/>
      </w:tblGrid>
      <w:tr w:rsidR="00634FB6" w:rsidRPr="00411202" w:rsidTr="003D1144">
        <w:trPr>
          <w:trHeight w:val="15"/>
        </w:trPr>
        <w:tc>
          <w:tcPr>
            <w:tcW w:w="20" w:type="dxa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634FB6" w:rsidRPr="00411202" w:rsidRDefault="00634FB6" w:rsidP="003D114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выдачи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7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FB6" w:rsidRPr="00411202" w:rsidTr="003D1144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B6" w:rsidRPr="00411202" w:rsidRDefault="00634FB6" w:rsidP="003D1144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4FB6" w:rsidRPr="00411202" w:rsidRDefault="00634FB6" w:rsidP="00634FB6">
      <w:pPr>
        <w:rPr>
          <w:rFonts w:ascii="Times New Roman" w:hAnsi="Times New Roman" w:cs="Times New Roman"/>
        </w:rPr>
      </w:pPr>
    </w:p>
    <w:p w:rsidR="00634FB6" w:rsidRPr="00411202" w:rsidRDefault="00634FB6" w:rsidP="00634FB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1D8F" w:rsidRDefault="00781D8F" w:rsidP="007C7E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E3000" w:rsidRDefault="002E3000">
      <w:pPr>
        <w:rPr>
          <w:rFonts w:ascii="Times New Roman" w:hAnsi="Times New Roman" w:cs="Times New Roman"/>
          <w:sz w:val="24"/>
          <w:szCs w:val="24"/>
        </w:rPr>
      </w:pPr>
    </w:p>
    <w:sectPr w:rsidR="002E3000" w:rsidSect="00FE7F82">
      <w:pgSz w:w="11906" w:h="16838"/>
      <w:pgMar w:top="567" w:right="707" w:bottom="567" w:left="1134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0B" w:rsidRDefault="00AF530B" w:rsidP="00B82A2D">
      <w:pPr>
        <w:spacing w:after="0" w:line="240" w:lineRule="auto"/>
      </w:pPr>
      <w:r>
        <w:separator/>
      </w:r>
    </w:p>
  </w:endnote>
  <w:endnote w:type="continuationSeparator" w:id="0">
    <w:p w:rsidR="00AF530B" w:rsidRDefault="00AF530B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0B" w:rsidRDefault="00AF530B" w:rsidP="00B82A2D">
      <w:pPr>
        <w:spacing w:after="0" w:line="240" w:lineRule="auto"/>
      </w:pPr>
      <w:r>
        <w:separator/>
      </w:r>
    </w:p>
  </w:footnote>
  <w:footnote w:type="continuationSeparator" w:id="0">
    <w:p w:rsidR="00AF530B" w:rsidRDefault="00AF530B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384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3CC0"/>
    <w:rsid w:val="00006297"/>
    <w:rsid w:val="00020455"/>
    <w:rsid w:val="00020997"/>
    <w:rsid w:val="00021D6D"/>
    <w:rsid w:val="00027105"/>
    <w:rsid w:val="00032841"/>
    <w:rsid w:val="0003611E"/>
    <w:rsid w:val="00040CC7"/>
    <w:rsid w:val="000428C4"/>
    <w:rsid w:val="000441CC"/>
    <w:rsid w:val="00052AD5"/>
    <w:rsid w:val="00064EE8"/>
    <w:rsid w:val="00065ECC"/>
    <w:rsid w:val="000704F5"/>
    <w:rsid w:val="00072D03"/>
    <w:rsid w:val="00077A08"/>
    <w:rsid w:val="00080A3E"/>
    <w:rsid w:val="00080ACD"/>
    <w:rsid w:val="00082558"/>
    <w:rsid w:val="00085441"/>
    <w:rsid w:val="00086C93"/>
    <w:rsid w:val="00091C9A"/>
    <w:rsid w:val="00092BCA"/>
    <w:rsid w:val="00096D14"/>
    <w:rsid w:val="000A0115"/>
    <w:rsid w:val="000A03EC"/>
    <w:rsid w:val="000A51F8"/>
    <w:rsid w:val="000B407D"/>
    <w:rsid w:val="000B7F49"/>
    <w:rsid w:val="000C21F3"/>
    <w:rsid w:val="000C2DDF"/>
    <w:rsid w:val="000F0BBC"/>
    <w:rsid w:val="000F68C5"/>
    <w:rsid w:val="000F75C7"/>
    <w:rsid w:val="00105AF6"/>
    <w:rsid w:val="0011116B"/>
    <w:rsid w:val="001161AE"/>
    <w:rsid w:val="00122679"/>
    <w:rsid w:val="00123236"/>
    <w:rsid w:val="00134A99"/>
    <w:rsid w:val="00135289"/>
    <w:rsid w:val="0014706F"/>
    <w:rsid w:val="001512B1"/>
    <w:rsid w:val="001513C0"/>
    <w:rsid w:val="001571D3"/>
    <w:rsid w:val="00161FFC"/>
    <w:rsid w:val="00163C2D"/>
    <w:rsid w:val="00164379"/>
    <w:rsid w:val="00183536"/>
    <w:rsid w:val="001B6044"/>
    <w:rsid w:val="001C209E"/>
    <w:rsid w:val="001C30F5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55720"/>
    <w:rsid w:val="00255D3A"/>
    <w:rsid w:val="00261C6A"/>
    <w:rsid w:val="00263C19"/>
    <w:rsid w:val="00264A7F"/>
    <w:rsid w:val="002713F2"/>
    <w:rsid w:val="00271B3A"/>
    <w:rsid w:val="00277F3B"/>
    <w:rsid w:val="0028024E"/>
    <w:rsid w:val="002823CF"/>
    <w:rsid w:val="00283BB0"/>
    <w:rsid w:val="0028566A"/>
    <w:rsid w:val="0029665F"/>
    <w:rsid w:val="002979AC"/>
    <w:rsid w:val="002A0BDE"/>
    <w:rsid w:val="002A0F4F"/>
    <w:rsid w:val="002A3509"/>
    <w:rsid w:val="002B281F"/>
    <w:rsid w:val="002B29A9"/>
    <w:rsid w:val="002B4197"/>
    <w:rsid w:val="002B6100"/>
    <w:rsid w:val="002C5564"/>
    <w:rsid w:val="002D7D97"/>
    <w:rsid w:val="002E3000"/>
    <w:rsid w:val="002E4242"/>
    <w:rsid w:val="002E5826"/>
    <w:rsid w:val="00303CA8"/>
    <w:rsid w:val="00304CCA"/>
    <w:rsid w:val="00321BB4"/>
    <w:rsid w:val="00321CEA"/>
    <w:rsid w:val="003269D5"/>
    <w:rsid w:val="00333364"/>
    <w:rsid w:val="00334141"/>
    <w:rsid w:val="00334F07"/>
    <w:rsid w:val="00336812"/>
    <w:rsid w:val="00336B0F"/>
    <w:rsid w:val="0034671B"/>
    <w:rsid w:val="003517C9"/>
    <w:rsid w:val="00363CD3"/>
    <w:rsid w:val="00367677"/>
    <w:rsid w:val="00367A13"/>
    <w:rsid w:val="00370AF9"/>
    <w:rsid w:val="0038025D"/>
    <w:rsid w:val="0038194F"/>
    <w:rsid w:val="00385086"/>
    <w:rsid w:val="00386ACC"/>
    <w:rsid w:val="00393A7F"/>
    <w:rsid w:val="003944F5"/>
    <w:rsid w:val="0039719D"/>
    <w:rsid w:val="003A51F1"/>
    <w:rsid w:val="003B2CAA"/>
    <w:rsid w:val="003B5F47"/>
    <w:rsid w:val="003B76A2"/>
    <w:rsid w:val="003C3D0F"/>
    <w:rsid w:val="003C5FAD"/>
    <w:rsid w:val="003D1144"/>
    <w:rsid w:val="003E2CFD"/>
    <w:rsid w:val="003E34C7"/>
    <w:rsid w:val="003E3592"/>
    <w:rsid w:val="003F3536"/>
    <w:rsid w:val="00400FA0"/>
    <w:rsid w:val="004018CA"/>
    <w:rsid w:val="0041563D"/>
    <w:rsid w:val="00424DDF"/>
    <w:rsid w:val="004254A0"/>
    <w:rsid w:val="00426125"/>
    <w:rsid w:val="004341AC"/>
    <w:rsid w:val="00436D23"/>
    <w:rsid w:val="00441842"/>
    <w:rsid w:val="00445405"/>
    <w:rsid w:val="004515B7"/>
    <w:rsid w:val="00456FC1"/>
    <w:rsid w:val="00461CF4"/>
    <w:rsid w:val="00472DFD"/>
    <w:rsid w:val="00477A4E"/>
    <w:rsid w:val="00493270"/>
    <w:rsid w:val="00493F22"/>
    <w:rsid w:val="004956B8"/>
    <w:rsid w:val="00497696"/>
    <w:rsid w:val="004A2D66"/>
    <w:rsid w:val="004A4CC7"/>
    <w:rsid w:val="004A585E"/>
    <w:rsid w:val="004C19E5"/>
    <w:rsid w:val="004C46C8"/>
    <w:rsid w:val="004C474A"/>
    <w:rsid w:val="004D117C"/>
    <w:rsid w:val="004D22EB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300B"/>
    <w:rsid w:val="005132D6"/>
    <w:rsid w:val="005138EE"/>
    <w:rsid w:val="00516AA8"/>
    <w:rsid w:val="00527524"/>
    <w:rsid w:val="00534CEA"/>
    <w:rsid w:val="00535431"/>
    <w:rsid w:val="00537370"/>
    <w:rsid w:val="00537F9C"/>
    <w:rsid w:val="0054353A"/>
    <w:rsid w:val="005454F3"/>
    <w:rsid w:val="005539D3"/>
    <w:rsid w:val="005579CF"/>
    <w:rsid w:val="00561DBB"/>
    <w:rsid w:val="005630D8"/>
    <w:rsid w:val="00571EF4"/>
    <w:rsid w:val="00573021"/>
    <w:rsid w:val="00573100"/>
    <w:rsid w:val="00576017"/>
    <w:rsid w:val="005801F5"/>
    <w:rsid w:val="0059094D"/>
    <w:rsid w:val="005A37A0"/>
    <w:rsid w:val="005C0500"/>
    <w:rsid w:val="005C6D4B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32FF3"/>
    <w:rsid w:val="00633D1B"/>
    <w:rsid w:val="0063454E"/>
    <w:rsid w:val="00634FB6"/>
    <w:rsid w:val="00642259"/>
    <w:rsid w:val="00652BBD"/>
    <w:rsid w:val="00655E57"/>
    <w:rsid w:val="00657A58"/>
    <w:rsid w:val="00662C52"/>
    <w:rsid w:val="00662DB5"/>
    <w:rsid w:val="00673DBC"/>
    <w:rsid w:val="00677894"/>
    <w:rsid w:val="00681E20"/>
    <w:rsid w:val="006839D6"/>
    <w:rsid w:val="00685F03"/>
    <w:rsid w:val="00687AE0"/>
    <w:rsid w:val="006927D3"/>
    <w:rsid w:val="00692986"/>
    <w:rsid w:val="00694DF4"/>
    <w:rsid w:val="006962BF"/>
    <w:rsid w:val="006A196A"/>
    <w:rsid w:val="006A4D79"/>
    <w:rsid w:val="006B1150"/>
    <w:rsid w:val="006B2B7D"/>
    <w:rsid w:val="006B5879"/>
    <w:rsid w:val="006C30DB"/>
    <w:rsid w:val="006C66E1"/>
    <w:rsid w:val="006D298E"/>
    <w:rsid w:val="006F18BF"/>
    <w:rsid w:val="006F2636"/>
    <w:rsid w:val="006F3C32"/>
    <w:rsid w:val="006F7954"/>
    <w:rsid w:val="0071061B"/>
    <w:rsid w:val="0071176F"/>
    <w:rsid w:val="00713F87"/>
    <w:rsid w:val="00715458"/>
    <w:rsid w:val="00715EF2"/>
    <w:rsid w:val="007178D9"/>
    <w:rsid w:val="00725029"/>
    <w:rsid w:val="007275D9"/>
    <w:rsid w:val="00727DF6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7501D"/>
    <w:rsid w:val="00781D8F"/>
    <w:rsid w:val="00783D6A"/>
    <w:rsid w:val="007A4DCE"/>
    <w:rsid w:val="007B61F1"/>
    <w:rsid w:val="007C47DF"/>
    <w:rsid w:val="007C7E76"/>
    <w:rsid w:val="007E1FE7"/>
    <w:rsid w:val="007F0ADE"/>
    <w:rsid w:val="007F3092"/>
    <w:rsid w:val="007F7482"/>
    <w:rsid w:val="007F7662"/>
    <w:rsid w:val="00805780"/>
    <w:rsid w:val="0080588D"/>
    <w:rsid w:val="00806435"/>
    <w:rsid w:val="0081217A"/>
    <w:rsid w:val="0081620F"/>
    <w:rsid w:val="00820E8B"/>
    <w:rsid w:val="008218AB"/>
    <w:rsid w:val="00821AE7"/>
    <w:rsid w:val="00823212"/>
    <w:rsid w:val="00831090"/>
    <w:rsid w:val="0083369C"/>
    <w:rsid w:val="00837AEA"/>
    <w:rsid w:val="008400E6"/>
    <w:rsid w:val="00840A0F"/>
    <w:rsid w:val="0084111C"/>
    <w:rsid w:val="00845116"/>
    <w:rsid w:val="00845248"/>
    <w:rsid w:val="00845BB7"/>
    <w:rsid w:val="008472BC"/>
    <w:rsid w:val="008479AB"/>
    <w:rsid w:val="00853684"/>
    <w:rsid w:val="00861F34"/>
    <w:rsid w:val="008667D2"/>
    <w:rsid w:val="00875B20"/>
    <w:rsid w:val="00880081"/>
    <w:rsid w:val="008841E8"/>
    <w:rsid w:val="00885105"/>
    <w:rsid w:val="008971CF"/>
    <w:rsid w:val="008A642A"/>
    <w:rsid w:val="008A720A"/>
    <w:rsid w:val="008C28B5"/>
    <w:rsid w:val="008C5CC5"/>
    <w:rsid w:val="008C67C1"/>
    <w:rsid w:val="008C79BB"/>
    <w:rsid w:val="008D6745"/>
    <w:rsid w:val="008E12A0"/>
    <w:rsid w:val="008E475A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692"/>
    <w:rsid w:val="00976075"/>
    <w:rsid w:val="00981CE4"/>
    <w:rsid w:val="00983A69"/>
    <w:rsid w:val="00992A57"/>
    <w:rsid w:val="00992E1C"/>
    <w:rsid w:val="009A26FC"/>
    <w:rsid w:val="009A3F08"/>
    <w:rsid w:val="009B0AC7"/>
    <w:rsid w:val="009B1AA1"/>
    <w:rsid w:val="009B261A"/>
    <w:rsid w:val="009B6EE4"/>
    <w:rsid w:val="009B7BEE"/>
    <w:rsid w:val="009C246E"/>
    <w:rsid w:val="009D2313"/>
    <w:rsid w:val="009D7BD7"/>
    <w:rsid w:val="009F0BBD"/>
    <w:rsid w:val="009F12F9"/>
    <w:rsid w:val="00A01CA9"/>
    <w:rsid w:val="00A02FB9"/>
    <w:rsid w:val="00A06259"/>
    <w:rsid w:val="00A10985"/>
    <w:rsid w:val="00A125E3"/>
    <w:rsid w:val="00A13E54"/>
    <w:rsid w:val="00A25BEA"/>
    <w:rsid w:val="00A27451"/>
    <w:rsid w:val="00A2751B"/>
    <w:rsid w:val="00A31CF7"/>
    <w:rsid w:val="00A44A43"/>
    <w:rsid w:val="00A46FAB"/>
    <w:rsid w:val="00A47ED7"/>
    <w:rsid w:val="00A5053D"/>
    <w:rsid w:val="00A51797"/>
    <w:rsid w:val="00A6095C"/>
    <w:rsid w:val="00A70001"/>
    <w:rsid w:val="00A700E9"/>
    <w:rsid w:val="00A83D06"/>
    <w:rsid w:val="00AA420D"/>
    <w:rsid w:val="00AA71DD"/>
    <w:rsid w:val="00AA796C"/>
    <w:rsid w:val="00AB0FA6"/>
    <w:rsid w:val="00AB2D8C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18FB"/>
    <w:rsid w:val="00AF530B"/>
    <w:rsid w:val="00AF68F9"/>
    <w:rsid w:val="00AF7C00"/>
    <w:rsid w:val="00B057DD"/>
    <w:rsid w:val="00B10E75"/>
    <w:rsid w:val="00B20DC7"/>
    <w:rsid w:val="00B24975"/>
    <w:rsid w:val="00B2519D"/>
    <w:rsid w:val="00B336DA"/>
    <w:rsid w:val="00B35406"/>
    <w:rsid w:val="00B36E2D"/>
    <w:rsid w:val="00B45311"/>
    <w:rsid w:val="00B46296"/>
    <w:rsid w:val="00B50FB2"/>
    <w:rsid w:val="00B53AB6"/>
    <w:rsid w:val="00B55939"/>
    <w:rsid w:val="00B62D6E"/>
    <w:rsid w:val="00B656AB"/>
    <w:rsid w:val="00B710F0"/>
    <w:rsid w:val="00B73CD2"/>
    <w:rsid w:val="00B80374"/>
    <w:rsid w:val="00B82A2D"/>
    <w:rsid w:val="00B839FF"/>
    <w:rsid w:val="00B908A2"/>
    <w:rsid w:val="00B91C06"/>
    <w:rsid w:val="00B96267"/>
    <w:rsid w:val="00BA2042"/>
    <w:rsid w:val="00BB3329"/>
    <w:rsid w:val="00BB5BAB"/>
    <w:rsid w:val="00BB6D3C"/>
    <w:rsid w:val="00BC15F8"/>
    <w:rsid w:val="00BC3562"/>
    <w:rsid w:val="00BC35F5"/>
    <w:rsid w:val="00BC5B1F"/>
    <w:rsid w:val="00BC6888"/>
    <w:rsid w:val="00BD0C2D"/>
    <w:rsid w:val="00BD3354"/>
    <w:rsid w:val="00BE2AF5"/>
    <w:rsid w:val="00BF04BC"/>
    <w:rsid w:val="00BF3585"/>
    <w:rsid w:val="00C00F59"/>
    <w:rsid w:val="00C06068"/>
    <w:rsid w:val="00C06649"/>
    <w:rsid w:val="00C1752B"/>
    <w:rsid w:val="00C22516"/>
    <w:rsid w:val="00C2602D"/>
    <w:rsid w:val="00C26992"/>
    <w:rsid w:val="00C26A00"/>
    <w:rsid w:val="00C30F05"/>
    <w:rsid w:val="00C31C32"/>
    <w:rsid w:val="00C34AC2"/>
    <w:rsid w:val="00C37A96"/>
    <w:rsid w:val="00C44078"/>
    <w:rsid w:val="00C4488F"/>
    <w:rsid w:val="00C47FE6"/>
    <w:rsid w:val="00C5015D"/>
    <w:rsid w:val="00C56E4C"/>
    <w:rsid w:val="00C62447"/>
    <w:rsid w:val="00C65C7F"/>
    <w:rsid w:val="00C7166F"/>
    <w:rsid w:val="00C71A9A"/>
    <w:rsid w:val="00C7207F"/>
    <w:rsid w:val="00C76718"/>
    <w:rsid w:val="00C9629E"/>
    <w:rsid w:val="00C97162"/>
    <w:rsid w:val="00C97AE4"/>
    <w:rsid w:val="00C97AF7"/>
    <w:rsid w:val="00CA0720"/>
    <w:rsid w:val="00CA2EC0"/>
    <w:rsid w:val="00CB2D08"/>
    <w:rsid w:val="00CB5488"/>
    <w:rsid w:val="00CB5EA6"/>
    <w:rsid w:val="00CC1F6F"/>
    <w:rsid w:val="00CC364D"/>
    <w:rsid w:val="00CC459D"/>
    <w:rsid w:val="00CD2829"/>
    <w:rsid w:val="00CD29EF"/>
    <w:rsid w:val="00CD2DA6"/>
    <w:rsid w:val="00CD3D6F"/>
    <w:rsid w:val="00CE09E5"/>
    <w:rsid w:val="00CE5617"/>
    <w:rsid w:val="00CE694C"/>
    <w:rsid w:val="00CE7850"/>
    <w:rsid w:val="00CF077E"/>
    <w:rsid w:val="00CF1D06"/>
    <w:rsid w:val="00CF30B5"/>
    <w:rsid w:val="00CF42B2"/>
    <w:rsid w:val="00CF7DE9"/>
    <w:rsid w:val="00D00E93"/>
    <w:rsid w:val="00D02C06"/>
    <w:rsid w:val="00D06437"/>
    <w:rsid w:val="00D11305"/>
    <w:rsid w:val="00D1349A"/>
    <w:rsid w:val="00D13AB6"/>
    <w:rsid w:val="00D16D0C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7375"/>
    <w:rsid w:val="00DD696F"/>
    <w:rsid w:val="00DE2472"/>
    <w:rsid w:val="00E01D80"/>
    <w:rsid w:val="00E126EC"/>
    <w:rsid w:val="00E16CF1"/>
    <w:rsid w:val="00E20247"/>
    <w:rsid w:val="00E21389"/>
    <w:rsid w:val="00E221BE"/>
    <w:rsid w:val="00E266CA"/>
    <w:rsid w:val="00E3082D"/>
    <w:rsid w:val="00E30929"/>
    <w:rsid w:val="00E30EA7"/>
    <w:rsid w:val="00E404D9"/>
    <w:rsid w:val="00E4172D"/>
    <w:rsid w:val="00E4610B"/>
    <w:rsid w:val="00E65A18"/>
    <w:rsid w:val="00E7169C"/>
    <w:rsid w:val="00E72B71"/>
    <w:rsid w:val="00E74B33"/>
    <w:rsid w:val="00E751FA"/>
    <w:rsid w:val="00E774A0"/>
    <w:rsid w:val="00E82B95"/>
    <w:rsid w:val="00E85E50"/>
    <w:rsid w:val="00E9488E"/>
    <w:rsid w:val="00EA0D8B"/>
    <w:rsid w:val="00EA197B"/>
    <w:rsid w:val="00EA3389"/>
    <w:rsid w:val="00EA6620"/>
    <w:rsid w:val="00EA7278"/>
    <w:rsid w:val="00EB14E3"/>
    <w:rsid w:val="00EB5B59"/>
    <w:rsid w:val="00EB60C6"/>
    <w:rsid w:val="00EB652C"/>
    <w:rsid w:val="00EC17A3"/>
    <w:rsid w:val="00EC35EB"/>
    <w:rsid w:val="00ED423C"/>
    <w:rsid w:val="00ED48BF"/>
    <w:rsid w:val="00ED55F7"/>
    <w:rsid w:val="00ED64F6"/>
    <w:rsid w:val="00EE0FB0"/>
    <w:rsid w:val="00EE157B"/>
    <w:rsid w:val="00EE1D0F"/>
    <w:rsid w:val="00EE43D8"/>
    <w:rsid w:val="00EE7DFB"/>
    <w:rsid w:val="00EF050F"/>
    <w:rsid w:val="00EF3687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40409"/>
    <w:rsid w:val="00F53B06"/>
    <w:rsid w:val="00F53D72"/>
    <w:rsid w:val="00F624D0"/>
    <w:rsid w:val="00F63BED"/>
    <w:rsid w:val="00F67316"/>
    <w:rsid w:val="00F67CC3"/>
    <w:rsid w:val="00F7366C"/>
    <w:rsid w:val="00F8382C"/>
    <w:rsid w:val="00F85CF4"/>
    <w:rsid w:val="00F86470"/>
    <w:rsid w:val="00F93763"/>
    <w:rsid w:val="00FC4643"/>
    <w:rsid w:val="00FD4615"/>
    <w:rsid w:val="00FE3F6C"/>
    <w:rsid w:val="00FE7F82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uiPriority w:val="9"/>
    <w:rsid w:val="00A7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1">
    <w:name w:val="ConsPlusNormal Знак"/>
    <w:link w:val="ConsPlusNormal0"/>
    <w:locked/>
    <w:rsid w:val="00CE09E5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uiPriority w:val="9"/>
    <w:rsid w:val="00A7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1">
    <w:name w:val="ConsPlusNormal Знак"/>
    <w:link w:val="ConsPlusNormal0"/>
    <w:locked/>
    <w:rsid w:val="00CE09E5"/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039B-D7CA-4739-A900-A77BD78D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11507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Svetlana</cp:lastModifiedBy>
  <cp:revision>3</cp:revision>
  <cp:lastPrinted>2017-02-27T07:11:00Z</cp:lastPrinted>
  <dcterms:created xsi:type="dcterms:W3CDTF">2018-07-20T05:56:00Z</dcterms:created>
  <dcterms:modified xsi:type="dcterms:W3CDTF">2018-07-20T06:00:00Z</dcterms:modified>
</cp:coreProperties>
</file>