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4A" w:rsidRDefault="002B6010" w:rsidP="005B174A">
      <w:pPr>
        <w:jc w:val="center"/>
        <w:rPr>
          <w:b/>
          <w:sz w:val="24"/>
          <w:szCs w:val="24"/>
        </w:rPr>
      </w:pPr>
      <w:r>
        <w:rPr>
          <w:noProof/>
        </w:rPr>
        <w:drawing>
          <wp:anchor distT="0" distB="0" distL="114300" distR="114300" simplePos="0" relativeHeight="251657728" behindDoc="1" locked="0" layoutInCell="1" allowOverlap="0">
            <wp:simplePos x="0" y="0"/>
            <wp:positionH relativeFrom="column">
              <wp:posOffset>2912745</wp:posOffset>
            </wp:positionH>
            <wp:positionV relativeFrom="paragraph">
              <wp:posOffset>163830</wp:posOffset>
            </wp:positionV>
            <wp:extent cx="611505" cy="748030"/>
            <wp:effectExtent l="19050" t="0" r="0" b="0"/>
            <wp:wrapThrough wrapText="bothSides">
              <wp:wrapPolygon edited="0">
                <wp:start x="-673" y="0"/>
                <wp:lineTo x="-673" y="19253"/>
                <wp:lineTo x="4710" y="20903"/>
                <wp:lineTo x="9421" y="20903"/>
                <wp:lineTo x="12112" y="20903"/>
                <wp:lineTo x="16822" y="20903"/>
                <wp:lineTo x="21533" y="19253"/>
                <wp:lineTo x="21533" y="0"/>
                <wp:lineTo x="-673" y="0"/>
              </wp:wrapPolygon>
            </wp:wrapThrough>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9" cstate="print"/>
                    <a:srcRect/>
                    <a:stretch>
                      <a:fillRect/>
                    </a:stretch>
                  </pic:blipFill>
                  <pic:spPr bwMode="auto">
                    <a:xfrm>
                      <a:off x="0" y="0"/>
                      <a:ext cx="611505" cy="748030"/>
                    </a:xfrm>
                    <a:prstGeom prst="rect">
                      <a:avLst/>
                    </a:prstGeom>
                    <a:noFill/>
                    <a:ln w="9525">
                      <a:noFill/>
                      <a:miter lim="800000"/>
                      <a:headEnd/>
                      <a:tailEnd/>
                    </a:ln>
                  </pic:spPr>
                </pic:pic>
              </a:graphicData>
            </a:graphic>
          </wp:anchor>
        </w:drawing>
      </w:r>
    </w:p>
    <w:p w:rsidR="005B174A" w:rsidRDefault="005B174A" w:rsidP="005B174A">
      <w:pPr>
        <w:jc w:val="center"/>
        <w:rPr>
          <w:b/>
          <w:sz w:val="24"/>
          <w:szCs w:val="24"/>
        </w:rPr>
      </w:pPr>
    </w:p>
    <w:p w:rsidR="005B174A" w:rsidRDefault="005B174A" w:rsidP="005B174A">
      <w:pPr>
        <w:jc w:val="center"/>
        <w:rPr>
          <w:b/>
          <w:sz w:val="24"/>
          <w:szCs w:val="24"/>
        </w:rPr>
      </w:pPr>
    </w:p>
    <w:p w:rsidR="005B174A" w:rsidRDefault="005B174A" w:rsidP="005B174A">
      <w:pPr>
        <w:jc w:val="center"/>
        <w:rPr>
          <w:b/>
          <w:sz w:val="24"/>
          <w:szCs w:val="24"/>
        </w:rPr>
      </w:pPr>
    </w:p>
    <w:p w:rsidR="005B174A" w:rsidRDefault="005B174A" w:rsidP="005B174A">
      <w:pPr>
        <w:jc w:val="center"/>
        <w:rPr>
          <w:b/>
          <w:sz w:val="24"/>
          <w:szCs w:val="24"/>
        </w:rPr>
      </w:pPr>
    </w:p>
    <w:p w:rsidR="005B174A" w:rsidRDefault="005B174A" w:rsidP="005B174A">
      <w:pPr>
        <w:jc w:val="center"/>
        <w:rPr>
          <w:b/>
          <w:sz w:val="24"/>
          <w:szCs w:val="24"/>
        </w:rPr>
      </w:pPr>
    </w:p>
    <w:p w:rsidR="005B174A" w:rsidRDefault="005B174A" w:rsidP="005B174A">
      <w:pPr>
        <w:jc w:val="center"/>
        <w:rPr>
          <w:b/>
          <w:sz w:val="24"/>
          <w:szCs w:val="24"/>
        </w:rPr>
      </w:pPr>
    </w:p>
    <w:p w:rsidR="005B174A" w:rsidRPr="005B174A" w:rsidRDefault="005B174A" w:rsidP="00826AA1">
      <w:pPr>
        <w:spacing w:line="360" w:lineRule="auto"/>
        <w:jc w:val="center"/>
        <w:rPr>
          <w:b/>
          <w:sz w:val="28"/>
          <w:szCs w:val="28"/>
        </w:rPr>
      </w:pPr>
      <w:r w:rsidRPr="005B174A">
        <w:rPr>
          <w:b/>
          <w:sz w:val="28"/>
          <w:szCs w:val="28"/>
        </w:rPr>
        <w:t>КЕМЕРОВСКАЯ ОБЛАСТЬ</w:t>
      </w:r>
    </w:p>
    <w:p w:rsidR="005B174A" w:rsidRPr="005B174A" w:rsidRDefault="005B174A" w:rsidP="00826AA1">
      <w:pPr>
        <w:spacing w:line="360" w:lineRule="auto"/>
        <w:jc w:val="center"/>
        <w:rPr>
          <w:b/>
          <w:sz w:val="28"/>
          <w:szCs w:val="28"/>
        </w:rPr>
      </w:pPr>
      <w:r w:rsidRPr="005B174A">
        <w:rPr>
          <w:b/>
          <w:sz w:val="28"/>
          <w:szCs w:val="28"/>
        </w:rPr>
        <w:t>КАЛТАНСКИЙ ГОРОДСКОЙ ОКРУГ</w:t>
      </w:r>
    </w:p>
    <w:p w:rsidR="005B174A" w:rsidRPr="005B174A" w:rsidRDefault="005B174A" w:rsidP="00826AA1">
      <w:pPr>
        <w:spacing w:line="360" w:lineRule="auto"/>
        <w:jc w:val="center"/>
        <w:rPr>
          <w:b/>
          <w:sz w:val="28"/>
          <w:szCs w:val="28"/>
        </w:rPr>
      </w:pPr>
      <w:r w:rsidRPr="005B174A">
        <w:rPr>
          <w:b/>
          <w:sz w:val="28"/>
          <w:szCs w:val="28"/>
        </w:rPr>
        <w:t>АДМИНИСТРАЦИЯ КАЛТАНСКОГО ГОРОДСКОГО ОКРУГА</w:t>
      </w:r>
    </w:p>
    <w:p w:rsidR="005B174A" w:rsidRDefault="005B174A" w:rsidP="00826AA1">
      <w:pPr>
        <w:spacing w:line="360" w:lineRule="auto"/>
        <w:jc w:val="center"/>
        <w:rPr>
          <w:b/>
          <w:sz w:val="24"/>
          <w:szCs w:val="24"/>
        </w:rPr>
      </w:pPr>
    </w:p>
    <w:p w:rsidR="000A7590" w:rsidRDefault="00D854D4" w:rsidP="005B174A">
      <w:pPr>
        <w:jc w:val="center"/>
        <w:rPr>
          <w:b/>
          <w:sz w:val="32"/>
          <w:szCs w:val="32"/>
        </w:rPr>
      </w:pPr>
      <w:r w:rsidRPr="00D619BC">
        <w:rPr>
          <w:b/>
          <w:sz w:val="36"/>
          <w:szCs w:val="36"/>
        </w:rPr>
        <w:t>ПОСТАНОВЛЕНИЕ</w:t>
      </w:r>
    </w:p>
    <w:p w:rsidR="005B174A" w:rsidRDefault="000A7590" w:rsidP="00826AA1">
      <w:pPr>
        <w:jc w:val="center"/>
        <w:rPr>
          <w:b/>
          <w:sz w:val="32"/>
          <w:szCs w:val="32"/>
        </w:rPr>
      </w:pPr>
      <w:r>
        <w:rPr>
          <w:b/>
          <w:sz w:val="32"/>
          <w:szCs w:val="32"/>
        </w:rPr>
        <w:t xml:space="preserve"> </w:t>
      </w:r>
    </w:p>
    <w:p w:rsidR="005B174A" w:rsidRPr="00DA0247" w:rsidRDefault="00D619BC" w:rsidP="00DA0247">
      <w:pPr>
        <w:tabs>
          <w:tab w:val="left" w:pos="180"/>
          <w:tab w:val="center" w:pos="5244"/>
          <w:tab w:val="left" w:pos="7545"/>
        </w:tabs>
        <w:jc w:val="center"/>
        <w:rPr>
          <w:sz w:val="28"/>
          <w:szCs w:val="28"/>
        </w:rPr>
      </w:pPr>
      <w:r>
        <w:rPr>
          <w:sz w:val="28"/>
          <w:szCs w:val="28"/>
        </w:rPr>
        <w:t xml:space="preserve">         </w:t>
      </w:r>
      <w:r w:rsidR="00DA0247" w:rsidRPr="00DA0247">
        <w:rPr>
          <w:sz w:val="28"/>
          <w:szCs w:val="28"/>
        </w:rPr>
        <w:t xml:space="preserve">От </w:t>
      </w:r>
      <w:r w:rsidR="00BE5F23" w:rsidRPr="00BE5F23">
        <w:rPr>
          <w:sz w:val="28"/>
          <w:szCs w:val="28"/>
        </w:rPr>
        <w:t>14.05.</w:t>
      </w:r>
      <w:r>
        <w:rPr>
          <w:sz w:val="28"/>
          <w:szCs w:val="28"/>
        </w:rPr>
        <w:t>2019</w:t>
      </w:r>
      <w:r w:rsidR="000A7590">
        <w:rPr>
          <w:sz w:val="28"/>
          <w:szCs w:val="28"/>
        </w:rPr>
        <w:t xml:space="preserve">   </w:t>
      </w:r>
      <w:r w:rsidR="002B6010">
        <w:rPr>
          <w:sz w:val="28"/>
          <w:szCs w:val="28"/>
        </w:rPr>
        <w:t xml:space="preserve"> </w:t>
      </w:r>
      <w:r w:rsidR="005B174A" w:rsidRPr="00DA0247">
        <w:rPr>
          <w:sz w:val="28"/>
          <w:szCs w:val="28"/>
        </w:rPr>
        <w:t xml:space="preserve">г.      № </w:t>
      </w:r>
      <w:r w:rsidR="002B6010">
        <w:rPr>
          <w:sz w:val="28"/>
          <w:szCs w:val="28"/>
        </w:rPr>
        <w:t xml:space="preserve"> </w:t>
      </w:r>
      <w:r w:rsidR="00BE5F23">
        <w:rPr>
          <w:sz w:val="28"/>
          <w:szCs w:val="28"/>
        </w:rPr>
        <w:t>135</w:t>
      </w:r>
      <w:r>
        <w:rPr>
          <w:sz w:val="28"/>
          <w:szCs w:val="28"/>
        </w:rPr>
        <w:t xml:space="preserve"> -</w:t>
      </w:r>
      <w:proofErr w:type="gramStart"/>
      <w:r>
        <w:rPr>
          <w:sz w:val="28"/>
          <w:szCs w:val="28"/>
        </w:rPr>
        <w:t>п</w:t>
      </w:r>
      <w:proofErr w:type="gramEnd"/>
    </w:p>
    <w:p w:rsidR="00DA0247" w:rsidRDefault="00DA0247" w:rsidP="00DA0247">
      <w:pPr>
        <w:tabs>
          <w:tab w:val="left" w:pos="180"/>
          <w:tab w:val="center" w:pos="5244"/>
          <w:tab w:val="left" w:pos="7545"/>
        </w:tabs>
        <w:jc w:val="center"/>
        <w:rPr>
          <w:b/>
          <w:i/>
          <w:sz w:val="28"/>
          <w:szCs w:val="28"/>
        </w:rPr>
      </w:pPr>
    </w:p>
    <w:p w:rsidR="00AA4462" w:rsidRPr="00AA4462" w:rsidRDefault="00AA4462" w:rsidP="00AA4462">
      <w:pPr>
        <w:jc w:val="center"/>
        <w:rPr>
          <w:b/>
          <w:i/>
          <w:sz w:val="28"/>
          <w:szCs w:val="28"/>
        </w:rPr>
      </w:pPr>
      <w:r w:rsidRPr="00AA4462">
        <w:rPr>
          <w:b/>
          <w:i/>
          <w:sz w:val="28"/>
          <w:szCs w:val="28"/>
        </w:rPr>
        <w:t xml:space="preserve">Об утверждении правил приема сточных вод </w:t>
      </w:r>
      <w:r w:rsidR="00E26126">
        <w:rPr>
          <w:b/>
          <w:i/>
          <w:sz w:val="28"/>
          <w:szCs w:val="28"/>
        </w:rPr>
        <w:t xml:space="preserve">в </w:t>
      </w:r>
      <w:r w:rsidRPr="00AA4462">
        <w:rPr>
          <w:b/>
          <w:i/>
          <w:sz w:val="28"/>
          <w:szCs w:val="28"/>
        </w:rPr>
        <w:t xml:space="preserve"> систему канализации</w:t>
      </w:r>
    </w:p>
    <w:p w:rsidR="005B174A" w:rsidRDefault="00AA4462" w:rsidP="00AA4462">
      <w:pPr>
        <w:jc w:val="center"/>
        <w:rPr>
          <w:b/>
          <w:i/>
          <w:sz w:val="28"/>
          <w:szCs w:val="28"/>
        </w:rPr>
      </w:pPr>
      <w:r w:rsidRPr="00AA4462">
        <w:rPr>
          <w:b/>
          <w:i/>
          <w:sz w:val="28"/>
          <w:szCs w:val="28"/>
        </w:rPr>
        <w:t>Калтанского городского округа</w:t>
      </w:r>
    </w:p>
    <w:p w:rsidR="00AA4462" w:rsidRDefault="00AA4462" w:rsidP="00862711">
      <w:pPr>
        <w:spacing w:line="276" w:lineRule="auto"/>
        <w:jc w:val="center"/>
        <w:rPr>
          <w:sz w:val="28"/>
          <w:szCs w:val="28"/>
        </w:rPr>
      </w:pPr>
    </w:p>
    <w:p w:rsidR="00D854D4" w:rsidRDefault="00826AA1" w:rsidP="00826AA1">
      <w:pPr>
        <w:autoSpaceDE w:val="0"/>
        <w:autoSpaceDN w:val="0"/>
        <w:adjustRightInd w:val="0"/>
        <w:spacing w:line="276" w:lineRule="auto"/>
        <w:ind w:firstLine="540"/>
        <w:jc w:val="both"/>
        <w:rPr>
          <w:sz w:val="28"/>
          <w:szCs w:val="28"/>
        </w:rPr>
      </w:pPr>
      <w:r w:rsidRPr="00826AA1">
        <w:rPr>
          <w:sz w:val="28"/>
          <w:szCs w:val="28"/>
        </w:rPr>
        <w:t>В соответствии с Законом Российской Федерации от 10.01.2002 № 7-ФЗ «Об охране окруж</w:t>
      </w:r>
      <w:r w:rsidR="007244AF">
        <w:rPr>
          <w:sz w:val="28"/>
          <w:szCs w:val="28"/>
        </w:rPr>
        <w:t xml:space="preserve">ающей среды», Водным кодексом </w:t>
      </w:r>
      <w:r w:rsidRPr="00826AA1">
        <w:rPr>
          <w:sz w:val="28"/>
          <w:szCs w:val="28"/>
        </w:rPr>
        <w:t xml:space="preserve">Российской Федерации, Правилами охраны поверхностных вод от загрязнения сточными водами, СНиП 2.04.03-85 «Канализация. </w:t>
      </w:r>
      <w:proofErr w:type="gramStart"/>
      <w:r w:rsidRPr="00826AA1">
        <w:rPr>
          <w:sz w:val="28"/>
          <w:szCs w:val="28"/>
        </w:rPr>
        <w:t>Наружные сети и сооружения»,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12.02.1999 № 167</w:t>
      </w:r>
      <w:r>
        <w:rPr>
          <w:sz w:val="28"/>
          <w:szCs w:val="28"/>
        </w:rPr>
        <w:t xml:space="preserve"> «</w:t>
      </w:r>
      <w:r w:rsidRPr="00826AA1">
        <w:rPr>
          <w:sz w:val="28"/>
          <w:szCs w:val="28"/>
        </w:rPr>
        <w:t>Об утверждении Правил пользования системами коммунального водоснабжения и кана</w:t>
      </w:r>
      <w:r>
        <w:rPr>
          <w:sz w:val="28"/>
          <w:szCs w:val="28"/>
        </w:rPr>
        <w:t>лизации в Российской Федерации</w:t>
      </w:r>
      <w:r w:rsidR="00E308D7">
        <w:rPr>
          <w:sz w:val="28"/>
          <w:szCs w:val="28"/>
        </w:rPr>
        <w:t>»</w:t>
      </w:r>
      <w:r>
        <w:rPr>
          <w:sz w:val="28"/>
          <w:szCs w:val="28"/>
        </w:rPr>
        <w:t xml:space="preserve">, </w:t>
      </w:r>
      <w:r w:rsidRPr="00826AA1">
        <w:rPr>
          <w:sz w:val="28"/>
          <w:szCs w:val="28"/>
        </w:rPr>
        <w:t>Постановлением Правительства от 31.12.1995  № 1310 «О взимании платы за сброс сточных вод и загрязняющих веществ в системы канализации населенных пунктов», Постановлением Коллегии Администрации Кемеровской области от</w:t>
      </w:r>
      <w:proofErr w:type="gramEnd"/>
      <w:r w:rsidRPr="00826AA1">
        <w:rPr>
          <w:sz w:val="28"/>
          <w:szCs w:val="28"/>
        </w:rPr>
        <w:t xml:space="preserve"> 30.09.2009  № 298 «Об утверждении Положения о порядке взимания платы </w:t>
      </w:r>
      <w:proofErr w:type="gramStart"/>
      <w:r w:rsidRPr="00826AA1">
        <w:rPr>
          <w:sz w:val="28"/>
          <w:szCs w:val="28"/>
        </w:rPr>
        <w:t>за</w:t>
      </w:r>
      <w:proofErr w:type="gramEnd"/>
      <w:r w:rsidRPr="00826AA1">
        <w:rPr>
          <w:sz w:val="28"/>
          <w:szCs w:val="28"/>
        </w:rPr>
        <w:t xml:space="preserve"> сброс сточных вод и загрязняющих веществ в системы канализации населенных пунктов», Методическими рекомендациями по ра</w:t>
      </w:r>
      <w:r w:rsidR="004C1EE6">
        <w:rPr>
          <w:sz w:val="28"/>
          <w:szCs w:val="28"/>
        </w:rPr>
        <w:t>счету количества и качества при</w:t>
      </w:r>
      <w:r w:rsidRPr="00826AA1">
        <w:rPr>
          <w:sz w:val="28"/>
          <w:szCs w:val="28"/>
        </w:rPr>
        <w:t>нимаемых сточных вод и загрязняющих вещ</w:t>
      </w:r>
      <w:r>
        <w:rPr>
          <w:sz w:val="28"/>
          <w:szCs w:val="28"/>
        </w:rPr>
        <w:t>еств в системы канализации насе</w:t>
      </w:r>
      <w:r w:rsidRPr="00826AA1">
        <w:rPr>
          <w:sz w:val="28"/>
          <w:szCs w:val="28"/>
        </w:rPr>
        <w:t>ленных пунктов утвержденных Приказом Госстроя России от 06.04.2001   №75:</w:t>
      </w:r>
    </w:p>
    <w:p w:rsidR="00645CC7" w:rsidRPr="00645CC7" w:rsidRDefault="00645CC7" w:rsidP="00862711">
      <w:pPr>
        <w:pStyle w:val="a7"/>
        <w:numPr>
          <w:ilvl w:val="0"/>
          <w:numId w:val="3"/>
        </w:numPr>
        <w:spacing w:line="276" w:lineRule="auto"/>
        <w:ind w:left="0" w:firstLine="705"/>
        <w:jc w:val="both"/>
        <w:rPr>
          <w:sz w:val="28"/>
          <w:szCs w:val="28"/>
        </w:rPr>
      </w:pPr>
      <w:r w:rsidRPr="00645CC7">
        <w:rPr>
          <w:sz w:val="28"/>
          <w:szCs w:val="28"/>
        </w:rPr>
        <w:t>Утвердить Правила приема сточных вод в систему канализаци</w:t>
      </w:r>
      <w:r w:rsidR="00826AA1">
        <w:rPr>
          <w:sz w:val="28"/>
          <w:szCs w:val="28"/>
        </w:rPr>
        <w:t>и Калтанского городского округа</w:t>
      </w:r>
      <w:r w:rsidRPr="00645CC7">
        <w:rPr>
          <w:sz w:val="28"/>
          <w:szCs w:val="28"/>
        </w:rPr>
        <w:t xml:space="preserve"> согласно приложению №1.</w:t>
      </w:r>
    </w:p>
    <w:p w:rsidR="00645CC7" w:rsidRPr="00645CC7" w:rsidRDefault="00645CC7" w:rsidP="00862711">
      <w:pPr>
        <w:pStyle w:val="a7"/>
        <w:numPr>
          <w:ilvl w:val="0"/>
          <w:numId w:val="3"/>
        </w:numPr>
        <w:spacing w:line="276" w:lineRule="auto"/>
        <w:ind w:left="0" w:firstLine="705"/>
        <w:jc w:val="both"/>
        <w:rPr>
          <w:sz w:val="28"/>
          <w:szCs w:val="28"/>
        </w:rPr>
      </w:pPr>
      <w:r w:rsidRPr="00645CC7">
        <w:rPr>
          <w:sz w:val="28"/>
          <w:szCs w:val="28"/>
        </w:rPr>
        <w:t>Утвердить нормы допустимых концентраций (ДК) загрязняющих веще</w:t>
      </w:r>
      <w:proofErr w:type="gramStart"/>
      <w:r w:rsidRPr="00645CC7">
        <w:rPr>
          <w:sz w:val="28"/>
          <w:szCs w:val="28"/>
        </w:rPr>
        <w:t>ств в ст</w:t>
      </w:r>
      <w:proofErr w:type="gramEnd"/>
      <w:r w:rsidRPr="00645CC7">
        <w:rPr>
          <w:sz w:val="28"/>
          <w:szCs w:val="28"/>
        </w:rPr>
        <w:t>очных водах, принимаемых организацией ВКХ от промышленных предприятий и организаций, согласно приложению №2.</w:t>
      </w:r>
    </w:p>
    <w:p w:rsidR="006001A0" w:rsidRDefault="006001A0" w:rsidP="00862711">
      <w:pPr>
        <w:pStyle w:val="a7"/>
        <w:numPr>
          <w:ilvl w:val="0"/>
          <w:numId w:val="3"/>
        </w:numPr>
        <w:spacing w:line="276" w:lineRule="auto"/>
        <w:ind w:left="0" w:firstLine="705"/>
        <w:jc w:val="both"/>
        <w:rPr>
          <w:sz w:val="28"/>
          <w:szCs w:val="28"/>
        </w:rPr>
      </w:pPr>
      <w:r>
        <w:rPr>
          <w:sz w:val="28"/>
          <w:szCs w:val="28"/>
        </w:rPr>
        <w:t>Директору МАУ «Пресс-Центр г. Калтан» (</w:t>
      </w:r>
      <w:proofErr w:type="spellStart"/>
      <w:r>
        <w:rPr>
          <w:sz w:val="28"/>
          <w:szCs w:val="28"/>
        </w:rPr>
        <w:t>Беспальчук</w:t>
      </w:r>
      <w:proofErr w:type="spellEnd"/>
      <w:r>
        <w:rPr>
          <w:sz w:val="28"/>
          <w:szCs w:val="28"/>
        </w:rPr>
        <w:t xml:space="preserve"> В.Н.) опубликовать данное постановление в газете «Калтанский вестник».</w:t>
      </w:r>
    </w:p>
    <w:p w:rsidR="00D854D4" w:rsidRDefault="006001A0" w:rsidP="00862711">
      <w:pPr>
        <w:pStyle w:val="a7"/>
        <w:numPr>
          <w:ilvl w:val="0"/>
          <w:numId w:val="3"/>
        </w:numPr>
        <w:spacing w:line="276" w:lineRule="auto"/>
        <w:ind w:left="0" w:firstLine="705"/>
        <w:jc w:val="both"/>
        <w:rPr>
          <w:sz w:val="28"/>
          <w:szCs w:val="28"/>
        </w:rPr>
      </w:pPr>
      <w:r w:rsidRPr="00E30AD5">
        <w:rPr>
          <w:sz w:val="28"/>
          <w:szCs w:val="28"/>
        </w:rPr>
        <w:lastRenderedPageBreak/>
        <w:t xml:space="preserve">Начальнику отдела организационной и кадровой работы администрации Калтанского городского округа (Верещагина Т.А.) </w:t>
      </w:r>
      <w:proofErr w:type="gramStart"/>
      <w:r w:rsidRPr="00E30AD5">
        <w:rPr>
          <w:sz w:val="28"/>
          <w:szCs w:val="28"/>
        </w:rPr>
        <w:t>разместить</w:t>
      </w:r>
      <w:proofErr w:type="gramEnd"/>
      <w:r w:rsidRPr="00E30AD5">
        <w:rPr>
          <w:sz w:val="28"/>
          <w:szCs w:val="28"/>
        </w:rPr>
        <w:t xml:space="preserve"> настоящее постановление на официальном сайте администрации Калтанского городского округа</w:t>
      </w:r>
      <w:r w:rsidR="00E30AD5">
        <w:rPr>
          <w:sz w:val="28"/>
          <w:szCs w:val="28"/>
        </w:rPr>
        <w:t>.</w:t>
      </w:r>
    </w:p>
    <w:p w:rsidR="00AA4462" w:rsidRDefault="00AA4462" w:rsidP="00862711">
      <w:pPr>
        <w:pStyle w:val="a7"/>
        <w:numPr>
          <w:ilvl w:val="0"/>
          <w:numId w:val="3"/>
        </w:numPr>
        <w:spacing w:line="276" w:lineRule="auto"/>
        <w:ind w:left="0" w:firstLine="705"/>
        <w:jc w:val="both"/>
        <w:rPr>
          <w:sz w:val="28"/>
          <w:szCs w:val="28"/>
        </w:rPr>
      </w:pPr>
      <w:r w:rsidRPr="00AA4462">
        <w:rPr>
          <w:sz w:val="28"/>
          <w:szCs w:val="28"/>
        </w:rPr>
        <w:t xml:space="preserve">Настоящее постановление вступает в силу со дня его официального опубликования и распространяет свое действие на правоотношения, возникшие с </w:t>
      </w:r>
      <w:r>
        <w:rPr>
          <w:sz w:val="28"/>
          <w:szCs w:val="28"/>
        </w:rPr>
        <w:t>13</w:t>
      </w:r>
      <w:r w:rsidRPr="00AA4462">
        <w:rPr>
          <w:sz w:val="28"/>
          <w:szCs w:val="28"/>
        </w:rPr>
        <w:t>.0</w:t>
      </w:r>
      <w:r>
        <w:rPr>
          <w:sz w:val="28"/>
          <w:szCs w:val="28"/>
        </w:rPr>
        <w:t>2</w:t>
      </w:r>
      <w:r w:rsidRPr="00AA4462">
        <w:rPr>
          <w:sz w:val="28"/>
          <w:szCs w:val="28"/>
        </w:rPr>
        <w:t>.2019 г.</w:t>
      </w:r>
    </w:p>
    <w:p w:rsidR="00E30AD5" w:rsidRPr="00637043" w:rsidRDefault="00E30AD5" w:rsidP="00862711">
      <w:pPr>
        <w:pStyle w:val="a7"/>
        <w:numPr>
          <w:ilvl w:val="0"/>
          <w:numId w:val="3"/>
        </w:numPr>
        <w:spacing w:line="276" w:lineRule="auto"/>
        <w:ind w:left="0" w:firstLine="705"/>
        <w:jc w:val="both"/>
        <w:rPr>
          <w:sz w:val="28"/>
          <w:szCs w:val="28"/>
        </w:rPr>
      </w:pPr>
      <w:proofErr w:type="gramStart"/>
      <w:r w:rsidRPr="00637043">
        <w:rPr>
          <w:sz w:val="28"/>
          <w:szCs w:val="28"/>
        </w:rPr>
        <w:t>Контроль за</w:t>
      </w:r>
      <w:proofErr w:type="gramEnd"/>
      <w:r w:rsidRPr="00637043">
        <w:rPr>
          <w:sz w:val="28"/>
          <w:szCs w:val="28"/>
        </w:rPr>
        <w:t xml:space="preserve"> исполнением настоящего </w:t>
      </w:r>
      <w:r w:rsidR="00811F12" w:rsidRPr="00637043">
        <w:rPr>
          <w:sz w:val="28"/>
          <w:szCs w:val="28"/>
        </w:rPr>
        <w:t>постановления</w:t>
      </w:r>
      <w:r w:rsidRPr="00637043">
        <w:rPr>
          <w:sz w:val="28"/>
          <w:szCs w:val="28"/>
        </w:rPr>
        <w:t xml:space="preserve"> возложить на первого заместителя главы Калтанского городского округа по ЖКХ </w:t>
      </w:r>
      <w:r w:rsidR="0012690E" w:rsidRPr="00637043">
        <w:rPr>
          <w:sz w:val="28"/>
          <w:szCs w:val="28"/>
        </w:rPr>
        <w:t xml:space="preserve">                  </w:t>
      </w:r>
      <w:r w:rsidRPr="00637043">
        <w:rPr>
          <w:sz w:val="28"/>
          <w:szCs w:val="28"/>
        </w:rPr>
        <w:t xml:space="preserve">Л.А. </w:t>
      </w:r>
      <w:proofErr w:type="spellStart"/>
      <w:r w:rsidRPr="00637043">
        <w:rPr>
          <w:sz w:val="28"/>
          <w:szCs w:val="28"/>
        </w:rPr>
        <w:t>Шайхелисламову</w:t>
      </w:r>
      <w:proofErr w:type="spellEnd"/>
      <w:r w:rsidRPr="00637043">
        <w:rPr>
          <w:sz w:val="28"/>
          <w:szCs w:val="28"/>
        </w:rPr>
        <w:t>.</w:t>
      </w:r>
    </w:p>
    <w:p w:rsidR="00E30AD5" w:rsidRPr="00862711" w:rsidRDefault="00E30AD5" w:rsidP="00862711">
      <w:pPr>
        <w:spacing w:line="276" w:lineRule="auto"/>
        <w:jc w:val="both"/>
        <w:rPr>
          <w:sz w:val="28"/>
          <w:szCs w:val="28"/>
        </w:rPr>
      </w:pPr>
    </w:p>
    <w:p w:rsidR="00E30AD5" w:rsidRPr="00E30AD5" w:rsidRDefault="00E30AD5" w:rsidP="00862711">
      <w:pPr>
        <w:pStyle w:val="a7"/>
        <w:spacing w:line="276" w:lineRule="auto"/>
        <w:ind w:left="705"/>
        <w:jc w:val="both"/>
        <w:rPr>
          <w:sz w:val="28"/>
          <w:szCs w:val="28"/>
        </w:rPr>
      </w:pPr>
    </w:p>
    <w:p w:rsidR="00D854D4" w:rsidRPr="00D854D4" w:rsidRDefault="005B174A" w:rsidP="00862711">
      <w:pPr>
        <w:spacing w:line="276" w:lineRule="auto"/>
        <w:jc w:val="both"/>
        <w:rPr>
          <w:b/>
          <w:sz w:val="28"/>
          <w:szCs w:val="28"/>
        </w:rPr>
      </w:pPr>
      <w:r w:rsidRPr="00D854D4">
        <w:rPr>
          <w:b/>
          <w:sz w:val="28"/>
          <w:szCs w:val="28"/>
        </w:rPr>
        <w:t xml:space="preserve">Глава </w:t>
      </w:r>
      <w:r w:rsidR="00D854D4" w:rsidRPr="00D854D4">
        <w:rPr>
          <w:b/>
          <w:sz w:val="28"/>
          <w:szCs w:val="28"/>
        </w:rPr>
        <w:t>Калтанского</w:t>
      </w:r>
    </w:p>
    <w:p w:rsidR="005B174A" w:rsidRDefault="005B174A" w:rsidP="00862711">
      <w:pPr>
        <w:spacing w:line="276" w:lineRule="auto"/>
        <w:jc w:val="both"/>
        <w:rPr>
          <w:b/>
          <w:sz w:val="28"/>
          <w:szCs w:val="28"/>
        </w:rPr>
      </w:pPr>
      <w:r w:rsidRPr="00D854D4">
        <w:rPr>
          <w:b/>
          <w:sz w:val="28"/>
          <w:szCs w:val="28"/>
        </w:rPr>
        <w:t>городского округа</w:t>
      </w:r>
      <w:r w:rsidRPr="00D854D4">
        <w:rPr>
          <w:b/>
          <w:sz w:val="28"/>
          <w:szCs w:val="28"/>
        </w:rPr>
        <w:tab/>
      </w:r>
      <w:r w:rsidRPr="00D854D4">
        <w:rPr>
          <w:b/>
          <w:sz w:val="28"/>
          <w:szCs w:val="28"/>
        </w:rPr>
        <w:tab/>
      </w:r>
      <w:r w:rsidRPr="00D854D4">
        <w:rPr>
          <w:b/>
          <w:sz w:val="28"/>
          <w:szCs w:val="28"/>
        </w:rPr>
        <w:tab/>
      </w:r>
      <w:r w:rsidRPr="00D854D4">
        <w:rPr>
          <w:b/>
          <w:sz w:val="28"/>
          <w:szCs w:val="28"/>
        </w:rPr>
        <w:tab/>
      </w:r>
      <w:r w:rsidRPr="00D854D4">
        <w:rPr>
          <w:b/>
          <w:sz w:val="28"/>
          <w:szCs w:val="28"/>
        </w:rPr>
        <w:tab/>
      </w:r>
      <w:r w:rsidR="00485D7A">
        <w:rPr>
          <w:b/>
          <w:sz w:val="28"/>
          <w:szCs w:val="28"/>
        </w:rPr>
        <w:tab/>
        <w:t xml:space="preserve">                </w:t>
      </w:r>
      <w:r w:rsidR="007244AF">
        <w:rPr>
          <w:b/>
          <w:sz w:val="28"/>
          <w:szCs w:val="28"/>
        </w:rPr>
        <w:t xml:space="preserve"> </w:t>
      </w:r>
      <w:r w:rsidR="00485D7A">
        <w:rPr>
          <w:b/>
          <w:sz w:val="28"/>
          <w:szCs w:val="28"/>
        </w:rPr>
        <w:t xml:space="preserve"> </w:t>
      </w:r>
      <w:r w:rsidR="00DA0247">
        <w:rPr>
          <w:b/>
          <w:sz w:val="28"/>
          <w:szCs w:val="28"/>
        </w:rPr>
        <w:t xml:space="preserve">  </w:t>
      </w:r>
      <w:r w:rsidR="00D854D4" w:rsidRPr="00D854D4">
        <w:rPr>
          <w:b/>
          <w:sz w:val="28"/>
          <w:szCs w:val="28"/>
        </w:rPr>
        <w:t>И.Ф. Голдинов</w:t>
      </w:r>
    </w:p>
    <w:p w:rsidR="004E210B" w:rsidRDefault="004E210B" w:rsidP="00862711">
      <w:pPr>
        <w:spacing w:line="276" w:lineRule="auto"/>
        <w:jc w:val="both"/>
        <w:rPr>
          <w:b/>
          <w:sz w:val="28"/>
          <w:szCs w:val="28"/>
        </w:rPr>
      </w:pPr>
    </w:p>
    <w:p w:rsidR="004E210B" w:rsidRDefault="004E210B" w:rsidP="00862711">
      <w:pPr>
        <w:spacing w:line="276" w:lineRule="auto"/>
        <w:jc w:val="both"/>
        <w:rPr>
          <w:b/>
          <w:sz w:val="28"/>
          <w:szCs w:val="28"/>
        </w:rPr>
      </w:pPr>
    </w:p>
    <w:p w:rsidR="004E210B" w:rsidRPr="00645CC7" w:rsidRDefault="004E210B" w:rsidP="00862711">
      <w:pPr>
        <w:spacing w:line="276" w:lineRule="auto"/>
        <w:jc w:val="both"/>
        <w:rPr>
          <w:sz w:val="28"/>
          <w:szCs w:val="28"/>
        </w:rPr>
      </w:pPr>
    </w:p>
    <w:p w:rsidR="00DA0247" w:rsidRDefault="00DA0247"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E30AD5" w:rsidRDefault="00E30AD5"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826AA1" w:rsidRDefault="00826AA1" w:rsidP="00862711">
      <w:pPr>
        <w:spacing w:line="276" w:lineRule="auto"/>
        <w:jc w:val="right"/>
        <w:rPr>
          <w:b/>
          <w:sz w:val="24"/>
          <w:szCs w:val="24"/>
        </w:rPr>
      </w:pPr>
    </w:p>
    <w:p w:rsidR="00792D12" w:rsidRDefault="00792D12" w:rsidP="00862711">
      <w:pPr>
        <w:spacing w:line="276" w:lineRule="auto"/>
        <w:rPr>
          <w:b/>
          <w:sz w:val="24"/>
          <w:szCs w:val="24"/>
        </w:rPr>
      </w:pPr>
    </w:p>
    <w:p w:rsidR="00792D12" w:rsidRDefault="00792D12" w:rsidP="00862711">
      <w:pPr>
        <w:spacing w:line="276" w:lineRule="auto"/>
        <w:jc w:val="right"/>
        <w:rPr>
          <w:b/>
          <w:sz w:val="24"/>
          <w:szCs w:val="24"/>
        </w:rPr>
      </w:pPr>
    </w:p>
    <w:p w:rsidR="00862711" w:rsidRPr="00862711" w:rsidRDefault="00862711" w:rsidP="00862711">
      <w:pPr>
        <w:spacing w:line="276" w:lineRule="auto"/>
        <w:jc w:val="right"/>
        <w:rPr>
          <w:sz w:val="24"/>
          <w:szCs w:val="24"/>
        </w:rPr>
      </w:pPr>
      <w:r w:rsidRPr="00862711">
        <w:rPr>
          <w:sz w:val="24"/>
          <w:szCs w:val="24"/>
        </w:rPr>
        <w:lastRenderedPageBreak/>
        <w:t xml:space="preserve">Приложение №1 </w:t>
      </w:r>
    </w:p>
    <w:p w:rsidR="00862711" w:rsidRPr="00862711" w:rsidRDefault="00862711" w:rsidP="00862711">
      <w:pPr>
        <w:spacing w:line="276" w:lineRule="auto"/>
        <w:jc w:val="right"/>
        <w:rPr>
          <w:sz w:val="24"/>
          <w:szCs w:val="24"/>
        </w:rPr>
      </w:pPr>
      <w:r w:rsidRPr="00862711">
        <w:rPr>
          <w:sz w:val="24"/>
          <w:szCs w:val="24"/>
        </w:rPr>
        <w:t>к постановлению администрации</w:t>
      </w:r>
    </w:p>
    <w:p w:rsidR="00862711" w:rsidRPr="00862711" w:rsidRDefault="00862711" w:rsidP="00862711">
      <w:pPr>
        <w:spacing w:line="276" w:lineRule="auto"/>
        <w:jc w:val="right"/>
        <w:rPr>
          <w:sz w:val="24"/>
          <w:szCs w:val="24"/>
        </w:rPr>
      </w:pPr>
      <w:r w:rsidRPr="00862711">
        <w:rPr>
          <w:sz w:val="24"/>
          <w:szCs w:val="24"/>
        </w:rPr>
        <w:tab/>
        <w:t>Калтанского городского округа</w:t>
      </w:r>
    </w:p>
    <w:p w:rsidR="00215C9D" w:rsidRPr="00862711" w:rsidRDefault="007244AF" w:rsidP="00862711">
      <w:pPr>
        <w:spacing w:line="276" w:lineRule="auto"/>
        <w:jc w:val="right"/>
        <w:rPr>
          <w:sz w:val="24"/>
          <w:szCs w:val="24"/>
        </w:rPr>
      </w:pPr>
      <w:r>
        <w:rPr>
          <w:sz w:val="24"/>
          <w:szCs w:val="24"/>
        </w:rPr>
        <w:t xml:space="preserve">от </w:t>
      </w:r>
      <w:r w:rsidR="00BE5F23">
        <w:rPr>
          <w:sz w:val="24"/>
          <w:szCs w:val="24"/>
        </w:rPr>
        <w:t>14.05.</w:t>
      </w:r>
      <w:r>
        <w:rPr>
          <w:sz w:val="24"/>
          <w:szCs w:val="24"/>
        </w:rPr>
        <w:t xml:space="preserve">2019 </w:t>
      </w:r>
      <w:r w:rsidR="00862711" w:rsidRPr="00862711">
        <w:rPr>
          <w:sz w:val="24"/>
          <w:szCs w:val="24"/>
        </w:rPr>
        <w:t xml:space="preserve"> г. </w:t>
      </w:r>
      <w:r w:rsidR="00826AA1">
        <w:rPr>
          <w:sz w:val="24"/>
          <w:szCs w:val="24"/>
        </w:rPr>
        <w:t>№</w:t>
      </w:r>
      <w:r w:rsidR="00862711" w:rsidRPr="00862711">
        <w:rPr>
          <w:sz w:val="24"/>
          <w:szCs w:val="24"/>
        </w:rPr>
        <w:t xml:space="preserve"> </w:t>
      </w:r>
      <w:r w:rsidR="00BE5F23">
        <w:rPr>
          <w:sz w:val="24"/>
          <w:szCs w:val="24"/>
        </w:rPr>
        <w:t>135</w:t>
      </w:r>
      <w:r w:rsidR="00862711" w:rsidRPr="00862711">
        <w:rPr>
          <w:sz w:val="24"/>
          <w:szCs w:val="24"/>
        </w:rPr>
        <w:t xml:space="preserve"> –</w:t>
      </w:r>
      <w:r w:rsidR="00862711">
        <w:rPr>
          <w:sz w:val="24"/>
          <w:szCs w:val="24"/>
        </w:rPr>
        <w:t xml:space="preserve"> </w:t>
      </w:r>
      <w:proofErr w:type="gramStart"/>
      <w:r w:rsidR="00862711" w:rsidRPr="00862711">
        <w:rPr>
          <w:sz w:val="24"/>
          <w:szCs w:val="24"/>
        </w:rPr>
        <w:t>п</w:t>
      </w:r>
      <w:proofErr w:type="gramEnd"/>
    </w:p>
    <w:p w:rsidR="00215C9D" w:rsidRDefault="00215C9D" w:rsidP="00862711">
      <w:pPr>
        <w:spacing w:line="276" w:lineRule="auto"/>
        <w:jc w:val="both"/>
        <w:rPr>
          <w:b/>
          <w:sz w:val="24"/>
          <w:szCs w:val="24"/>
        </w:rPr>
      </w:pPr>
    </w:p>
    <w:p w:rsidR="00215C9D" w:rsidRPr="00215C9D" w:rsidRDefault="00215C9D" w:rsidP="00862711">
      <w:pPr>
        <w:spacing w:line="276" w:lineRule="auto"/>
        <w:jc w:val="center"/>
        <w:rPr>
          <w:color w:val="000000"/>
          <w:sz w:val="28"/>
          <w:szCs w:val="28"/>
        </w:rPr>
      </w:pPr>
      <w:r w:rsidRPr="00215C9D">
        <w:rPr>
          <w:b/>
          <w:bCs/>
          <w:color w:val="000000"/>
          <w:sz w:val="28"/>
          <w:szCs w:val="28"/>
        </w:rPr>
        <w:t>ПРАВИЛА ПРИЕМА СТОЧНЫХ ВОД</w:t>
      </w:r>
    </w:p>
    <w:p w:rsidR="00215C9D" w:rsidRPr="00215C9D" w:rsidRDefault="00215C9D" w:rsidP="00862711">
      <w:pPr>
        <w:spacing w:line="276" w:lineRule="auto"/>
        <w:jc w:val="center"/>
        <w:rPr>
          <w:b/>
          <w:bCs/>
          <w:color w:val="000000"/>
          <w:sz w:val="28"/>
          <w:szCs w:val="28"/>
        </w:rPr>
      </w:pPr>
      <w:r w:rsidRPr="00215C9D">
        <w:rPr>
          <w:b/>
          <w:bCs/>
          <w:color w:val="000000"/>
          <w:sz w:val="28"/>
          <w:szCs w:val="28"/>
        </w:rPr>
        <w:t>В СИСТЕМУ КАНАЛИЗАЦИИ</w:t>
      </w:r>
    </w:p>
    <w:p w:rsidR="00215C9D" w:rsidRPr="00215C9D" w:rsidRDefault="00215C9D" w:rsidP="00862711">
      <w:pPr>
        <w:spacing w:line="276" w:lineRule="auto"/>
        <w:jc w:val="center"/>
        <w:rPr>
          <w:b/>
          <w:bCs/>
          <w:color w:val="000000"/>
          <w:sz w:val="28"/>
          <w:szCs w:val="28"/>
        </w:rPr>
      </w:pPr>
      <w:r w:rsidRPr="00215C9D">
        <w:rPr>
          <w:b/>
          <w:bCs/>
          <w:color w:val="000000"/>
          <w:sz w:val="28"/>
          <w:szCs w:val="28"/>
        </w:rPr>
        <w:t>КАЛТАНСКОГО ГОРОДСКОГО ОКРУГА</w:t>
      </w:r>
    </w:p>
    <w:p w:rsidR="00215C9D" w:rsidRPr="00215C9D" w:rsidRDefault="00215C9D" w:rsidP="00862711">
      <w:pPr>
        <w:spacing w:line="276" w:lineRule="auto"/>
        <w:jc w:val="center"/>
        <w:rPr>
          <w:b/>
          <w:bCs/>
          <w:color w:val="000000"/>
          <w:sz w:val="28"/>
          <w:szCs w:val="28"/>
        </w:rPr>
      </w:pPr>
    </w:p>
    <w:p w:rsidR="00215C9D" w:rsidRPr="00215C9D" w:rsidRDefault="00215C9D" w:rsidP="00862711">
      <w:pPr>
        <w:numPr>
          <w:ilvl w:val="0"/>
          <w:numId w:val="4"/>
        </w:numPr>
        <w:spacing w:line="276" w:lineRule="auto"/>
        <w:ind w:left="0" w:firstLine="0"/>
        <w:contextualSpacing/>
        <w:jc w:val="center"/>
        <w:rPr>
          <w:b/>
          <w:color w:val="000000"/>
          <w:sz w:val="28"/>
          <w:szCs w:val="28"/>
        </w:rPr>
      </w:pPr>
      <w:r w:rsidRPr="00215C9D">
        <w:rPr>
          <w:b/>
          <w:color w:val="000000"/>
          <w:sz w:val="28"/>
          <w:szCs w:val="28"/>
        </w:rPr>
        <w:t>Общ</w:t>
      </w:r>
      <w:r w:rsidR="007244AF">
        <w:rPr>
          <w:b/>
          <w:color w:val="000000"/>
          <w:sz w:val="28"/>
          <w:szCs w:val="28"/>
        </w:rPr>
        <w:t>и</w:t>
      </w:r>
      <w:r w:rsidRPr="00215C9D">
        <w:rPr>
          <w:b/>
          <w:color w:val="000000"/>
          <w:sz w:val="28"/>
          <w:szCs w:val="28"/>
        </w:rPr>
        <w:t>е положения</w:t>
      </w:r>
    </w:p>
    <w:p w:rsidR="00215C9D" w:rsidRPr="00215C9D" w:rsidRDefault="00215C9D" w:rsidP="00862711">
      <w:pPr>
        <w:spacing w:line="276" w:lineRule="auto"/>
        <w:contextualSpacing/>
        <w:jc w:val="both"/>
        <w:rPr>
          <w:b/>
          <w:color w:val="000000"/>
          <w:sz w:val="28"/>
          <w:szCs w:val="28"/>
        </w:rPr>
      </w:pP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1.1. Правила приема сточных вод и загрязняющих веществ (далее - Правила) разработаны в соответствии с Законом Российской Федерации от 10.01.2002 </w:t>
      </w:r>
      <w:r w:rsidR="007244AF">
        <w:rPr>
          <w:color w:val="000000"/>
          <w:sz w:val="28"/>
          <w:szCs w:val="28"/>
        </w:rPr>
        <w:t xml:space="preserve">          </w:t>
      </w:r>
      <w:r w:rsidRPr="00215C9D">
        <w:rPr>
          <w:color w:val="000000"/>
          <w:sz w:val="28"/>
          <w:szCs w:val="28"/>
        </w:rPr>
        <w:t xml:space="preserve">№ 7-ФЗ «Об охране окружающей среды», Водного кодекса Российской Федерации, Правилами охраны поверхностях вод от загрязнения сточными водами, СНиП 2.04.03-85 «Канализация. </w:t>
      </w:r>
      <w:proofErr w:type="gramStart"/>
      <w:r w:rsidRPr="00215C9D">
        <w:rPr>
          <w:color w:val="000000"/>
          <w:sz w:val="28"/>
          <w:szCs w:val="28"/>
        </w:rPr>
        <w:t xml:space="preserve">Наружные сети и сооружения»,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12.02.1999 </w:t>
      </w:r>
      <w:r w:rsidR="007244AF">
        <w:rPr>
          <w:color w:val="000000"/>
          <w:sz w:val="28"/>
          <w:szCs w:val="28"/>
        </w:rPr>
        <w:t xml:space="preserve"> </w:t>
      </w:r>
      <w:r w:rsidRPr="00215C9D">
        <w:rPr>
          <w:color w:val="000000"/>
          <w:sz w:val="28"/>
          <w:szCs w:val="28"/>
        </w:rPr>
        <w:t xml:space="preserve"> № 167, Постановлением Правительства от 31.12.1995 </w:t>
      </w:r>
      <w:r w:rsidR="007244AF">
        <w:rPr>
          <w:color w:val="000000"/>
          <w:sz w:val="28"/>
          <w:szCs w:val="28"/>
        </w:rPr>
        <w:t xml:space="preserve"> </w:t>
      </w:r>
      <w:r w:rsidRPr="00215C9D">
        <w:rPr>
          <w:color w:val="000000"/>
          <w:sz w:val="28"/>
          <w:szCs w:val="28"/>
        </w:rPr>
        <w:t xml:space="preserve"> № 1310 «О взимании платы за сброс сточных вод и загрязняющих веществ в системы канализации населенных пунктов», Постановлением Коллегии Администрации Кемеровской области от 30.09.2009 </w:t>
      </w:r>
      <w:r w:rsidR="00553E02">
        <w:rPr>
          <w:color w:val="000000"/>
          <w:sz w:val="28"/>
          <w:szCs w:val="28"/>
        </w:rPr>
        <w:t xml:space="preserve"> </w:t>
      </w:r>
      <w:r w:rsidRPr="00215C9D">
        <w:rPr>
          <w:color w:val="000000"/>
          <w:sz w:val="28"/>
          <w:szCs w:val="28"/>
        </w:rPr>
        <w:t xml:space="preserve"> № 298 «Об утверждении Положения о порядке взимания платы за сброс сточных</w:t>
      </w:r>
      <w:proofErr w:type="gramEnd"/>
      <w:r w:rsidRPr="00215C9D">
        <w:rPr>
          <w:color w:val="000000"/>
          <w:sz w:val="28"/>
          <w:szCs w:val="28"/>
        </w:rPr>
        <w:t xml:space="preserve"> вод и загрязняющих веществ в системы канализации населенных пунктов», Методическими рекомендациями по расчету количества и качества принимаемых сточных вод и загрязняющих веществ в системы канализации населенных пунктов утвержденных Приказом Госстроя России от 06.04.2001 </w:t>
      </w:r>
      <w:r w:rsidR="00553E02">
        <w:rPr>
          <w:color w:val="000000"/>
          <w:sz w:val="28"/>
          <w:szCs w:val="28"/>
        </w:rPr>
        <w:t xml:space="preserve"> </w:t>
      </w:r>
      <w:r w:rsidRPr="00215C9D">
        <w:rPr>
          <w:color w:val="000000"/>
          <w:sz w:val="28"/>
          <w:szCs w:val="28"/>
        </w:rPr>
        <w:t xml:space="preserve"> № 75.</w:t>
      </w:r>
    </w:p>
    <w:p w:rsidR="00215C9D" w:rsidRPr="00215C9D" w:rsidRDefault="00215C9D" w:rsidP="00862711">
      <w:pPr>
        <w:spacing w:line="276" w:lineRule="auto"/>
        <w:ind w:firstLine="540"/>
        <w:jc w:val="both"/>
        <w:rPr>
          <w:sz w:val="28"/>
          <w:szCs w:val="28"/>
        </w:rPr>
      </w:pPr>
      <w:r w:rsidRPr="00215C9D">
        <w:rPr>
          <w:color w:val="000000"/>
          <w:sz w:val="28"/>
          <w:szCs w:val="28"/>
        </w:rPr>
        <w:t xml:space="preserve">1.2. </w:t>
      </w:r>
      <w:r w:rsidRPr="00215C9D">
        <w:rPr>
          <w:sz w:val="28"/>
          <w:szCs w:val="28"/>
        </w:rPr>
        <w:t>Настоящие Правила являются обязательными для исполнения организации водопроводно - канализационного хозяйства (далее – ВКХ) и всеми абонентами действующих, проектируемых, реконструируемых (расширяемых) предприятий и организаций независимо от форм собственности и ведомственной принадлежности, сточные воды которых сбрасываются в систему канализации Калтанского городского округа (далее – абонент).</w:t>
      </w:r>
    </w:p>
    <w:p w:rsidR="00215C9D" w:rsidRPr="00215C9D" w:rsidRDefault="00215C9D" w:rsidP="00862711">
      <w:pPr>
        <w:spacing w:line="276" w:lineRule="auto"/>
        <w:ind w:firstLine="540"/>
        <w:jc w:val="both"/>
        <w:rPr>
          <w:color w:val="000000"/>
          <w:sz w:val="28"/>
          <w:szCs w:val="28"/>
        </w:rPr>
      </w:pPr>
      <w:r w:rsidRPr="00215C9D">
        <w:rPr>
          <w:sz w:val="28"/>
          <w:szCs w:val="28"/>
        </w:rPr>
        <w:t xml:space="preserve">1.3. </w:t>
      </w:r>
      <w:proofErr w:type="gramStart"/>
      <w:r w:rsidRPr="00215C9D">
        <w:rPr>
          <w:color w:val="000000"/>
          <w:sz w:val="28"/>
          <w:szCs w:val="28"/>
        </w:rPr>
        <w:t xml:space="preserve">Правила направлены на предотвращение нарушений в работе сетей и сооружений канализации, повышение эффективности работы этих сооружений, безопасности их эксплуатации и обеспечение охраны окружающей природной среды от загрязнения сбросами сточных вод абонента, устанавливают требования к абоненту, которые сбрасывают сточные воды в систему канализации </w:t>
      </w:r>
      <w:r w:rsidRPr="00215C9D">
        <w:rPr>
          <w:sz w:val="28"/>
          <w:szCs w:val="28"/>
        </w:rPr>
        <w:t>Калтанского городского округа</w:t>
      </w:r>
      <w:r w:rsidRPr="00215C9D">
        <w:rPr>
          <w:color w:val="000000"/>
          <w:sz w:val="28"/>
          <w:szCs w:val="28"/>
        </w:rPr>
        <w:t>, регламентируют взаимные права и обязанности абонента и организации ВКХ, порядок определения величины платы за сброс</w:t>
      </w:r>
      <w:proofErr w:type="gramEnd"/>
      <w:r w:rsidRPr="00215C9D">
        <w:rPr>
          <w:color w:val="000000"/>
          <w:sz w:val="28"/>
          <w:szCs w:val="28"/>
        </w:rPr>
        <w:t xml:space="preserve"> сточных вод в городскую канализацию, порядок </w:t>
      </w:r>
      <w:proofErr w:type="gramStart"/>
      <w:r w:rsidRPr="00215C9D">
        <w:rPr>
          <w:color w:val="000000"/>
          <w:sz w:val="28"/>
          <w:szCs w:val="28"/>
        </w:rPr>
        <w:t>контроля за</w:t>
      </w:r>
      <w:proofErr w:type="gramEnd"/>
      <w:r w:rsidRPr="00215C9D">
        <w:rPr>
          <w:color w:val="000000"/>
          <w:sz w:val="28"/>
          <w:szCs w:val="28"/>
        </w:rPr>
        <w:t xml:space="preserve"> выполнением этих Правил, ответственность и меры воздействия за их нарушения.</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lastRenderedPageBreak/>
        <w:t xml:space="preserve">1.4. </w:t>
      </w:r>
      <w:proofErr w:type="gramStart"/>
      <w:r w:rsidRPr="00215C9D">
        <w:rPr>
          <w:color w:val="000000"/>
          <w:sz w:val="28"/>
          <w:szCs w:val="28"/>
        </w:rPr>
        <w:t>Контроль за</w:t>
      </w:r>
      <w:proofErr w:type="gramEnd"/>
      <w:r w:rsidRPr="00215C9D">
        <w:rPr>
          <w:color w:val="000000"/>
          <w:sz w:val="28"/>
          <w:szCs w:val="28"/>
        </w:rPr>
        <w:t xml:space="preserve"> выполнением абонентами этих Правил осуществляют контролирующие службы ВКХ.</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1.5.Установление каждому абоненту режим и норматив сброса, ДК загрязняющих веществ в городскую канализацию, а так же предоставление заключения о соответствии фактических показателей качества сточных вод допустимым концентрациям входит исключительно в компетенцию организации ВКХ.</w:t>
      </w:r>
      <w:r w:rsidRPr="00215C9D">
        <w:rPr>
          <w:color w:val="000000"/>
          <w:sz w:val="28"/>
          <w:szCs w:val="28"/>
        </w:rPr>
        <w:br/>
        <w:t xml:space="preserve">      1.6. Сточные воды абонентов </w:t>
      </w:r>
      <w:r w:rsidRPr="00215C9D">
        <w:rPr>
          <w:i/>
          <w:color w:val="000000"/>
          <w:sz w:val="28"/>
          <w:szCs w:val="28"/>
        </w:rPr>
        <w:t xml:space="preserve"> </w:t>
      </w:r>
      <w:r w:rsidRPr="00215C9D">
        <w:rPr>
          <w:color w:val="000000"/>
          <w:sz w:val="28"/>
          <w:szCs w:val="28"/>
        </w:rPr>
        <w:t>могут быть приняты в систему канализации при условии, что канализационная сеть и очистные сооружения канализации имеют резерв пропускной способности, а качество сбрасываемых стоков отвечает требованиям Правил приёма, в соответствии с заключёнными Договорами на услуги водоснабжения и водоотведения.</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1.7. Каждый абонент должен сбрасывать сточные воды в систему  городской канализации через отдельный выпуск с обязательным устройством контрольного колодца, расположенного за пределами абонента в местах, которые имеют подъездные дороги. В случае если абонент имеет несколько подключений к городской канализации, то контрольные колодцы должны быть устроены на каждом выпуске.</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Примечание: В случае если городские сети водоотведения находятся на значительном отдалении от территории абонента, ВКХ имеет право указать размещение контрольного колодца на выпуске после всех подключений абонента и его </w:t>
      </w:r>
      <w:proofErr w:type="spellStart"/>
      <w:r w:rsidRPr="00215C9D">
        <w:rPr>
          <w:color w:val="000000"/>
          <w:sz w:val="28"/>
          <w:szCs w:val="28"/>
        </w:rPr>
        <w:t>субабонентов</w:t>
      </w:r>
      <w:proofErr w:type="spellEnd"/>
      <w:r w:rsidRPr="00215C9D">
        <w:rPr>
          <w:color w:val="000000"/>
          <w:sz w:val="28"/>
          <w:szCs w:val="28"/>
        </w:rPr>
        <w:t xml:space="preserve"> по данному выпуску.</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Объединение выпусков сточных вод от нескольких абонентов разрешается только после контрольного колодца на выпуске каждого абонента. </w:t>
      </w:r>
      <w:r w:rsidRPr="00215C9D">
        <w:rPr>
          <w:color w:val="000000"/>
          <w:sz w:val="28"/>
          <w:szCs w:val="28"/>
        </w:rPr>
        <w:br/>
        <w:t xml:space="preserve">       1.8. Организация ВКХ при заключении Договора на отпуск (получение) питьевой воды прием (сброс) сточных вод на обслуживание абонентов, а также при выполнении контролирующих функций руководствуется действующим законодательством.</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1.9. За количественный и качественный состав сточных вод </w:t>
      </w:r>
      <w:proofErr w:type="spellStart"/>
      <w:r w:rsidRPr="00215C9D">
        <w:rPr>
          <w:color w:val="000000"/>
          <w:sz w:val="28"/>
          <w:szCs w:val="28"/>
        </w:rPr>
        <w:t>субабонента</w:t>
      </w:r>
      <w:proofErr w:type="spellEnd"/>
      <w:r w:rsidRPr="00215C9D">
        <w:rPr>
          <w:color w:val="000000"/>
          <w:sz w:val="28"/>
          <w:szCs w:val="28"/>
        </w:rPr>
        <w:t xml:space="preserve"> полную ответственность несет абонент.</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В случае размещения на одной территории нескольких предприятий, производящих сброс стоков, попадающих в канализационную систему, организация ВКХ вправе при выдаче технических условий требовать проведение реконструкции внутриплощадочных сетей с устройством контрольных колодцев для каждого из предприятий абонентов.</w:t>
      </w:r>
    </w:p>
    <w:p w:rsidR="00215C9D" w:rsidRPr="00215C9D" w:rsidRDefault="00215C9D" w:rsidP="00862711">
      <w:pPr>
        <w:spacing w:line="276" w:lineRule="auto"/>
        <w:ind w:firstLine="540"/>
        <w:jc w:val="both"/>
        <w:rPr>
          <w:sz w:val="28"/>
          <w:szCs w:val="28"/>
        </w:rPr>
      </w:pPr>
      <w:r w:rsidRPr="00215C9D">
        <w:rPr>
          <w:color w:val="000000"/>
          <w:sz w:val="28"/>
          <w:szCs w:val="28"/>
        </w:rPr>
        <w:t xml:space="preserve">1.10. Сброс жидких нечистот из не канализованных районов, согласно п.4.61.–4.64. СНиП 2.04.03-85 «Канализация. Наружные сети и сооружения» должен производиться только на сливных станциях. Абоненты передают на сливную станцию и оплачивают за </w:t>
      </w:r>
      <w:proofErr w:type="spellStart"/>
      <w:r w:rsidRPr="00215C9D">
        <w:rPr>
          <w:color w:val="000000"/>
          <w:sz w:val="28"/>
          <w:szCs w:val="28"/>
        </w:rPr>
        <w:t>приёмо</w:t>
      </w:r>
      <w:proofErr w:type="spellEnd"/>
      <w:r w:rsidRPr="00215C9D">
        <w:rPr>
          <w:color w:val="000000"/>
          <w:sz w:val="28"/>
          <w:szCs w:val="28"/>
        </w:rPr>
        <w:t xml:space="preserve"> - сточные воды и за дальнейшую транспортировку и очистку сточных вод на городских очистных сооружениях в соответствии с договором.</w:t>
      </w:r>
    </w:p>
    <w:p w:rsidR="00215C9D" w:rsidRPr="00215C9D" w:rsidRDefault="004C1EE6" w:rsidP="00862711">
      <w:pPr>
        <w:spacing w:line="276" w:lineRule="auto"/>
        <w:ind w:firstLine="540"/>
        <w:jc w:val="both"/>
        <w:rPr>
          <w:color w:val="000000"/>
          <w:sz w:val="28"/>
          <w:szCs w:val="28"/>
        </w:rPr>
      </w:pPr>
      <w:r>
        <w:rPr>
          <w:color w:val="000000"/>
          <w:sz w:val="28"/>
          <w:szCs w:val="28"/>
        </w:rPr>
        <w:lastRenderedPageBreak/>
        <w:t xml:space="preserve">  </w:t>
      </w:r>
      <w:r w:rsidR="00215C9D" w:rsidRPr="00215C9D">
        <w:rPr>
          <w:color w:val="000000"/>
          <w:sz w:val="28"/>
          <w:szCs w:val="28"/>
        </w:rPr>
        <w:t>1.11. Для вывоза стоков из выгребных ям необходимо получить в организации ВКХ технические условия на устройство выгреба с представлением следующих документов:</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w:t>
      </w:r>
      <w:proofErr w:type="spellStart"/>
      <w:r w:rsidR="00215C9D" w:rsidRPr="00215C9D">
        <w:rPr>
          <w:color w:val="000000"/>
          <w:sz w:val="28"/>
          <w:szCs w:val="28"/>
        </w:rPr>
        <w:t>выкопировки</w:t>
      </w:r>
      <w:proofErr w:type="spellEnd"/>
      <w:r w:rsidR="00215C9D" w:rsidRPr="00215C9D">
        <w:rPr>
          <w:color w:val="000000"/>
          <w:sz w:val="28"/>
          <w:szCs w:val="28"/>
        </w:rPr>
        <w:t xml:space="preserve"> из плана городского округа в М 1:500 – 2 экз. и в М 1: 500– 2 экз. с указанием площадки предприятия;</w:t>
      </w:r>
    </w:p>
    <w:p w:rsidR="00215C9D" w:rsidRPr="00215C9D" w:rsidRDefault="004C1EE6"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расчет водохозяйственного баланса;</w:t>
      </w:r>
    </w:p>
    <w:p w:rsidR="00215C9D" w:rsidRPr="00215C9D" w:rsidRDefault="004C1EE6"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качественный анализ стоков.</w:t>
      </w:r>
    </w:p>
    <w:p w:rsidR="00215C9D" w:rsidRPr="00215C9D" w:rsidRDefault="00215C9D" w:rsidP="00862711">
      <w:pPr>
        <w:spacing w:line="276" w:lineRule="auto"/>
        <w:ind w:firstLine="540"/>
        <w:jc w:val="both"/>
        <w:rPr>
          <w:sz w:val="28"/>
          <w:szCs w:val="28"/>
        </w:rPr>
      </w:pPr>
      <w:r w:rsidRPr="00215C9D">
        <w:rPr>
          <w:color w:val="000000"/>
          <w:sz w:val="28"/>
          <w:szCs w:val="28"/>
        </w:rPr>
        <w:t xml:space="preserve">Получение технических условий на устройство выгреба для новых абонентов возможно только при наличии проектов разработанных </w:t>
      </w:r>
      <w:r w:rsidRPr="00215C9D">
        <w:rPr>
          <w:sz w:val="28"/>
          <w:szCs w:val="28"/>
        </w:rPr>
        <w:t>в соответствии с нормами проектирования, Правилами пользования и настоящими Правилами.</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Организация ВКХ обязаны принимать сточные воды абонента только при наличии у заказчика технических условий на устройство выгреба.</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Качественный и количественный состав сточных вод, сбрасываемых в городскую канализацию через сливные станции, должен удовлетворять установленным допустимым концентрациям загрязняющих веществ согласно данным Правилам.</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Запрещается сбрасывать на сливных станциях дождевую, талую воду, крупные механические примеси, осадки из </w:t>
      </w:r>
      <w:proofErr w:type="spellStart"/>
      <w:r w:rsidRPr="00215C9D">
        <w:rPr>
          <w:color w:val="000000"/>
          <w:sz w:val="28"/>
          <w:szCs w:val="28"/>
        </w:rPr>
        <w:t>шламонакопителей</w:t>
      </w:r>
      <w:proofErr w:type="spellEnd"/>
      <w:r w:rsidRPr="00215C9D">
        <w:rPr>
          <w:color w:val="000000"/>
          <w:sz w:val="28"/>
          <w:szCs w:val="28"/>
        </w:rPr>
        <w:t xml:space="preserve">, жир более 10 мг/л и нефтепродукты и другие вещества в соответствии с п. 3.3 настоящих Правил. </w:t>
      </w:r>
      <w:r w:rsidRPr="00215C9D">
        <w:rPr>
          <w:color w:val="000000"/>
          <w:sz w:val="28"/>
          <w:szCs w:val="28"/>
        </w:rPr>
        <w:br/>
        <w:t xml:space="preserve">      Перевозка жидких отходов от выгребных ям до сливных станций должна производиться специализированными машинами (ассенизационным транспортом), предусмотренными для этих целей за счет средств абонента.</w:t>
      </w:r>
      <w:r w:rsidRPr="00215C9D">
        <w:rPr>
          <w:color w:val="000000"/>
          <w:sz w:val="28"/>
          <w:szCs w:val="28"/>
        </w:rPr>
        <w:br/>
        <w:t xml:space="preserve">      Сброс стоков ассенизационным транспортом в сети и коллектора городской канализации вне сливных станций запрещается. </w:t>
      </w:r>
      <w:proofErr w:type="gramStart"/>
      <w:r w:rsidRPr="00215C9D">
        <w:rPr>
          <w:color w:val="000000"/>
          <w:sz w:val="28"/>
          <w:szCs w:val="28"/>
        </w:rPr>
        <w:t>При сбросе жидких бытовых отходов из выгребных ям, загрязнений после сооружений локальной очистки непосредственно в городские сети и коллекторы, а также при сбросе жидких бытовых отходов на сливных станциях без наличия технических условий на устройство выгреба, сброс считается самовольным и организация ВКХ выставляет, в установленном порядке, абоненту-нарушителю (предприятию, сбрасывающему стоки в сети) счёт за весь объем стоков, за расчётный период</w:t>
      </w:r>
      <w:proofErr w:type="gramEnd"/>
      <w:r w:rsidRPr="00215C9D">
        <w:rPr>
          <w:color w:val="000000"/>
          <w:sz w:val="28"/>
          <w:szCs w:val="28"/>
        </w:rPr>
        <w:t xml:space="preserve"> в пятикратном размере установленного тарифами за услуги водоотведения.</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Предприятия, имеющие на своём балансе выгребные ямы, обязаны выполнять качественный анализ сточных вод перед передачей жидких отходов на сливную станцию и предоставлять их в организацию ВКХ вместе с отчетом об объемах водопотребления.</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Примечание: Если вывоз жидких нечистот производится реже, чем один раз в месяц или их вывоз носит сезонный характер, то периодичность предоставления анализов определяется с учётом данных обстоятельств в каждом случае отдельно.</w:t>
      </w:r>
      <w:r w:rsidRPr="00215C9D">
        <w:rPr>
          <w:color w:val="000000"/>
          <w:sz w:val="28"/>
          <w:szCs w:val="28"/>
        </w:rPr>
        <w:br/>
        <w:t xml:space="preserve">      Все вопросы, связанные с вывозом жидких нечистот, подлежащих,   сбросу в городскую канализацию регламентируются данными Правилами.</w:t>
      </w:r>
      <w:r w:rsidRPr="00215C9D">
        <w:rPr>
          <w:color w:val="000000"/>
          <w:sz w:val="28"/>
          <w:szCs w:val="28"/>
        </w:rPr>
        <w:br/>
        <w:t xml:space="preserve">     </w:t>
      </w:r>
      <w:r w:rsidR="004C1EE6">
        <w:rPr>
          <w:color w:val="000000"/>
          <w:sz w:val="28"/>
          <w:szCs w:val="28"/>
        </w:rPr>
        <w:t xml:space="preserve">  </w:t>
      </w:r>
      <w:r w:rsidRPr="00215C9D">
        <w:rPr>
          <w:color w:val="000000"/>
          <w:sz w:val="28"/>
          <w:szCs w:val="28"/>
        </w:rPr>
        <w:t xml:space="preserve"> 1.12. Положения настоящих Правил должны учитываться при разработке и </w:t>
      </w:r>
      <w:r w:rsidRPr="00215C9D">
        <w:rPr>
          <w:color w:val="000000"/>
          <w:sz w:val="28"/>
          <w:szCs w:val="28"/>
        </w:rPr>
        <w:lastRenderedPageBreak/>
        <w:t>корректировке проектов системы канализации городского округа, промышленных узлов и отдельных абонентов (предприятий).</w:t>
      </w:r>
    </w:p>
    <w:p w:rsidR="00215C9D" w:rsidRPr="00215C9D" w:rsidRDefault="00215C9D" w:rsidP="00862711">
      <w:pPr>
        <w:spacing w:line="276" w:lineRule="auto"/>
        <w:jc w:val="both"/>
        <w:rPr>
          <w:color w:val="000000"/>
          <w:sz w:val="28"/>
          <w:szCs w:val="28"/>
        </w:rPr>
      </w:pPr>
    </w:p>
    <w:p w:rsidR="00215C9D" w:rsidRPr="00215C9D" w:rsidRDefault="00215C9D" w:rsidP="00862711">
      <w:pPr>
        <w:numPr>
          <w:ilvl w:val="0"/>
          <w:numId w:val="4"/>
        </w:numPr>
        <w:spacing w:line="276" w:lineRule="auto"/>
        <w:ind w:left="0" w:firstLine="0"/>
        <w:contextualSpacing/>
        <w:jc w:val="center"/>
        <w:rPr>
          <w:b/>
          <w:color w:val="000000"/>
          <w:sz w:val="28"/>
          <w:szCs w:val="28"/>
        </w:rPr>
      </w:pPr>
      <w:r w:rsidRPr="00215C9D">
        <w:rPr>
          <w:b/>
          <w:color w:val="000000"/>
          <w:sz w:val="28"/>
          <w:szCs w:val="28"/>
        </w:rPr>
        <w:t>Термины и определения, применяемые в правилах</w:t>
      </w:r>
    </w:p>
    <w:p w:rsidR="00215C9D" w:rsidRPr="00215C9D" w:rsidRDefault="00215C9D" w:rsidP="00862711">
      <w:pPr>
        <w:spacing w:line="276" w:lineRule="auto"/>
        <w:contextualSpacing/>
        <w:jc w:val="both"/>
        <w:rPr>
          <w:b/>
          <w:color w:val="000000"/>
          <w:sz w:val="28"/>
          <w:szCs w:val="28"/>
        </w:rPr>
      </w:pPr>
    </w:p>
    <w:p w:rsidR="00215C9D" w:rsidRPr="00215C9D" w:rsidRDefault="00215C9D" w:rsidP="005F7C88">
      <w:pPr>
        <w:spacing w:line="276" w:lineRule="auto"/>
        <w:ind w:firstLine="540"/>
        <w:jc w:val="both"/>
        <w:rPr>
          <w:color w:val="000000"/>
          <w:sz w:val="28"/>
          <w:szCs w:val="28"/>
        </w:rPr>
      </w:pPr>
      <w:r w:rsidRPr="00215C9D">
        <w:rPr>
          <w:color w:val="000000"/>
          <w:sz w:val="28"/>
          <w:szCs w:val="28"/>
        </w:rPr>
        <w:t xml:space="preserve">В настоящих Правилах приема сточных вод в систему канализации </w:t>
      </w:r>
      <w:r w:rsidRPr="00215C9D">
        <w:rPr>
          <w:sz w:val="28"/>
          <w:szCs w:val="28"/>
        </w:rPr>
        <w:t>Калтанского городского округа</w:t>
      </w:r>
      <w:r w:rsidRPr="00215C9D">
        <w:rPr>
          <w:color w:val="000000"/>
          <w:sz w:val="28"/>
          <w:szCs w:val="28"/>
        </w:rPr>
        <w:t xml:space="preserve"> применяются следующие термины: </w:t>
      </w:r>
    </w:p>
    <w:p w:rsidR="00215C9D" w:rsidRPr="00215C9D" w:rsidRDefault="00215C9D" w:rsidP="00862711">
      <w:pPr>
        <w:widowControl w:val="0"/>
        <w:autoSpaceDE w:val="0"/>
        <w:autoSpaceDN w:val="0"/>
        <w:adjustRightInd w:val="0"/>
        <w:spacing w:line="276" w:lineRule="auto"/>
        <w:ind w:firstLine="568"/>
        <w:jc w:val="both"/>
        <w:rPr>
          <w:color w:val="000001"/>
          <w:sz w:val="28"/>
          <w:szCs w:val="28"/>
        </w:rPr>
      </w:pPr>
      <w:proofErr w:type="gramStart"/>
      <w:r w:rsidRPr="00215C9D">
        <w:rPr>
          <w:color w:val="000000"/>
          <w:sz w:val="28"/>
          <w:szCs w:val="28"/>
        </w:rPr>
        <w:t xml:space="preserve">- абонент – </w:t>
      </w:r>
      <w:r w:rsidRPr="00215C9D">
        <w:rPr>
          <w:color w:val="000001"/>
          <w:sz w:val="28"/>
          <w:szCs w:val="28"/>
        </w:rPr>
        <w:t xml:space="preserve">юридическое лицо, а также предприниматели без образования юридического лица, имеющие в собственности, хозяйственном ведении или оперативном управлении объекты, системы водоснабжения и (или) канализации, которые непосредственно присоединены к системам коммунального водоснабжения и (или) канализации, заключившие с организацией водопроводно-канализационного хозяйства в установленном порядке договор на отпуск (получение) воды и (или) прием (сброс) сточных вод; </w:t>
      </w:r>
      <w:proofErr w:type="gramEnd"/>
    </w:p>
    <w:p w:rsidR="00215C9D" w:rsidRPr="00215C9D" w:rsidRDefault="00215C9D" w:rsidP="00862711">
      <w:pPr>
        <w:spacing w:line="276" w:lineRule="auto"/>
        <w:ind w:firstLine="540"/>
        <w:jc w:val="both"/>
        <w:rPr>
          <w:color w:val="000000"/>
          <w:sz w:val="28"/>
          <w:szCs w:val="28"/>
        </w:rPr>
      </w:pPr>
      <w:r w:rsidRPr="00215C9D">
        <w:rPr>
          <w:color w:val="000000"/>
          <w:sz w:val="28"/>
          <w:szCs w:val="28"/>
        </w:rPr>
        <w:t>- БПК – биохимическое потребление кислорода, определяемое за 5 суток (БПК</w:t>
      </w:r>
      <w:r w:rsidRPr="00215C9D">
        <w:rPr>
          <w:color w:val="000000"/>
          <w:sz w:val="28"/>
          <w:szCs w:val="28"/>
          <w:vertAlign w:val="subscript"/>
        </w:rPr>
        <w:t>5</w:t>
      </w:r>
      <w:r w:rsidRPr="00215C9D">
        <w:rPr>
          <w:color w:val="000000"/>
          <w:sz w:val="28"/>
          <w:szCs w:val="28"/>
        </w:rPr>
        <w:t xml:space="preserve">) или определяемое до полной минерализации </w:t>
      </w:r>
      <w:proofErr w:type="spellStart"/>
      <w:r w:rsidRPr="00215C9D">
        <w:rPr>
          <w:color w:val="000000"/>
          <w:sz w:val="28"/>
          <w:szCs w:val="28"/>
        </w:rPr>
        <w:t>биохимически</w:t>
      </w:r>
      <w:proofErr w:type="spellEnd"/>
      <w:r w:rsidRPr="00215C9D">
        <w:rPr>
          <w:color w:val="000000"/>
          <w:sz w:val="28"/>
          <w:szCs w:val="28"/>
        </w:rPr>
        <w:t xml:space="preserve"> окисляющихся органических веществ до начала процесса нитрификации (</w:t>
      </w:r>
      <w:proofErr w:type="spellStart"/>
      <w:r w:rsidRPr="00215C9D">
        <w:rPr>
          <w:color w:val="000000"/>
          <w:sz w:val="28"/>
          <w:szCs w:val="28"/>
        </w:rPr>
        <w:t>БПК</w:t>
      </w:r>
      <w:r w:rsidRPr="00215C9D">
        <w:rPr>
          <w:color w:val="000000"/>
          <w:sz w:val="28"/>
          <w:szCs w:val="28"/>
          <w:vertAlign w:val="subscript"/>
        </w:rPr>
        <w:t>полн</w:t>
      </w:r>
      <w:proofErr w:type="spellEnd"/>
      <w:r w:rsidRPr="00215C9D">
        <w:rPr>
          <w:color w:val="000000"/>
          <w:sz w:val="28"/>
          <w:szCs w:val="28"/>
        </w:rPr>
        <w:t xml:space="preserve">); </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xml:space="preserve">-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взвешенные вещества – основная масса нерастворимых в воде загрязнений, которые в зависимости от размеров отдельных частиц и их плотности могут выпадать в виде осадка, всплывать на поверхность воды или оставаться во взвешенном состоянии;</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допустимая концентрация (ДК) – предельное количество загрязняющих веществ в единице объема сточных вод, разрешенное организацией ВКХ в составе загрязняющих веществ;</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залповый сброс загрязняющих веществ – сброс сточных вод с превышением 100 и более раз допустимой концентрации по любому виду загрязнения, а также сброс агрессивного стока с рН менее 2 или более 12) всех видов загрязнений;</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канализационная сеть – система трубопроводов, коллекторов, каналов и сооружений на них для сбора и транспортировки сточных вод;</w:t>
      </w:r>
    </w:p>
    <w:p w:rsidR="00215C9D" w:rsidRPr="00215C9D" w:rsidRDefault="00553E02" w:rsidP="00862711">
      <w:pPr>
        <w:autoSpaceDE w:val="0"/>
        <w:autoSpaceDN w:val="0"/>
        <w:adjustRightInd w:val="0"/>
        <w:spacing w:line="276" w:lineRule="auto"/>
        <w:jc w:val="both"/>
        <w:rPr>
          <w:sz w:val="28"/>
          <w:szCs w:val="28"/>
        </w:rPr>
      </w:pPr>
      <w:r>
        <w:rPr>
          <w:sz w:val="28"/>
          <w:szCs w:val="28"/>
        </w:rPr>
        <w:t xml:space="preserve">        </w:t>
      </w:r>
      <w:r w:rsidR="00215C9D" w:rsidRPr="00215C9D">
        <w:rPr>
          <w:sz w:val="28"/>
          <w:szCs w:val="28"/>
        </w:rPr>
        <w:t>- качество воды – характеристика состава и свойства воды определяемая пригодность ее конкретных видов водопользования;</w:t>
      </w:r>
    </w:p>
    <w:p w:rsidR="00215C9D" w:rsidRPr="00215C9D" w:rsidRDefault="00553E02" w:rsidP="00862711">
      <w:pPr>
        <w:autoSpaceDE w:val="0"/>
        <w:autoSpaceDN w:val="0"/>
        <w:adjustRightInd w:val="0"/>
        <w:spacing w:line="276" w:lineRule="auto"/>
        <w:jc w:val="both"/>
        <w:rPr>
          <w:sz w:val="28"/>
          <w:szCs w:val="28"/>
        </w:rPr>
      </w:pPr>
      <w:r>
        <w:rPr>
          <w:sz w:val="28"/>
          <w:szCs w:val="28"/>
        </w:rPr>
        <w:t xml:space="preserve">        </w:t>
      </w:r>
      <w:r w:rsidR="00215C9D" w:rsidRPr="00215C9D">
        <w:rPr>
          <w:sz w:val="28"/>
          <w:szCs w:val="28"/>
        </w:rPr>
        <w:t xml:space="preserve">- водоотведение – </w:t>
      </w:r>
      <w:r w:rsidR="00215C9D" w:rsidRPr="00215C9D">
        <w:rPr>
          <w:color w:val="000001"/>
          <w:sz w:val="28"/>
          <w:szCs w:val="28"/>
        </w:rPr>
        <w:t xml:space="preserve">технологический процесс, обеспечивающий прием сточных вод абонентов с последующей передачей их на очистные сооружения канализации </w:t>
      </w:r>
      <w:r w:rsidR="00215C9D" w:rsidRPr="00215C9D">
        <w:rPr>
          <w:sz w:val="28"/>
          <w:szCs w:val="28"/>
        </w:rPr>
        <w:t>(далее - водоотведение);</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контрольный канализационный колодец – колодец, предназначенный для учета и отбора проб сточных вод абонента, или последний колодец на канализационной сети абонента перед врезкой ее в систему коммунальной </w:t>
      </w:r>
      <w:r w:rsidR="00215C9D" w:rsidRPr="00215C9D">
        <w:rPr>
          <w:color w:val="000000"/>
          <w:sz w:val="28"/>
          <w:szCs w:val="28"/>
        </w:rPr>
        <w:lastRenderedPageBreak/>
        <w:t xml:space="preserve">канализации, оформленный актом - приложением к договору предоставления услуг и находящийся на землях общего пользования;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контрольная проба – проба сточных вод абонента (включая сточные воды </w:t>
      </w:r>
      <w:proofErr w:type="spellStart"/>
      <w:r w:rsidR="00215C9D" w:rsidRPr="00215C9D">
        <w:rPr>
          <w:color w:val="000000"/>
          <w:sz w:val="28"/>
          <w:szCs w:val="28"/>
        </w:rPr>
        <w:t>субабонента</w:t>
      </w:r>
      <w:proofErr w:type="spellEnd"/>
      <w:r w:rsidR="00215C9D" w:rsidRPr="00215C9D">
        <w:rPr>
          <w:color w:val="000000"/>
          <w:sz w:val="28"/>
          <w:szCs w:val="28"/>
        </w:rPr>
        <w:t xml:space="preserve">), отобранная из контрольного канализационного колодца с целью определения состава сточных вод, отводимых в систему коммунальной канализации;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лабораторный контроль – проведение анализов сточных вод в соответствии с нормативными документами;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лимит водоотведения – установленный абоненту органами местного самоуправления и предприятиями ВКХ предельный объем принимаемых (сбрасываемых) сточных вод на определенный период времени;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неразрешенный сброс – запрещенные к сбросу сточные воды и загрязняющие вещества, вызывающие или могущие вызвать аварии в системе канализации, причиняющие ущерб, нарушающие нормальное функционирование этой системы и ведущие к загрязнению окружающей среды;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нормативы водоотведения или нормативы сброса – установленные органами местного самоуправления показатели объема и состава сточных вод, разрешенные к приему (сбросу) в системы канализации и обеспечивающие ее нормальное функционирование; </w:t>
      </w:r>
    </w:p>
    <w:p w:rsidR="00215C9D" w:rsidRPr="00215C9D" w:rsidRDefault="00553E02" w:rsidP="00862711">
      <w:pPr>
        <w:autoSpaceDE w:val="0"/>
        <w:autoSpaceDN w:val="0"/>
        <w:adjustRightInd w:val="0"/>
        <w:spacing w:line="276" w:lineRule="auto"/>
        <w:jc w:val="both"/>
        <w:rPr>
          <w:sz w:val="28"/>
          <w:szCs w:val="28"/>
        </w:rPr>
      </w:pPr>
      <w:r>
        <w:rPr>
          <w:sz w:val="28"/>
          <w:szCs w:val="28"/>
        </w:rPr>
        <w:t xml:space="preserve">        </w:t>
      </w:r>
      <w:r w:rsidR="00215C9D" w:rsidRPr="00215C9D">
        <w:rPr>
          <w:sz w:val="28"/>
          <w:szCs w:val="28"/>
        </w:rPr>
        <w:t xml:space="preserve">-  организация водопроводно-канализационного хозяйства – юридическое лицо или индивидуальный предприниматель, осуществляющие эксплуатацию централизованной или децентрализованной системы водоснабжения и (или) </w:t>
      </w:r>
      <w:proofErr w:type="spellStart"/>
      <w:r w:rsidR="00215C9D" w:rsidRPr="00215C9D">
        <w:rPr>
          <w:sz w:val="28"/>
          <w:szCs w:val="28"/>
        </w:rPr>
        <w:t>канализования</w:t>
      </w:r>
      <w:proofErr w:type="spellEnd"/>
      <w:r w:rsidR="00215C9D" w:rsidRPr="00215C9D">
        <w:rPr>
          <w:sz w:val="28"/>
          <w:szCs w:val="28"/>
        </w:rPr>
        <w:t xml:space="preserve"> или отдельных объектов такой системы в целях обеспечения водоснабжения и (или) </w:t>
      </w:r>
      <w:proofErr w:type="spellStart"/>
      <w:r w:rsidR="00215C9D" w:rsidRPr="00215C9D">
        <w:rPr>
          <w:sz w:val="28"/>
          <w:szCs w:val="28"/>
        </w:rPr>
        <w:t>канализования</w:t>
      </w:r>
      <w:proofErr w:type="spellEnd"/>
      <w:r w:rsidR="00215C9D" w:rsidRPr="00215C9D">
        <w:rPr>
          <w:sz w:val="28"/>
          <w:szCs w:val="28"/>
        </w:rPr>
        <w:t>;</w:t>
      </w:r>
    </w:p>
    <w:p w:rsidR="00215C9D" w:rsidRPr="00215C9D" w:rsidRDefault="00553E02" w:rsidP="00862711">
      <w:pPr>
        <w:autoSpaceDE w:val="0"/>
        <w:autoSpaceDN w:val="0"/>
        <w:adjustRightInd w:val="0"/>
        <w:spacing w:line="276" w:lineRule="auto"/>
        <w:jc w:val="both"/>
        <w:rPr>
          <w:sz w:val="28"/>
          <w:szCs w:val="28"/>
        </w:rPr>
      </w:pPr>
      <w:r>
        <w:rPr>
          <w:sz w:val="28"/>
          <w:szCs w:val="28"/>
        </w:rPr>
        <w:t xml:space="preserve">        </w:t>
      </w:r>
      <w:r w:rsidR="00215C9D" w:rsidRPr="00215C9D">
        <w:rPr>
          <w:sz w:val="28"/>
          <w:szCs w:val="28"/>
        </w:rPr>
        <w:t>- очистные сооружения – инженерные сооружения, предназначенные для очистки сточных вод от содержащихся в них веществ и микроорганизмов;</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общие свойства сточных вод – совокупность физических, химических, органолептических, биохимических и других свой</w:t>
      </w:r>
      <w:proofErr w:type="gramStart"/>
      <w:r w:rsidR="00215C9D" w:rsidRPr="00215C9D">
        <w:rPr>
          <w:sz w:val="28"/>
          <w:szCs w:val="28"/>
        </w:rPr>
        <w:t>ств ст</w:t>
      </w:r>
      <w:proofErr w:type="gramEnd"/>
      <w:r w:rsidR="00215C9D" w:rsidRPr="00215C9D">
        <w:rPr>
          <w:sz w:val="28"/>
          <w:szCs w:val="28"/>
        </w:rPr>
        <w:t>очных вод;</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предельно допустимая концентрация (ПДК) – концентрация химического соединения, выше которой вода не пригодна для одного из нескольких видов использования и которая при ежедневном воздействии в течение длительного времени на организм человека не вызывает каких либо патологических изменений или заболеваний, обнаруживаемых современными методами исследования, а также не нарушает биологического оптимума для человека;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представитель абонента – лицо, уполномоченное в установленном порядке представлять интересы абонента; </w:t>
      </w:r>
    </w:p>
    <w:p w:rsidR="00215C9D" w:rsidRPr="00215C9D" w:rsidRDefault="00553E02" w:rsidP="00862711">
      <w:pPr>
        <w:spacing w:line="276" w:lineRule="auto"/>
        <w:jc w:val="both"/>
        <w:rPr>
          <w:sz w:val="28"/>
          <w:szCs w:val="28"/>
        </w:rPr>
      </w:pPr>
      <w:r>
        <w:rPr>
          <w:sz w:val="28"/>
          <w:szCs w:val="28"/>
        </w:rPr>
        <w:t xml:space="preserve">        - </w:t>
      </w:r>
      <w:r w:rsidR="00215C9D" w:rsidRPr="00215C9D">
        <w:rPr>
          <w:sz w:val="28"/>
          <w:szCs w:val="28"/>
        </w:rPr>
        <w:t>предельно-допустимый сброс (ПДС) – максимальное количество загрязняющих веществ и общие свойства сточных вод, разрешенные организации ВКХ специально уполномоченным государственным органом управления использованием и охраной водного фонда к сбросу в водный объект;</w:t>
      </w:r>
    </w:p>
    <w:p w:rsidR="00215C9D" w:rsidRPr="00215C9D" w:rsidRDefault="00553E02" w:rsidP="00862711">
      <w:pPr>
        <w:spacing w:line="276" w:lineRule="auto"/>
        <w:jc w:val="both"/>
        <w:rPr>
          <w:color w:val="000000"/>
          <w:sz w:val="28"/>
          <w:szCs w:val="28"/>
        </w:rPr>
      </w:pPr>
      <w:r>
        <w:rPr>
          <w:color w:val="000000"/>
          <w:sz w:val="28"/>
          <w:szCs w:val="28"/>
        </w:rPr>
        <w:lastRenderedPageBreak/>
        <w:t xml:space="preserve">         </w:t>
      </w:r>
      <w:r w:rsidR="00215C9D" w:rsidRPr="00215C9D">
        <w:rPr>
          <w:color w:val="000000"/>
          <w:sz w:val="28"/>
          <w:szCs w:val="28"/>
        </w:rPr>
        <w:t xml:space="preserve">- расчетный период – определяется в соответствии с данными прибора учета или договора, </w:t>
      </w:r>
      <w:proofErr w:type="gramStart"/>
      <w:r w:rsidR="00215C9D" w:rsidRPr="00215C9D">
        <w:rPr>
          <w:color w:val="000000"/>
          <w:sz w:val="28"/>
          <w:szCs w:val="28"/>
        </w:rPr>
        <w:t>соответствующих</w:t>
      </w:r>
      <w:proofErr w:type="gramEnd"/>
      <w:r w:rsidR="00215C9D" w:rsidRPr="00215C9D">
        <w:rPr>
          <w:color w:val="000000"/>
          <w:sz w:val="28"/>
          <w:szCs w:val="28"/>
        </w:rPr>
        <w:t xml:space="preserve"> установленными нормами водоотведения. Расчетный период рассчитывается с момента первого отбора проб до последующего отбора проб, но не более трех месяцев.</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сверхнормативный</w:t>
      </w:r>
      <w:r w:rsidR="00215C9D" w:rsidRPr="00215C9D">
        <w:rPr>
          <w:color w:val="FF0000"/>
          <w:sz w:val="28"/>
          <w:szCs w:val="28"/>
        </w:rPr>
        <w:t xml:space="preserve"> </w:t>
      </w:r>
      <w:r w:rsidR="00215C9D" w:rsidRPr="00215C9D">
        <w:rPr>
          <w:color w:val="000000"/>
          <w:sz w:val="28"/>
          <w:szCs w:val="28"/>
        </w:rPr>
        <w:t xml:space="preserve">сброс сточных вод – сброс сточных вод и загрязняющих веществ, превышающий установленные нормативы водоотведения по объему и составу;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состав сточных вод – характеристика сточных вод, включающая перечень загрязняющих веществ и их концентрацию;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w:t>
      </w:r>
      <w:proofErr w:type="spellStart"/>
      <w:r w:rsidR="00215C9D" w:rsidRPr="00215C9D">
        <w:rPr>
          <w:color w:val="000000"/>
          <w:sz w:val="28"/>
          <w:szCs w:val="28"/>
        </w:rPr>
        <w:t>субабонент</w:t>
      </w:r>
      <w:proofErr w:type="spellEnd"/>
      <w:r w:rsidR="00215C9D" w:rsidRPr="00215C9D">
        <w:rPr>
          <w:color w:val="000000"/>
          <w:sz w:val="28"/>
          <w:szCs w:val="28"/>
        </w:rPr>
        <w:t xml:space="preserve"> – лицо, названное в понятии "абонент", сбрасывающее по договору с абонентом сточные воды в канализационные сети абонента; </w:t>
      </w:r>
    </w:p>
    <w:p w:rsidR="00215C9D" w:rsidRPr="00215C9D" w:rsidRDefault="00553E02" w:rsidP="00862711">
      <w:pPr>
        <w:spacing w:line="276" w:lineRule="auto"/>
        <w:jc w:val="both"/>
        <w:rPr>
          <w:color w:val="000000"/>
          <w:sz w:val="28"/>
          <w:szCs w:val="28"/>
        </w:rPr>
      </w:pPr>
      <w:r>
        <w:rPr>
          <w:color w:val="000000"/>
          <w:sz w:val="28"/>
          <w:szCs w:val="28"/>
        </w:rPr>
        <w:t xml:space="preserve">         </w:t>
      </w:r>
      <w:proofErr w:type="gramStart"/>
      <w:r w:rsidR="00215C9D" w:rsidRPr="00215C9D">
        <w:rPr>
          <w:color w:val="000000"/>
          <w:sz w:val="28"/>
          <w:szCs w:val="28"/>
        </w:rPr>
        <w:t xml:space="preserve">- сточные воды –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 пара от теплоснабжающих организаций); </w:t>
      </w:r>
      <w:proofErr w:type="gramEnd"/>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химическое потребление кислорода (ХПК) – общая концентрация кислорода, равная количеству бихромата, потребленному растворенным и взвешенным веществом при обработке пробы сточной воды данным окислителем в определенных условиях; </w:t>
      </w:r>
    </w:p>
    <w:p w:rsidR="00215C9D" w:rsidRPr="00215C9D" w:rsidRDefault="00553E02" w:rsidP="00862711">
      <w:pPr>
        <w:autoSpaceDE w:val="0"/>
        <w:autoSpaceDN w:val="0"/>
        <w:adjustRightInd w:val="0"/>
        <w:spacing w:line="276" w:lineRule="auto"/>
        <w:jc w:val="both"/>
        <w:rPr>
          <w:sz w:val="28"/>
          <w:szCs w:val="28"/>
        </w:rPr>
      </w:pPr>
      <w:r>
        <w:rPr>
          <w:sz w:val="28"/>
          <w:szCs w:val="28"/>
        </w:rPr>
        <w:t xml:space="preserve">        </w:t>
      </w:r>
      <w:r w:rsidR="00215C9D" w:rsidRPr="00215C9D">
        <w:rPr>
          <w:sz w:val="28"/>
          <w:szCs w:val="28"/>
        </w:rPr>
        <w:t>- централизованная система канализации</w:t>
      </w:r>
      <w:r w:rsidR="00215C9D" w:rsidRPr="00215C9D">
        <w:rPr>
          <w:i/>
          <w:sz w:val="28"/>
          <w:szCs w:val="28"/>
        </w:rPr>
        <w:t xml:space="preserve"> </w:t>
      </w:r>
      <w:r w:rsidR="00215C9D" w:rsidRPr="00215C9D">
        <w:rPr>
          <w:sz w:val="28"/>
          <w:szCs w:val="28"/>
        </w:rPr>
        <w:t>– комплекс инженерных сооружений населенных пунктов для сбора, очистки и отведения сточных вод в водные объекты и обработки осадков сточных вод.</w:t>
      </w:r>
    </w:p>
    <w:p w:rsidR="00215C9D" w:rsidRPr="00215C9D" w:rsidRDefault="00215C9D" w:rsidP="00862711">
      <w:pPr>
        <w:spacing w:line="276" w:lineRule="auto"/>
        <w:jc w:val="both"/>
        <w:rPr>
          <w:b/>
          <w:bCs/>
          <w:color w:val="000000"/>
          <w:sz w:val="28"/>
          <w:szCs w:val="28"/>
        </w:rPr>
      </w:pPr>
    </w:p>
    <w:p w:rsidR="00215C9D" w:rsidRPr="00215C9D" w:rsidRDefault="00553E02" w:rsidP="00862711">
      <w:pPr>
        <w:numPr>
          <w:ilvl w:val="0"/>
          <w:numId w:val="4"/>
        </w:numPr>
        <w:spacing w:line="276" w:lineRule="auto"/>
        <w:ind w:left="0"/>
        <w:contextualSpacing/>
        <w:jc w:val="center"/>
        <w:rPr>
          <w:b/>
          <w:bCs/>
          <w:color w:val="000000"/>
          <w:sz w:val="28"/>
          <w:szCs w:val="28"/>
        </w:rPr>
      </w:pPr>
      <w:r>
        <w:rPr>
          <w:b/>
          <w:bCs/>
          <w:color w:val="000000"/>
          <w:sz w:val="28"/>
          <w:szCs w:val="28"/>
        </w:rPr>
        <w:t xml:space="preserve"> </w:t>
      </w:r>
      <w:r w:rsidR="00215C9D" w:rsidRPr="00215C9D">
        <w:rPr>
          <w:b/>
          <w:bCs/>
          <w:color w:val="000000"/>
          <w:sz w:val="28"/>
          <w:szCs w:val="28"/>
        </w:rPr>
        <w:t>Права и обязанности Организации ВКХ и Абонентов (предприятия), которые пользуются услугами городской  канализации.</w:t>
      </w:r>
    </w:p>
    <w:p w:rsidR="00215C9D" w:rsidRPr="00215C9D" w:rsidRDefault="00215C9D" w:rsidP="00862711">
      <w:pPr>
        <w:spacing w:line="276" w:lineRule="auto"/>
        <w:contextualSpacing/>
        <w:jc w:val="both"/>
        <w:rPr>
          <w:b/>
          <w:bCs/>
          <w:color w:val="000000"/>
          <w:sz w:val="28"/>
          <w:szCs w:val="28"/>
        </w:rPr>
      </w:pPr>
    </w:p>
    <w:p w:rsidR="00215C9D" w:rsidRPr="00215C9D" w:rsidRDefault="00215C9D" w:rsidP="00862711">
      <w:pPr>
        <w:spacing w:line="276" w:lineRule="auto"/>
        <w:ind w:firstLine="540"/>
        <w:jc w:val="both"/>
        <w:rPr>
          <w:bCs/>
          <w:color w:val="000000"/>
          <w:sz w:val="28"/>
          <w:szCs w:val="28"/>
        </w:rPr>
      </w:pPr>
      <w:r w:rsidRPr="00215C9D">
        <w:rPr>
          <w:bCs/>
          <w:color w:val="000000"/>
          <w:sz w:val="28"/>
          <w:szCs w:val="28"/>
        </w:rPr>
        <w:t>3.1.Организация ВКХ имеет право:</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разрабатывать, согласовывать и представлять на утверждение Калтанского городского совета Правила приема сточных вод предприятий, а также изменения и дополнения к ним;</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выдавать предприятиям, имеющим выгребные ямы, технические условия на устройство выгреба;</w:t>
      </w:r>
    </w:p>
    <w:p w:rsidR="00215C9D" w:rsidRPr="00215C9D" w:rsidRDefault="00553E02" w:rsidP="00862711">
      <w:pPr>
        <w:spacing w:line="276" w:lineRule="auto"/>
        <w:jc w:val="both"/>
        <w:rPr>
          <w:color w:val="000000"/>
          <w:sz w:val="28"/>
          <w:szCs w:val="28"/>
        </w:rPr>
      </w:pPr>
      <w:r>
        <w:rPr>
          <w:color w:val="000000"/>
          <w:sz w:val="28"/>
          <w:szCs w:val="28"/>
        </w:rPr>
        <w:t xml:space="preserve">        </w:t>
      </w:r>
      <w:proofErr w:type="gramStart"/>
      <w:r w:rsidR="00215C9D" w:rsidRPr="00215C9D">
        <w:rPr>
          <w:color w:val="000000"/>
          <w:sz w:val="28"/>
          <w:szCs w:val="28"/>
        </w:rPr>
        <w:t>- контролировать качество, количество и режим сброса сточных вод абонента;</w:t>
      </w:r>
      <w:r w:rsidR="00215C9D" w:rsidRPr="00215C9D">
        <w:rPr>
          <w:color w:val="000000"/>
          <w:sz w:val="28"/>
          <w:szCs w:val="28"/>
        </w:rPr>
        <w:br/>
      </w:r>
      <w:r>
        <w:rPr>
          <w:color w:val="000000"/>
          <w:sz w:val="28"/>
          <w:szCs w:val="28"/>
        </w:rPr>
        <w:t xml:space="preserve">        </w:t>
      </w:r>
      <w:r w:rsidR="00215C9D" w:rsidRPr="00215C9D">
        <w:rPr>
          <w:color w:val="000000"/>
          <w:sz w:val="28"/>
          <w:szCs w:val="28"/>
        </w:rPr>
        <w:t>- предъявлять абонентам (предприятиям) в установленном порядке счета за сброс стоков со сверхнормативными загрязнениями с применением коэффициента кратности, учитывающего уровень опасности сброшенных загрязнений;</w:t>
      </w:r>
      <w:r w:rsidR="00215C9D" w:rsidRPr="00215C9D">
        <w:rPr>
          <w:color w:val="000000"/>
          <w:sz w:val="28"/>
          <w:szCs w:val="28"/>
        </w:rPr>
        <w:br/>
      </w:r>
      <w:r>
        <w:rPr>
          <w:color w:val="000000"/>
          <w:sz w:val="28"/>
          <w:szCs w:val="28"/>
        </w:rPr>
        <w:t xml:space="preserve">        </w:t>
      </w:r>
      <w:r w:rsidR="00215C9D" w:rsidRPr="00215C9D">
        <w:rPr>
          <w:color w:val="000000"/>
          <w:sz w:val="28"/>
          <w:szCs w:val="28"/>
        </w:rPr>
        <w:t>- осуществлять внезапный (в любое время суток), не согласованный заранее с абонентом, отбор проб для контроля качества сбрасываемых в канализацию сточных вод;</w:t>
      </w:r>
      <w:proofErr w:type="gramEnd"/>
    </w:p>
    <w:p w:rsidR="00215C9D" w:rsidRPr="00215C9D" w:rsidRDefault="00553E02" w:rsidP="00862711">
      <w:pPr>
        <w:spacing w:line="276" w:lineRule="auto"/>
        <w:jc w:val="both"/>
        <w:rPr>
          <w:color w:val="000000"/>
          <w:sz w:val="28"/>
          <w:szCs w:val="28"/>
        </w:rPr>
      </w:pPr>
      <w:r>
        <w:rPr>
          <w:color w:val="000000"/>
          <w:sz w:val="28"/>
          <w:szCs w:val="28"/>
        </w:rPr>
        <w:lastRenderedPageBreak/>
        <w:t xml:space="preserve">         </w:t>
      </w:r>
      <w:r w:rsidR="00215C9D" w:rsidRPr="00215C9D">
        <w:rPr>
          <w:color w:val="000000"/>
          <w:sz w:val="28"/>
          <w:szCs w:val="28"/>
        </w:rPr>
        <w:t xml:space="preserve">- при угрозе выхода из строя канализационной сети или нарушении технологического режима работы очистных сооружений Калтанского городского округа немедленно, после устного предупреждения, отключить абонента от системы водоснабжения и водоотведения. А также, в установленном порядке, расторгнуть Договор. Ответственность за убытки абонента – нарушителя организация ВКХ не несет;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требовать у абонента</w:t>
      </w:r>
      <w:r w:rsidR="00215C9D" w:rsidRPr="00215C9D">
        <w:rPr>
          <w:i/>
          <w:color w:val="000000"/>
          <w:sz w:val="28"/>
          <w:szCs w:val="28"/>
        </w:rPr>
        <w:t xml:space="preserve"> </w:t>
      </w:r>
      <w:r w:rsidR="00215C9D" w:rsidRPr="00215C9D">
        <w:rPr>
          <w:color w:val="000000"/>
          <w:sz w:val="28"/>
          <w:szCs w:val="28"/>
        </w:rPr>
        <w:t>предоставления материалов, касающихся сброса сточных вод;</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за установленный факт нарушений п. 3.2-3.3 настоящих Правил,</w:t>
      </w:r>
      <w:r w:rsidR="00215C9D" w:rsidRPr="00215C9D">
        <w:rPr>
          <w:i/>
          <w:color w:val="000000"/>
          <w:sz w:val="28"/>
          <w:szCs w:val="28"/>
        </w:rPr>
        <w:t xml:space="preserve"> </w:t>
      </w:r>
      <w:r w:rsidR="00215C9D" w:rsidRPr="00215C9D">
        <w:rPr>
          <w:color w:val="000000"/>
          <w:sz w:val="28"/>
          <w:szCs w:val="28"/>
        </w:rPr>
        <w:t xml:space="preserve">организация ВКХ  имеет право, в установленном порядке, выставлять счета абоненту – нарушителю за весь объём сточных вод за расчётный </w:t>
      </w:r>
      <w:proofErr w:type="gramStart"/>
      <w:r w:rsidR="00215C9D" w:rsidRPr="00215C9D">
        <w:rPr>
          <w:color w:val="000000"/>
          <w:sz w:val="28"/>
          <w:szCs w:val="28"/>
        </w:rPr>
        <w:t>период</w:t>
      </w:r>
      <w:proofErr w:type="gramEnd"/>
      <w:r w:rsidR="00215C9D" w:rsidRPr="00215C9D">
        <w:rPr>
          <w:color w:val="000000"/>
          <w:sz w:val="28"/>
          <w:szCs w:val="28"/>
        </w:rPr>
        <w:t xml:space="preserve"> ограничивая 10-кратной ценой (тарифом) за услуги по приему сточных вод;</w:t>
      </w:r>
    </w:p>
    <w:p w:rsidR="00215C9D" w:rsidRPr="00215C9D" w:rsidRDefault="00553E02" w:rsidP="00862711">
      <w:pPr>
        <w:spacing w:line="276" w:lineRule="auto"/>
        <w:jc w:val="both"/>
        <w:rPr>
          <w:color w:val="000000"/>
          <w:sz w:val="28"/>
          <w:szCs w:val="28"/>
        </w:rPr>
      </w:pPr>
      <w:r>
        <w:rPr>
          <w:color w:val="000000"/>
          <w:sz w:val="28"/>
          <w:szCs w:val="28"/>
        </w:rPr>
        <w:t xml:space="preserve">        </w:t>
      </w:r>
      <w:proofErr w:type="gramStart"/>
      <w:r w:rsidR="00215C9D" w:rsidRPr="00215C9D">
        <w:rPr>
          <w:color w:val="000000"/>
          <w:sz w:val="28"/>
          <w:szCs w:val="28"/>
        </w:rPr>
        <w:t>- требовать от абонента</w:t>
      </w:r>
      <w:r w:rsidR="00215C9D" w:rsidRPr="00215C9D">
        <w:rPr>
          <w:i/>
          <w:color w:val="000000"/>
          <w:sz w:val="28"/>
          <w:szCs w:val="28"/>
        </w:rPr>
        <w:t xml:space="preserve"> </w:t>
      </w:r>
      <w:r w:rsidR="00215C9D" w:rsidRPr="00215C9D">
        <w:rPr>
          <w:color w:val="000000"/>
          <w:sz w:val="28"/>
          <w:szCs w:val="28"/>
        </w:rPr>
        <w:t>строительства локальных очистных сооружений (после согласования рабочей документации),  при выявлении случаев превышения норм ДК, проводить выборочный контроль эффективности их работы и требовать их наладки или реконструкции для достижения требований Правил;</w:t>
      </w:r>
      <w:r w:rsidR="00215C9D" w:rsidRPr="00215C9D">
        <w:rPr>
          <w:color w:val="000000"/>
          <w:sz w:val="28"/>
          <w:szCs w:val="28"/>
        </w:rPr>
        <w:br/>
      </w:r>
      <w:r>
        <w:rPr>
          <w:color w:val="000000"/>
          <w:sz w:val="28"/>
          <w:szCs w:val="28"/>
        </w:rPr>
        <w:t xml:space="preserve">       </w:t>
      </w:r>
      <w:r w:rsidR="00215C9D" w:rsidRPr="00215C9D">
        <w:rPr>
          <w:color w:val="000000"/>
          <w:sz w:val="28"/>
          <w:szCs w:val="28"/>
        </w:rPr>
        <w:t>- требовать установки на выпусках сточных вод в контрольных колодцах (камерах) устройств для регулирования режима сброса и определения количества сточных вод в соответствии с Правилами;</w:t>
      </w:r>
      <w:proofErr w:type="gramEnd"/>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ежемесячный объем стоков интенсивного таяния снегов (апрель, май) и выпадение атмосферных осадков (август, сентябрь) </w:t>
      </w:r>
      <w:r w:rsidR="00215C9D" w:rsidRPr="00215C9D">
        <w:rPr>
          <w:bCs/>
          <w:color w:val="000000"/>
          <w:sz w:val="28"/>
          <w:szCs w:val="28"/>
        </w:rPr>
        <w:t xml:space="preserve">организация ВКХ имеет право </w:t>
      </w:r>
      <w:r w:rsidR="00215C9D" w:rsidRPr="00215C9D">
        <w:rPr>
          <w:color w:val="000000"/>
          <w:sz w:val="28"/>
          <w:szCs w:val="28"/>
        </w:rPr>
        <w:t xml:space="preserve">увеличивать против расчетной величины на 20% в связи с отсутствием ливневой канализации;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обращаться в администрацию Калтанского городского округа, за помощью и содействием в расследовании случаев нарушения Правил, вызвавших увеличение сброса со сточными водами загрязняющих веществ через систему канализации в водные объекты;</w:t>
      </w:r>
    </w:p>
    <w:p w:rsidR="00215C9D" w:rsidRPr="00215C9D" w:rsidRDefault="00215C9D" w:rsidP="00862711">
      <w:pPr>
        <w:numPr>
          <w:ilvl w:val="1"/>
          <w:numId w:val="4"/>
        </w:numPr>
        <w:spacing w:line="276" w:lineRule="auto"/>
        <w:ind w:left="0" w:firstLine="540"/>
        <w:contextualSpacing/>
        <w:jc w:val="both"/>
        <w:rPr>
          <w:sz w:val="28"/>
          <w:szCs w:val="28"/>
        </w:rPr>
      </w:pPr>
      <w:r w:rsidRPr="00215C9D">
        <w:rPr>
          <w:color w:val="000000"/>
          <w:sz w:val="28"/>
          <w:szCs w:val="28"/>
        </w:rPr>
        <w:t xml:space="preserve">Прекращать прием сточных вод </w:t>
      </w:r>
      <w:r w:rsidRPr="00215C9D">
        <w:rPr>
          <w:sz w:val="28"/>
          <w:szCs w:val="28"/>
        </w:rPr>
        <w:t>в установленном порядке от абонента после  письменного предупреждения:</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попадания не разрешенных к сбросу сточных вод и загрязняющих веществ в систему коммунальной канализации, причинивших ущерб или приведших к аварии  системе канализации;</w:t>
      </w:r>
    </w:p>
    <w:p w:rsidR="00215C9D" w:rsidRPr="00215C9D" w:rsidRDefault="00553E02" w:rsidP="00862711">
      <w:pPr>
        <w:spacing w:line="276" w:lineRule="auto"/>
        <w:jc w:val="both"/>
        <w:rPr>
          <w:color w:val="000000"/>
          <w:sz w:val="28"/>
          <w:szCs w:val="28"/>
        </w:rPr>
      </w:pPr>
      <w:r>
        <w:rPr>
          <w:sz w:val="28"/>
          <w:szCs w:val="28"/>
        </w:rPr>
        <w:t xml:space="preserve">        </w:t>
      </w:r>
      <w:r w:rsidR="00215C9D" w:rsidRPr="00215C9D">
        <w:rPr>
          <w:sz w:val="28"/>
          <w:szCs w:val="28"/>
        </w:rPr>
        <w:t>- невыполнения требования от ВКХ по установке местных очистных сооружений;</w:t>
      </w:r>
      <w:r w:rsidR="00215C9D" w:rsidRPr="00215C9D">
        <w:rPr>
          <w:color w:val="000000"/>
          <w:sz w:val="28"/>
          <w:szCs w:val="28"/>
        </w:rPr>
        <w:br/>
      </w:r>
      <w:r>
        <w:rPr>
          <w:color w:val="000000"/>
          <w:sz w:val="28"/>
          <w:szCs w:val="28"/>
        </w:rPr>
        <w:t xml:space="preserve">         </w:t>
      </w:r>
      <w:r w:rsidR="00215C9D" w:rsidRPr="00215C9D">
        <w:rPr>
          <w:color w:val="000000"/>
          <w:sz w:val="28"/>
          <w:szCs w:val="28"/>
        </w:rPr>
        <w:t>- неудовлетворительного технического состояния канализационных сетей и сооружений, находящихся на балансе абонента;</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самовольного пользования системой канализации; </w:t>
      </w:r>
      <w:r w:rsidR="00215C9D" w:rsidRPr="00215C9D">
        <w:rPr>
          <w:color w:val="000000"/>
          <w:sz w:val="28"/>
          <w:szCs w:val="28"/>
        </w:rPr>
        <w:br/>
      </w:r>
      <w:r>
        <w:rPr>
          <w:color w:val="000000"/>
          <w:sz w:val="28"/>
          <w:szCs w:val="28"/>
        </w:rPr>
        <w:t xml:space="preserve">          </w:t>
      </w:r>
      <w:r w:rsidR="00215C9D" w:rsidRPr="00215C9D">
        <w:rPr>
          <w:color w:val="000000"/>
          <w:sz w:val="28"/>
          <w:szCs w:val="28"/>
        </w:rPr>
        <w:t>- неуплаты или несвоевременной оплаты услуг водоснабжения и водоотведения;</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отказа абонента допустить представителя организации ВКХ для осмотра сетей и сооружений водоснабжения и водоотведения и проведения замеров </w:t>
      </w:r>
      <w:r w:rsidR="00215C9D" w:rsidRPr="00215C9D">
        <w:rPr>
          <w:color w:val="000000"/>
          <w:sz w:val="28"/>
          <w:szCs w:val="28"/>
        </w:rPr>
        <w:lastRenderedPageBreak/>
        <w:t>количественных и качественных показателей сточных вод, сбрасываемых в канализационную сеть;</w:t>
      </w:r>
    </w:p>
    <w:p w:rsidR="00215C9D" w:rsidRPr="00215C9D" w:rsidRDefault="00553E02"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3.3. Предъявлять, в установленном порядке, при выявлении превышения установленных ДК или других нарушений этих Правил абонентом соответствующие счета, а в случае их неоплаты;</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обращаться в арбитражный суд с иском о принудительном взимании задолженности;</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передавать уполномоченным государственным органам материалы на абонентов – нарушителей при выявлении нарушений Правил и для принятия соответствующих мер;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предъявлять абонентам претензии и иски, в установленном порядке, относительно возмещения убытков, причиненных канализационной сети, а также выставлять, в установленном порядке, счета за сброс сверхнормативных загрязнений;</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применять в случае нарушений условий договора, предусмотренные договором санкции, вплоть до расторжения договорных отношений. </w:t>
      </w:r>
    </w:p>
    <w:p w:rsidR="00215C9D" w:rsidRPr="00215C9D" w:rsidRDefault="00553E02" w:rsidP="00862711">
      <w:pPr>
        <w:spacing w:line="276" w:lineRule="auto"/>
        <w:ind w:firstLine="540"/>
        <w:rPr>
          <w:color w:val="000000"/>
          <w:sz w:val="28"/>
          <w:szCs w:val="28"/>
        </w:rPr>
      </w:pPr>
      <w:r>
        <w:rPr>
          <w:color w:val="000000"/>
          <w:sz w:val="28"/>
          <w:szCs w:val="28"/>
        </w:rPr>
        <w:t xml:space="preserve"> </w:t>
      </w:r>
      <w:r w:rsidR="00215C9D" w:rsidRPr="00215C9D">
        <w:rPr>
          <w:color w:val="000000"/>
          <w:sz w:val="28"/>
          <w:szCs w:val="28"/>
        </w:rPr>
        <w:t>3.4. Организация ВКХ обязана:</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при выполнении абонентом условий Договора и отсутствии задолженности за услуги водоснабжения и водоотведения, соответствии качества и режима сброса сточных вод, согласно требованиям Правил охраны поверхностных вод от загрязнения возвратными водами, обеспечить приём, отведение и очистку сточных вод абонентам;</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устанавливать абонентам количественные и качественные показатели приема сточных вод в канализационную сеть, а также требования относительно соблюдения определенного режима сброса сточных вод с учетом действующих требований водопользования при заключении Договоров с абонентами на услуги водоснабжения и </w:t>
      </w:r>
      <w:proofErr w:type="spellStart"/>
      <w:r w:rsidR="00215C9D" w:rsidRPr="00215C9D">
        <w:rPr>
          <w:color w:val="000000"/>
          <w:sz w:val="28"/>
          <w:szCs w:val="28"/>
        </w:rPr>
        <w:t>канализирования</w:t>
      </w:r>
      <w:proofErr w:type="spellEnd"/>
      <w:r w:rsidR="00215C9D" w:rsidRPr="00215C9D">
        <w:rPr>
          <w:color w:val="000000"/>
          <w:sz w:val="28"/>
          <w:szCs w:val="28"/>
        </w:rPr>
        <w:t xml:space="preserve"> (водоотведения);</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доводить до абонентов в месячный срок, после внесения изменений в данные Правила, изменения в требованиях к качественным показателям сточных вод Предприятий, связанные с изменениями  на сброс загрязняющих веществ на очистные сооружения; </w:t>
      </w:r>
    </w:p>
    <w:p w:rsidR="004C1EE6" w:rsidRDefault="00553E02" w:rsidP="004C1EE6">
      <w:pPr>
        <w:spacing w:line="276" w:lineRule="auto"/>
        <w:ind w:firstLine="540"/>
        <w:jc w:val="both"/>
        <w:rPr>
          <w:color w:val="000000"/>
          <w:sz w:val="28"/>
          <w:szCs w:val="28"/>
        </w:rPr>
      </w:pPr>
      <w:r>
        <w:rPr>
          <w:sz w:val="28"/>
          <w:szCs w:val="28"/>
        </w:rPr>
        <w:t xml:space="preserve"> </w:t>
      </w:r>
      <w:r w:rsidR="00215C9D" w:rsidRPr="00215C9D">
        <w:rPr>
          <w:sz w:val="28"/>
          <w:szCs w:val="28"/>
        </w:rPr>
        <w:t xml:space="preserve">- обеспечивать систематический лабораторный </w:t>
      </w:r>
      <w:proofErr w:type="gramStart"/>
      <w:r w:rsidR="00215C9D" w:rsidRPr="00215C9D">
        <w:rPr>
          <w:sz w:val="28"/>
          <w:szCs w:val="28"/>
        </w:rPr>
        <w:t>контроль за</w:t>
      </w:r>
      <w:proofErr w:type="gramEnd"/>
      <w:r w:rsidR="00215C9D" w:rsidRPr="00215C9D">
        <w:rPr>
          <w:sz w:val="28"/>
          <w:szCs w:val="28"/>
        </w:rPr>
        <w:t xml:space="preserve"> работой очистных сооружений в точках сброса в водный объект. При ухудшении показателей качества водного объекта в точке сброса, а также при возникновении аварийной ситуации немедленно оповещать природоохранные органы и органы </w:t>
      </w:r>
      <w:proofErr w:type="spellStart"/>
      <w:r w:rsidR="00215C9D" w:rsidRPr="00215C9D">
        <w:rPr>
          <w:sz w:val="28"/>
          <w:szCs w:val="28"/>
        </w:rPr>
        <w:t>Роспотребнадзора</w:t>
      </w:r>
      <w:proofErr w:type="spellEnd"/>
      <w:r w:rsidR="00215C9D" w:rsidRPr="00215C9D">
        <w:rPr>
          <w:sz w:val="28"/>
          <w:szCs w:val="28"/>
        </w:rPr>
        <w:t xml:space="preserve"> с разъяснением причин, вызвавших эти нарушения;</w:t>
      </w:r>
      <w:r w:rsidR="00215C9D" w:rsidRPr="00215C9D">
        <w:rPr>
          <w:sz w:val="28"/>
          <w:szCs w:val="28"/>
        </w:rPr>
        <w:br/>
        <w:t xml:space="preserve">     </w:t>
      </w:r>
      <w:r>
        <w:rPr>
          <w:sz w:val="28"/>
          <w:szCs w:val="28"/>
        </w:rPr>
        <w:t xml:space="preserve">    </w:t>
      </w:r>
      <w:r w:rsidR="00215C9D" w:rsidRPr="00215C9D">
        <w:rPr>
          <w:color w:val="000000"/>
          <w:sz w:val="28"/>
          <w:szCs w:val="28"/>
        </w:rPr>
        <w:t>3.5.Организация ВКХ несёт ответственность, предусмотренную законодательством:</w:t>
      </w:r>
      <w:r w:rsidR="00215C9D" w:rsidRPr="00215C9D">
        <w:rPr>
          <w:color w:val="000000"/>
          <w:sz w:val="28"/>
          <w:szCs w:val="28"/>
        </w:rPr>
        <w:br/>
      </w:r>
      <w:r w:rsidR="00862711">
        <w:rPr>
          <w:color w:val="000000"/>
          <w:sz w:val="28"/>
          <w:szCs w:val="28"/>
        </w:rPr>
        <w:t xml:space="preserve">    </w:t>
      </w:r>
      <w:r>
        <w:rPr>
          <w:color w:val="000000"/>
          <w:sz w:val="28"/>
          <w:szCs w:val="28"/>
        </w:rPr>
        <w:t xml:space="preserve">     </w:t>
      </w:r>
      <w:r w:rsidR="00215C9D" w:rsidRPr="00490FF0">
        <w:rPr>
          <w:color w:val="000000"/>
          <w:sz w:val="28"/>
          <w:szCs w:val="28"/>
        </w:rPr>
        <w:t>- за техническое состояние системы канализации,</w:t>
      </w:r>
      <w:r w:rsidRPr="00490FF0">
        <w:rPr>
          <w:color w:val="000000"/>
          <w:sz w:val="28"/>
          <w:szCs w:val="28"/>
        </w:rPr>
        <w:t xml:space="preserve"> которая находится в </w:t>
      </w:r>
      <w:r w:rsidR="00490FF0" w:rsidRPr="00490FF0">
        <w:rPr>
          <w:color w:val="000000"/>
          <w:sz w:val="28"/>
          <w:szCs w:val="28"/>
        </w:rPr>
        <w:t xml:space="preserve"> </w:t>
      </w:r>
      <w:r w:rsidRPr="00490FF0">
        <w:rPr>
          <w:color w:val="000000"/>
          <w:sz w:val="28"/>
          <w:szCs w:val="28"/>
        </w:rPr>
        <w:t>аренде</w:t>
      </w:r>
      <w:r w:rsidR="00490FF0" w:rsidRPr="00490FF0">
        <w:rPr>
          <w:color w:val="000000"/>
          <w:sz w:val="28"/>
          <w:szCs w:val="28"/>
        </w:rPr>
        <w:t xml:space="preserve">, в пользовании, у лица, которому </w:t>
      </w:r>
      <w:r w:rsidRPr="00490FF0">
        <w:rPr>
          <w:color w:val="000000"/>
          <w:sz w:val="28"/>
          <w:szCs w:val="28"/>
        </w:rPr>
        <w:t xml:space="preserve"> </w:t>
      </w:r>
      <w:r w:rsidR="00490FF0" w:rsidRPr="00490FF0">
        <w:rPr>
          <w:color w:val="000000"/>
          <w:sz w:val="28"/>
          <w:szCs w:val="28"/>
        </w:rPr>
        <w:t xml:space="preserve">имущество передано  на ином, кроме  </w:t>
      </w:r>
      <w:r w:rsidR="00490FF0" w:rsidRPr="00490FF0">
        <w:rPr>
          <w:color w:val="000000"/>
          <w:sz w:val="28"/>
          <w:szCs w:val="28"/>
        </w:rPr>
        <w:lastRenderedPageBreak/>
        <w:t xml:space="preserve">собственности, вещном праве </w:t>
      </w:r>
      <w:r w:rsidRPr="00490FF0">
        <w:rPr>
          <w:color w:val="000000"/>
          <w:sz w:val="28"/>
          <w:szCs w:val="28"/>
        </w:rPr>
        <w:t>МКУ</w:t>
      </w:r>
      <w:r w:rsidR="0075744B" w:rsidRPr="00490FF0">
        <w:rPr>
          <w:color w:val="000000"/>
          <w:sz w:val="28"/>
          <w:szCs w:val="28"/>
        </w:rPr>
        <w:t>«</w:t>
      </w:r>
      <w:r w:rsidRPr="00490FF0">
        <w:rPr>
          <w:color w:val="000000"/>
          <w:sz w:val="28"/>
          <w:szCs w:val="28"/>
        </w:rPr>
        <w:t xml:space="preserve"> </w:t>
      </w:r>
      <w:r w:rsidR="0075744B" w:rsidRPr="00490FF0">
        <w:rPr>
          <w:color w:val="000000"/>
          <w:sz w:val="28"/>
          <w:szCs w:val="28"/>
        </w:rPr>
        <w:t>У</w:t>
      </w:r>
      <w:r w:rsidR="00490FF0" w:rsidRPr="00490FF0">
        <w:rPr>
          <w:color w:val="000000"/>
          <w:sz w:val="28"/>
          <w:szCs w:val="28"/>
        </w:rPr>
        <w:t>правление муниципальном имуществом</w:t>
      </w:r>
      <w:r w:rsidR="0075744B" w:rsidRPr="00490FF0">
        <w:rPr>
          <w:color w:val="000000"/>
          <w:sz w:val="28"/>
          <w:szCs w:val="28"/>
        </w:rPr>
        <w:t xml:space="preserve"> Калтанского городского округа»</w:t>
      </w:r>
      <w:r w:rsidR="00215C9D" w:rsidRPr="00490FF0">
        <w:rPr>
          <w:color w:val="000000"/>
          <w:sz w:val="28"/>
          <w:szCs w:val="28"/>
        </w:rPr>
        <w:t>;</w:t>
      </w:r>
    </w:p>
    <w:p w:rsidR="00215C9D" w:rsidRPr="00215C9D" w:rsidRDefault="004C1EE6" w:rsidP="004C1EE6">
      <w:pPr>
        <w:spacing w:line="276" w:lineRule="auto"/>
        <w:ind w:firstLine="540"/>
        <w:jc w:val="both"/>
        <w:rPr>
          <w:color w:val="000000"/>
          <w:sz w:val="28"/>
          <w:szCs w:val="28"/>
        </w:rPr>
      </w:pPr>
      <w:r>
        <w:rPr>
          <w:color w:val="000000"/>
          <w:sz w:val="28"/>
          <w:szCs w:val="28"/>
        </w:rPr>
        <w:t xml:space="preserve">  </w:t>
      </w:r>
      <w:r w:rsidR="00553E02">
        <w:rPr>
          <w:color w:val="000000"/>
          <w:sz w:val="28"/>
          <w:szCs w:val="28"/>
        </w:rPr>
        <w:t xml:space="preserve"> </w:t>
      </w:r>
      <w:r w:rsidR="00215C9D" w:rsidRPr="00215C9D">
        <w:rPr>
          <w:color w:val="000000"/>
          <w:sz w:val="28"/>
          <w:szCs w:val="28"/>
        </w:rPr>
        <w:t>3.6. Абонент имеет право:</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пользоваться услугами городской канализации по приему, отведению и очистке сточных вод после выполнения ими требований по присоединению абонента к городской канализации в соответствии с настоящими Правилами, пользования системами коммунального водоснабжения и водоотведения и заключенным Договором на услуги водоснабжения и водоотведения;</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w:t>
      </w:r>
      <w:r>
        <w:rPr>
          <w:color w:val="000000"/>
          <w:sz w:val="28"/>
          <w:szCs w:val="28"/>
        </w:rPr>
        <w:t>р</w:t>
      </w:r>
      <w:r w:rsidR="00215C9D" w:rsidRPr="00215C9D">
        <w:rPr>
          <w:color w:val="000000"/>
          <w:sz w:val="28"/>
          <w:szCs w:val="28"/>
        </w:rPr>
        <w:t xml:space="preserve">еконструкцию собственных локальных очистных сооружений и сетей, следить и проверять концентрации стоков, также вести </w:t>
      </w:r>
      <w:proofErr w:type="gramStart"/>
      <w:r w:rsidR="00215C9D" w:rsidRPr="00215C9D">
        <w:rPr>
          <w:color w:val="000000"/>
          <w:sz w:val="28"/>
          <w:szCs w:val="28"/>
        </w:rPr>
        <w:t>контроль за</w:t>
      </w:r>
      <w:proofErr w:type="gramEnd"/>
      <w:r w:rsidR="00215C9D" w:rsidRPr="00215C9D">
        <w:rPr>
          <w:color w:val="000000"/>
          <w:sz w:val="28"/>
          <w:szCs w:val="28"/>
        </w:rPr>
        <w:t xml:space="preserve"> сточными водами, заключать договора с другими сторонними аккредитованными или аттестованной лабораториями, результаты анализов предоставлять в организацию ВКХ.</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3.7. Абоненты обязаны:</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заключить Договор на услуги водопотребления и водоотведения с соответствующим приложением (схема раздела границ);</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своевременно оплачивать выставленные организацией ВКХ счета за услуги водоснабжения и водоотведения, за сброс сверхнормативных загрязнений, полностью возмещать убытки и ликвидировать разрушения сетей и сооружений канализации, если они произошли по вине абонента; </w:t>
      </w:r>
    </w:p>
    <w:p w:rsidR="00215C9D" w:rsidRPr="00215C9D" w:rsidRDefault="00553E02" w:rsidP="00862711">
      <w:pPr>
        <w:spacing w:line="276" w:lineRule="auto"/>
        <w:jc w:val="both"/>
        <w:rPr>
          <w:color w:val="000000"/>
          <w:sz w:val="28"/>
          <w:szCs w:val="28"/>
        </w:rPr>
      </w:pPr>
      <w:r>
        <w:rPr>
          <w:sz w:val="28"/>
          <w:szCs w:val="28"/>
        </w:rPr>
        <w:t xml:space="preserve">         </w:t>
      </w:r>
      <w:r w:rsidR="00215C9D" w:rsidRPr="00215C9D">
        <w:rPr>
          <w:sz w:val="28"/>
          <w:szCs w:val="28"/>
        </w:rPr>
        <w:t xml:space="preserve">- уведомлять </w:t>
      </w:r>
      <w:r w:rsidR="00215C9D" w:rsidRPr="00215C9D">
        <w:rPr>
          <w:color w:val="000000"/>
          <w:sz w:val="28"/>
          <w:szCs w:val="28"/>
        </w:rPr>
        <w:t xml:space="preserve">организацию ВКХ о возникновении изменений в его водоотведении (изменение владельца, названия Предприятия, передача с баланса на баланс строений и канализационных сетей, сооружений, изменений технологических процессов или существенных изменений в объёмах водоотведения).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придерживаться установленных организацией ВКХ количественных и качественных показателей сточных вод на канализационных выпусках Предприятия;</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выполнять по требованию организацией ВКХ предварительную очистку загрязненных сточных вод на локальных очистных сооружениях с обязательной утилизацией или вывозом образованных при этом осадков, если сточные воды Предприятия не удовлетворяют требованиям данных Правил. </w:t>
      </w:r>
      <w:proofErr w:type="gramStart"/>
      <w:r w:rsidR="00215C9D" w:rsidRPr="00215C9D">
        <w:rPr>
          <w:color w:val="000000"/>
          <w:sz w:val="28"/>
          <w:szCs w:val="28"/>
        </w:rPr>
        <w:t>Если абонент не может обеспечить в данное время выполнение настоящих Правил по отдельным показателям, оно может заключить соответствующее соглашение на временный прием таких сточных вод на условиях, предусмотренных Правилами;</w:t>
      </w:r>
      <w:r w:rsidR="00215C9D" w:rsidRPr="00215C9D">
        <w:rPr>
          <w:color w:val="000000"/>
          <w:sz w:val="28"/>
          <w:szCs w:val="28"/>
        </w:rPr>
        <w:br/>
      </w:r>
      <w:r>
        <w:rPr>
          <w:color w:val="000000"/>
          <w:sz w:val="28"/>
          <w:szCs w:val="28"/>
        </w:rPr>
        <w:t xml:space="preserve">         </w:t>
      </w:r>
      <w:r w:rsidR="00215C9D" w:rsidRPr="00215C9D">
        <w:rPr>
          <w:color w:val="000000"/>
          <w:sz w:val="28"/>
          <w:szCs w:val="28"/>
        </w:rPr>
        <w:t>- обращаться в организацию ВКХ за получением новых технических условий на прием сточных вод абонента в городскую канализацию и переоформлением Договора при увеличении объемов сточных вод;</w:t>
      </w:r>
      <w:proofErr w:type="gramEnd"/>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представлять работникам ВКХ необходимую информацию о своей системе канализации, оказывать помощь при отборе проб сточных вод предприятия, </w:t>
      </w:r>
      <w:r w:rsidR="00215C9D" w:rsidRPr="00215C9D">
        <w:rPr>
          <w:color w:val="000000"/>
          <w:sz w:val="28"/>
          <w:szCs w:val="28"/>
        </w:rPr>
        <w:lastRenderedPageBreak/>
        <w:t>изучении режима их сброса, обследовании системы канализации предприятия и локальных очистных сооружений;</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назначить ответственных лиц за организацию проведения контроля качества и количества сточных вод  организацией ВКХ в любое время суток с правом подписи акта отбора проб; </w:t>
      </w:r>
    </w:p>
    <w:p w:rsidR="00215C9D" w:rsidRPr="00215C9D" w:rsidRDefault="00553E02" w:rsidP="00862711">
      <w:pPr>
        <w:spacing w:line="276" w:lineRule="auto"/>
        <w:jc w:val="both"/>
        <w:rPr>
          <w:sz w:val="28"/>
          <w:szCs w:val="28"/>
        </w:rPr>
      </w:pPr>
      <w:r>
        <w:rPr>
          <w:sz w:val="28"/>
          <w:szCs w:val="28"/>
        </w:rPr>
        <w:t xml:space="preserve">           </w:t>
      </w:r>
      <w:r w:rsidR="00215C9D" w:rsidRPr="00215C9D">
        <w:rPr>
          <w:sz w:val="28"/>
          <w:szCs w:val="28"/>
        </w:rPr>
        <w:t xml:space="preserve">- абонент должен осуществлять регулярный лабораторный </w:t>
      </w:r>
      <w:proofErr w:type="gramStart"/>
      <w:r w:rsidR="00215C9D" w:rsidRPr="00215C9D">
        <w:rPr>
          <w:sz w:val="28"/>
          <w:szCs w:val="28"/>
        </w:rPr>
        <w:t>контроль за</w:t>
      </w:r>
      <w:proofErr w:type="gramEnd"/>
      <w:r w:rsidR="00215C9D" w:rsidRPr="00215C9D">
        <w:rPr>
          <w:sz w:val="28"/>
          <w:szCs w:val="28"/>
        </w:rPr>
        <w:t xml:space="preserve"> качеством, количеством и режимом сброса сточных вод своего Предприятия (за счёт собственных средств) и, предоставлять в Водоканал информацию об объёмах и качественном составе сточных вод, которые подписывает руководитель Предприятия;</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обеспечить все меры, предупреждающие нарушение Правил. При обнаружении такого нарушения абонент обязан устранить данное нарушение, немедленно прекратить сброс сверхнормативно загрязнённых сточных вод в систему канализации, информировать об этом организацию ВКХ и природоохранные органы;</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заключить договор с любой лабораторией, аккредитованной на проведение контроля качества сточных вод и предоставить по запросу в ВКХ копии аттестата аккредитации и договора при отсутствии на Предприятии аккредитованной лаборатории;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обеспечить представителям организации ВКХ возможность ознакомления с</w:t>
      </w:r>
      <w:r>
        <w:rPr>
          <w:color w:val="000000"/>
          <w:sz w:val="28"/>
          <w:szCs w:val="28"/>
        </w:rPr>
        <w:t xml:space="preserve"> </w:t>
      </w:r>
      <w:r w:rsidR="00215C9D" w:rsidRPr="00215C9D">
        <w:rPr>
          <w:color w:val="000000"/>
          <w:sz w:val="28"/>
          <w:szCs w:val="28"/>
        </w:rPr>
        <w:t>технологией производства;</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компенсировать убытки, причиненные сточными водами Предприятия абонента канализационным сетям, водному объекту или другим абонентам городской канализации;</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принимать участие в ликвидации аварий и замене аварийных сетей своими силами и средствами, а также в возмещении капитальных затрат на восстановление системы городской канализации в случае ухудшения технического состояния и аварийных разрушений системы городской</w:t>
      </w:r>
      <w:r>
        <w:rPr>
          <w:color w:val="000000"/>
          <w:sz w:val="28"/>
          <w:szCs w:val="28"/>
        </w:rPr>
        <w:t xml:space="preserve"> канализации по вине абонента;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содержать в технически исправном состоянии, находящиеся у него на балансе канализационные сети. Контрольный колодец должен содержаться в надлежащем виде, должен иметь доступ, не быть замусоренным, не заставленным строительными материалами, транспортом, очищен от снега и льда;</w:t>
      </w:r>
      <w:r w:rsidR="00215C9D" w:rsidRPr="00215C9D">
        <w:rPr>
          <w:color w:val="000000"/>
          <w:sz w:val="28"/>
          <w:szCs w:val="28"/>
        </w:rPr>
        <w:br/>
      </w:r>
      <w:r>
        <w:rPr>
          <w:color w:val="000000"/>
          <w:sz w:val="28"/>
          <w:szCs w:val="28"/>
        </w:rPr>
        <w:t xml:space="preserve">          </w:t>
      </w:r>
      <w:r w:rsidR="00215C9D" w:rsidRPr="00215C9D">
        <w:rPr>
          <w:color w:val="000000"/>
          <w:sz w:val="28"/>
          <w:szCs w:val="28"/>
        </w:rPr>
        <w:t>- уведомлять об устранении нарушений письменно, в установленные в актах сроки организацией ВКХ;</w:t>
      </w:r>
    </w:p>
    <w:p w:rsidR="00215C9D" w:rsidRPr="00215C9D" w:rsidRDefault="00553E02"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 xml:space="preserve">3.8.Абонент несет ответственность, предусмотренную законодательством: </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за невыполнение требований Правил и других нормативны</w:t>
      </w:r>
      <w:proofErr w:type="gramStart"/>
      <w:r w:rsidR="00215C9D" w:rsidRPr="00215C9D">
        <w:rPr>
          <w:color w:val="000000"/>
          <w:sz w:val="28"/>
          <w:szCs w:val="28"/>
        </w:rPr>
        <w:t>х-</w:t>
      </w:r>
      <w:proofErr w:type="gramEnd"/>
      <w:r w:rsidR="00215C9D" w:rsidRPr="00215C9D">
        <w:rPr>
          <w:color w:val="000000"/>
          <w:sz w:val="28"/>
          <w:szCs w:val="28"/>
        </w:rPr>
        <w:t xml:space="preserve"> правовых актов, регулирующие вопросы водоотведения;</w:t>
      </w:r>
    </w:p>
    <w:p w:rsidR="00215C9D" w:rsidRPr="00215C9D" w:rsidRDefault="00553E02"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за возникновение аварий, несчастных случаев и нанесение убытков организации ВКХ  и водному объекту, которые произошли вследствие нарушения требований Правил;</w:t>
      </w:r>
    </w:p>
    <w:p w:rsidR="00215C9D" w:rsidRPr="00215C9D" w:rsidRDefault="00553E02" w:rsidP="00862711">
      <w:pPr>
        <w:spacing w:line="276" w:lineRule="auto"/>
        <w:jc w:val="both"/>
        <w:rPr>
          <w:color w:val="000000"/>
          <w:sz w:val="28"/>
          <w:szCs w:val="28"/>
        </w:rPr>
      </w:pPr>
      <w:r>
        <w:rPr>
          <w:color w:val="000000"/>
          <w:sz w:val="28"/>
          <w:szCs w:val="28"/>
        </w:rPr>
        <w:lastRenderedPageBreak/>
        <w:t xml:space="preserve">          </w:t>
      </w:r>
      <w:r w:rsidR="00215C9D" w:rsidRPr="00215C9D">
        <w:rPr>
          <w:color w:val="000000"/>
          <w:sz w:val="28"/>
          <w:szCs w:val="28"/>
        </w:rPr>
        <w:t>- за количественные и качественные показатели сточных вод.</w:t>
      </w:r>
    </w:p>
    <w:p w:rsidR="00215C9D" w:rsidRPr="00215C9D" w:rsidRDefault="00215C9D" w:rsidP="00862711">
      <w:pPr>
        <w:spacing w:line="276" w:lineRule="auto"/>
        <w:jc w:val="both"/>
        <w:rPr>
          <w:color w:val="000000"/>
          <w:sz w:val="28"/>
          <w:szCs w:val="28"/>
        </w:rPr>
      </w:pPr>
    </w:p>
    <w:p w:rsidR="00215C9D" w:rsidRPr="00215C9D" w:rsidRDefault="00215C9D" w:rsidP="00862711">
      <w:pPr>
        <w:spacing w:line="276" w:lineRule="auto"/>
        <w:ind w:firstLine="540"/>
        <w:jc w:val="center"/>
        <w:rPr>
          <w:b/>
          <w:bCs/>
          <w:color w:val="000000"/>
          <w:sz w:val="28"/>
          <w:szCs w:val="28"/>
        </w:rPr>
      </w:pPr>
      <w:r w:rsidRPr="00215C9D">
        <w:rPr>
          <w:b/>
          <w:bCs/>
          <w:color w:val="000000"/>
          <w:sz w:val="28"/>
          <w:szCs w:val="28"/>
        </w:rPr>
        <w:t>4. Общие требования к составу и свойствам сточных вод сбрасываемые в городскую канализацию</w:t>
      </w:r>
    </w:p>
    <w:p w:rsidR="00215C9D" w:rsidRPr="00215C9D" w:rsidRDefault="00215C9D" w:rsidP="00862711">
      <w:pPr>
        <w:spacing w:line="276" w:lineRule="auto"/>
        <w:jc w:val="both"/>
        <w:rPr>
          <w:b/>
          <w:bCs/>
          <w:color w:val="000000"/>
          <w:sz w:val="28"/>
          <w:szCs w:val="28"/>
        </w:rPr>
      </w:pPr>
    </w:p>
    <w:p w:rsidR="00215C9D" w:rsidRPr="00215C9D" w:rsidRDefault="00215C9D" w:rsidP="00862711">
      <w:pPr>
        <w:spacing w:line="276" w:lineRule="auto"/>
        <w:ind w:firstLine="540"/>
        <w:jc w:val="both"/>
        <w:rPr>
          <w:color w:val="000000"/>
          <w:sz w:val="28"/>
          <w:szCs w:val="28"/>
        </w:rPr>
      </w:pPr>
      <w:r w:rsidRPr="00215C9D">
        <w:rPr>
          <w:color w:val="000000"/>
          <w:sz w:val="28"/>
          <w:szCs w:val="28"/>
        </w:rPr>
        <w:t>4.1. В систему городской канализации принимаются сточные воды абонентов, которые не нарушают работу канализационных сетей и сооружений, обеспечивают безопасность их эксплуатации и могут быть обезврежены вместе со сточными водами, сбрасываемыми населением в соответствии с нормативами и требованием  охраны водных объектов.</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4.2. Сточные воды, которые подлежат приему, в городскую канализационную сеть не должны:</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содержать горючие примеси и летучие газообразные вещества, способные образовывать взрывоопасные смеси;</w:t>
      </w:r>
    </w:p>
    <w:p w:rsidR="00215C9D" w:rsidRPr="00215C9D" w:rsidRDefault="004D774E" w:rsidP="00862711">
      <w:pPr>
        <w:spacing w:line="276" w:lineRule="auto"/>
        <w:jc w:val="both"/>
        <w:rPr>
          <w:color w:val="000000"/>
          <w:sz w:val="28"/>
          <w:szCs w:val="28"/>
        </w:rPr>
      </w:pPr>
      <w:r>
        <w:rPr>
          <w:color w:val="000000"/>
          <w:sz w:val="28"/>
          <w:szCs w:val="28"/>
        </w:rPr>
        <w:t xml:space="preserve">         </w:t>
      </w:r>
      <w:proofErr w:type="gramStart"/>
      <w:r w:rsidR="00215C9D" w:rsidRPr="00215C9D">
        <w:rPr>
          <w:color w:val="000000"/>
          <w:sz w:val="28"/>
          <w:szCs w:val="28"/>
        </w:rPr>
        <w:t>- содержать вещества, которые способны засорять трубы, колодцы, решетки или откладываться на их поверхностях (мусор, грунт, абразивные порошки и прочие грубодисперсные взвеси, шлак, стекло, гипс, известь, песок, металлическую и пластмассовую стружку, жиры белее 10 мг/л, смолы, мазут, хлебные дрожжи и прочее);</w:t>
      </w:r>
      <w:proofErr w:type="gramEnd"/>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содержать только неорганические вещества или вещества, которые не поддаются биологическому разложению;</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содержать вещества, для которых не установлены допустимые концентрации для воды водоемов или токсичные вещества;</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содержать вещества, которые препятствуют биологической очистке сточных вод;</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содержать вещества, для определения которых не разработаны методы аналитического контроля;</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содержать опасные бактериальные, вирусные, токсичные и радиоактивные загрязнения;</w:t>
      </w:r>
      <w:r w:rsidR="00215C9D" w:rsidRPr="00215C9D">
        <w:rPr>
          <w:color w:val="000000"/>
          <w:sz w:val="28"/>
          <w:szCs w:val="28"/>
        </w:rPr>
        <w:br/>
      </w:r>
      <w:r>
        <w:rPr>
          <w:color w:val="000000"/>
          <w:sz w:val="28"/>
          <w:szCs w:val="28"/>
        </w:rPr>
        <w:t xml:space="preserve">       </w:t>
      </w:r>
      <w:r w:rsidR="00215C9D" w:rsidRPr="00215C9D">
        <w:rPr>
          <w:color w:val="000000"/>
          <w:sz w:val="28"/>
          <w:szCs w:val="28"/>
        </w:rPr>
        <w:t>- содержать биологически жесткие синтетические поверхностно-активные вещества (далее – СПАВ), которые трудно разрушаются;</w:t>
      </w:r>
    </w:p>
    <w:p w:rsidR="00215C9D" w:rsidRPr="00215C9D" w:rsidRDefault="004D774E" w:rsidP="004D774E">
      <w:pPr>
        <w:tabs>
          <w:tab w:val="left" w:pos="426"/>
        </w:tabs>
        <w:spacing w:line="276" w:lineRule="auto"/>
        <w:jc w:val="both"/>
        <w:rPr>
          <w:color w:val="000000"/>
          <w:sz w:val="28"/>
          <w:szCs w:val="28"/>
        </w:rPr>
      </w:pPr>
      <w:r>
        <w:rPr>
          <w:color w:val="000000"/>
          <w:sz w:val="28"/>
          <w:szCs w:val="28"/>
        </w:rPr>
        <w:t xml:space="preserve">      </w:t>
      </w:r>
      <w:r w:rsidR="00215C9D" w:rsidRPr="00215C9D">
        <w:rPr>
          <w:color w:val="000000"/>
          <w:sz w:val="28"/>
          <w:szCs w:val="28"/>
        </w:rPr>
        <w:t>- иметь температуру выше 40</w:t>
      </w:r>
      <w:proofErr w:type="gramStart"/>
      <w:r w:rsidR="00215C9D" w:rsidRPr="00215C9D">
        <w:rPr>
          <w:rFonts w:cs="Calibri"/>
          <w:color w:val="000000"/>
          <w:sz w:val="28"/>
          <w:szCs w:val="28"/>
        </w:rPr>
        <w:t>°</w:t>
      </w:r>
      <w:r w:rsidR="00215C9D" w:rsidRPr="00215C9D">
        <w:rPr>
          <w:color w:val="000000"/>
          <w:sz w:val="28"/>
          <w:szCs w:val="28"/>
        </w:rPr>
        <w:t xml:space="preserve"> С</w:t>
      </w:r>
      <w:proofErr w:type="gramEnd"/>
      <w:r w:rsidR="00215C9D" w:rsidRPr="00215C9D">
        <w:rPr>
          <w:color w:val="000000"/>
          <w:sz w:val="28"/>
          <w:szCs w:val="28"/>
        </w:rPr>
        <w:t>;</w:t>
      </w:r>
    </w:p>
    <w:p w:rsidR="00215C9D" w:rsidRPr="00215C9D" w:rsidRDefault="004D774E" w:rsidP="004D774E">
      <w:pPr>
        <w:tabs>
          <w:tab w:val="left" w:pos="426"/>
        </w:tabs>
        <w:spacing w:line="276" w:lineRule="auto"/>
        <w:jc w:val="both"/>
        <w:rPr>
          <w:sz w:val="28"/>
          <w:szCs w:val="28"/>
        </w:rPr>
      </w:pPr>
      <w:r>
        <w:rPr>
          <w:sz w:val="28"/>
          <w:szCs w:val="28"/>
        </w:rPr>
        <w:t xml:space="preserve">      </w:t>
      </w:r>
      <w:r w:rsidR="00215C9D" w:rsidRPr="00215C9D">
        <w:rPr>
          <w:sz w:val="28"/>
          <w:szCs w:val="28"/>
        </w:rPr>
        <w:t xml:space="preserve">- иметь рН менее 2 или более 12;  </w:t>
      </w:r>
    </w:p>
    <w:p w:rsidR="00215C9D" w:rsidRPr="00215C9D" w:rsidRDefault="004D774E" w:rsidP="004D774E">
      <w:pPr>
        <w:tabs>
          <w:tab w:val="left" w:pos="426"/>
        </w:tabs>
        <w:spacing w:line="276" w:lineRule="auto"/>
        <w:jc w:val="both"/>
        <w:rPr>
          <w:color w:val="000000"/>
          <w:sz w:val="28"/>
          <w:szCs w:val="28"/>
        </w:rPr>
      </w:pPr>
      <w:r>
        <w:rPr>
          <w:color w:val="000000"/>
          <w:sz w:val="28"/>
          <w:szCs w:val="28"/>
        </w:rPr>
        <w:t xml:space="preserve">       - </w:t>
      </w:r>
      <w:r w:rsidR="00215C9D" w:rsidRPr="00215C9D">
        <w:rPr>
          <w:color w:val="000000"/>
          <w:sz w:val="28"/>
          <w:szCs w:val="28"/>
        </w:rPr>
        <w:t>иметь химическое потребление кислорода (далее – ХПК) выше биологического потребления кислорода за 5 суток (далее БПК5) более чем в 2,5 раза;</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иметь биологическое потребление кислорода (БПК), которое превышает указанное в проекте очистных сооружений канализации данного населенного пункта; </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содержать загрязняющие вещества с превышением допустимых концентраций, установленных Правилами приема.</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lastRenderedPageBreak/>
        <w:t>4.3. Категорически запрещается сбрасывать в городскую канализационную сеть:</w:t>
      </w:r>
      <w:r w:rsidRPr="00215C9D">
        <w:rPr>
          <w:color w:val="000000"/>
          <w:sz w:val="28"/>
          <w:szCs w:val="28"/>
        </w:rPr>
        <w:br/>
      </w:r>
      <w:r w:rsidR="004D774E">
        <w:rPr>
          <w:color w:val="000000"/>
          <w:sz w:val="28"/>
          <w:szCs w:val="28"/>
        </w:rPr>
        <w:t xml:space="preserve">         </w:t>
      </w:r>
      <w:r w:rsidRPr="00215C9D">
        <w:rPr>
          <w:color w:val="000000"/>
          <w:sz w:val="28"/>
          <w:szCs w:val="28"/>
        </w:rPr>
        <w:t>- кислоты, растворители, растворы, которые содержат или образуют при смешении со сточными водами сероводород, сероуглерод, оксид углерода, цианистые соединения, легколетучие углеводороды и прочие токсичные, горючие и взрывоопасные вещества;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дренажные воды;</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сток атмосферных осадков;</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сточные воды, которых содержаться радиоактивные, токсичные вещества, соли тяжелых металлов и бактериальные загрязнения, в </w:t>
      </w:r>
      <w:proofErr w:type="spellStart"/>
      <w:r w:rsidR="00215C9D" w:rsidRPr="00215C9D">
        <w:rPr>
          <w:color w:val="000000"/>
          <w:sz w:val="28"/>
          <w:szCs w:val="28"/>
        </w:rPr>
        <w:t>т.ч</w:t>
      </w:r>
      <w:proofErr w:type="spellEnd"/>
      <w:r w:rsidR="00215C9D" w:rsidRPr="00215C9D">
        <w:rPr>
          <w:color w:val="000000"/>
          <w:sz w:val="28"/>
          <w:szCs w:val="28"/>
        </w:rPr>
        <w:t>. сточные воды инфекционных лечебных учреждений;</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сточные воды абонента, взаимодействие которых может привести к образованию эмульсий, токсичных или взрывоопасных газов, а также большого количества нерастворимых в воде веществ.</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Такие сточные воды перед выпуском в  должны быть обезврежены и обеззаражены на локальных очистных сооружениях абонента с обязательной утилизацией или захоронением образованных осадков с информированием ВКХ о принятых мерах.</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4.4.  Если количество и состав сточных вод абонента значительно изменяются на протяжении суток и превышают разрешенные к сбросу концентрации загрязняющих веществ, на предприятиях должны быть установлены специальные емкости - </w:t>
      </w:r>
      <w:proofErr w:type="spellStart"/>
      <w:r w:rsidRPr="00215C9D">
        <w:rPr>
          <w:color w:val="000000"/>
          <w:sz w:val="28"/>
          <w:szCs w:val="28"/>
        </w:rPr>
        <w:t>усреднители</w:t>
      </w:r>
      <w:proofErr w:type="spellEnd"/>
      <w:r w:rsidRPr="00215C9D">
        <w:rPr>
          <w:color w:val="000000"/>
          <w:sz w:val="28"/>
          <w:szCs w:val="28"/>
        </w:rPr>
        <w:t xml:space="preserve"> и устройства, которые обеспечивают равномерный на протяжении суток сброс сточных вод.</w:t>
      </w:r>
    </w:p>
    <w:p w:rsidR="00215C9D" w:rsidRPr="00215C9D" w:rsidRDefault="00215C9D" w:rsidP="00862711">
      <w:pPr>
        <w:spacing w:line="276" w:lineRule="auto"/>
        <w:jc w:val="both"/>
        <w:rPr>
          <w:color w:val="000000"/>
          <w:sz w:val="28"/>
          <w:szCs w:val="28"/>
        </w:rPr>
      </w:pPr>
    </w:p>
    <w:p w:rsidR="00215C9D" w:rsidRPr="00215C9D" w:rsidRDefault="00215C9D" w:rsidP="00862711">
      <w:pPr>
        <w:spacing w:line="276" w:lineRule="auto"/>
        <w:jc w:val="center"/>
        <w:rPr>
          <w:color w:val="000000"/>
          <w:sz w:val="28"/>
          <w:szCs w:val="28"/>
        </w:rPr>
      </w:pPr>
      <w:r w:rsidRPr="00215C9D">
        <w:rPr>
          <w:b/>
          <w:bCs/>
          <w:color w:val="000000"/>
          <w:sz w:val="28"/>
          <w:szCs w:val="28"/>
        </w:rPr>
        <w:t xml:space="preserve">5. Порядок оформления приема сточных вод в систему канализации </w:t>
      </w:r>
    </w:p>
    <w:p w:rsidR="00215C9D" w:rsidRPr="00215C9D" w:rsidRDefault="00215C9D" w:rsidP="00862711">
      <w:pPr>
        <w:spacing w:line="276" w:lineRule="auto"/>
        <w:jc w:val="center"/>
        <w:rPr>
          <w:color w:val="000000"/>
          <w:sz w:val="28"/>
          <w:szCs w:val="28"/>
        </w:rPr>
      </w:pPr>
    </w:p>
    <w:p w:rsidR="00215C9D" w:rsidRPr="00215C9D" w:rsidRDefault="00862711" w:rsidP="00862711">
      <w:pPr>
        <w:spacing w:line="276" w:lineRule="auto"/>
        <w:rPr>
          <w:color w:val="000000"/>
          <w:sz w:val="28"/>
          <w:szCs w:val="28"/>
        </w:rPr>
      </w:pPr>
      <w:r>
        <w:rPr>
          <w:color w:val="000000"/>
          <w:sz w:val="28"/>
          <w:szCs w:val="28"/>
        </w:rPr>
        <w:t xml:space="preserve">       </w:t>
      </w:r>
      <w:r w:rsidR="00215C9D" w:rsidRPr="00215C9D">
        <w:rPr>
          <w:color w:val="000000"/>
          <w:sz w:val="28"/>
          <w:szCs w:val="28"/>
        </w:rPr>
        <w:t>5.1.  Подключение абонента к системе городской канализации.</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5.1.1. Подключение абонента к системе городской канализации разрешается только при наличии проекта присоединения к сетям канализации Калтанского городского округа, разработанного организациями, предприятиями, имеющими лицензию в соответствии с действующими нормами проектирования и согласованного с организацией ВКХ в установленном порядке.</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Приём сточных вод абонентов в систему городской канализации выполняется в соответствии с заключённым с организацией  ВКХ  Договором, Приложением  «Условие приема сточных вод», Схемы  раздела границ с </w:t>
      </w:r>
      <w:r w:rsidR="004D774E">
        <w:rPr>
          <w:color w:val="000000"/>
          <w:sz w:val="28"/>
          <w:szCs w:val="28"/>
        </w:rPr>
        <w:t>указанием контрольных колодцев.</w:t>
      </w:r>
      <w:r w:rsidRPr="00215C9D">
        <w:rPr>
          <w:color w:val="000000"/>
          <w:sz w:val="28"/>
          <w:szCs w:val="28"/>
        </w:rPr>
        <w:br/>
        <w:t xml:space="preserve">     </w:t>
      </w:r>
      <w:r w:rsidR="004D774E">
        <w:rPr>
          <w:color w:val="000000"/>
          <w:sz w:val="28"/>
          <w:szCs w:val="28"/>
        </w:rPr>
        <w:t xml:space="preserve">      </w:t>
      </w:r>
      <w:r w:rsidRPr="00215C9D">
        <w:rPr>
          <w:color w:val="000000"/>
          <w:sz w:val="28"/>
          <w:szCs w:val="28"/>
        </w:rPr>
        <w:t xml:space="preserve"> 5.1.2. При принятии решения для действующих  абонентов, а также тех, что реконструируются и строятся, учитывается:</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внедрение технологических процессов, позволяющих уменьшить количество промышленных сточных вод и фактическую концентрацию загрязняющих веществ в них;</w:t>
      </w:r>
    </w:p>
    <w:p w:rsidR="00215C9D" w:rsidRPr="00215C9D" w:rsidRDefault="004D774E" w:rsidP="00862711">
      <w:pPr>
        <w:spacing w:line="276" w:lineRule="auto"/>
        <w:jc w:val="both"/>
        <w:rPr>
          <w:color w:val="000000"/>
          <w:sz w:val="28"/>
          <w:szCs w:val="28"/>
        </w:rPr>
      </w:pPr>
      <w:r>
        <w:rPr>
          <w:color w:val="000000"/>
          <w:sz w:val="28"/>
          <w:szCs w:val="28"/>
        </w:rPr>
        <w:lastRenderedPageBreak/>
        <w:t xml:space="preserve">           </w:t>
      </w:r>
      <w:r w:rsidR="00215C9D" w:rsidRPr="00215C9D">
        <w:rPr>
          <w:color w:val="000000"/>
          <w:sz w:val="28"/>
          <w:szCs w:val="28"/>
        </w:rPr>
        <w:t>- внедрение систем оборотного водоснабжения;</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предварительная очистка сточных вод на локальных очистных сооружениях;</w:t>
      </w:r>
      <w:r w:rsidR="00215C9D" w:rsidRPr="00215C9D">
        <w:rPr>
          <w:color w:val="000000"/>
          <w:sz w:val="28"/>
          <w:szCs w:val="28"/>
        </w:rPr>
        <w:br/>
      </w:r>
      <w:r>
        <w:rPr>
          <w:color w:val="000000"/>
          <w:sz w:val="28"/>
          <w:szCs w:val="28"/>
        </w:rPr>
        <w:t xml:space="preserve">         </w:t>
      </w:r>
      <w:r w:rsidR="00215C9D" w:rsidRPr="00215C9D">
        <w:rPr>
          <w:color w:val="000000"/>
          <w:sz w:val="28"/>
          <w:szCs w:val="28"/>
        </w:rPr>
        <w:t>- обработка осадков очистных сооружений и решение вопроса утилизации;</w:t>
      </w:r>
    </w:p>
    <w:p w:rsidR="00215C9D" w:rsidRPr="00215C9D" w:rsidRDefault="00215C9D" w:rsidP="00862711">
      <w:pPr>
        <w:spacing w:line="276" w:lineRule="auto"/>
        <w:jc w:val="both"/>
        <w:rPr>
          <w:color w:val="000000"/>
          <w:sz w:val="28"/>
          <w:szCs w:val="28"/>
        </w:rPr>
      </w:pPr>
      <w:r w:rsidRPr="00215C9D">
        <w:rPr>
          <w:color w:val="000000"/>
          <w:sz w:val="28"/>
          <w:szCs w:val="28"/>
        </w:rPr>
        <w:t xml:space="preserve">      </w:t>
      </w:r>
      <w:r w:rsidR="004D774E">
        <w:rPr>
          <w:color w:val="000000"/>
          <w:sz w:val="28"/>
          <w:szCs w:val="28"/>
        </w:rPr>
        <w:t xml:space="preserve">   </w:t>
      </w:r>
      <w:r w:rsidRPr="00215C9D">
        <w:rPr>
          <w:color w:val="000000"/>
          <w:sz w:val="28"/>
          <w:szCs w:val="28"/>
        </w:rPr>
        <w:t>5.1.3. При реконструкции, расширении или строительстве объекта заказчик обязан:</w:t>
      </w:r>
      <w:r w:rsidRPr="00215C9D">
        <w:rPr>
          <w:color w:val="000000"/>
          <w:sz w:val="28"/>
          <w:szCs w:val="28"/>
        </w:rPr>
        <w:br/>
      </w:r>
      <w:r w:rsidR="004D774E">
        <w:rPr>
          <w:color w:val="000000"/>
          <w:sz w:val="28"/>
          <w:szCs w:val="28"/>
        </w:rPr>
        <w:t xml:space="preserve">         </w:t>
      </w:r>
      <w:r w:rsidRPr="00215C9D">
        <w:rPr>
          <w:color w:val="000000"/>
          <w:sz w:val="28"/>
          <w:szCs w:val="28"/>
        </w:rPr>
        <w:t>- до разработки проекта получить в организации ВКХ  технические условия на водоснабжение и водоотведение;</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разработать и согласовать с организацией ВКХ  проектную документацию; </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5.1.4. Для получения технических условий на водоотведение объекта заказчик подаёт в организацию ВКХ:</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письменный запрос, согласованный с районным архитектором, ситуационный  план  в  М  1:500  в 2–х экземплярах с привязкой проектируемого или реконструируемого объекта;</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 полный баланс водоснабжения или водоотведения объекта (при реконструкции  до и после нее), подписанный заказчиком и проектной организацией;</w:t>
      </w:r>
      <w:r w:rsidR="00215C9D" w:rsidRPr="00215C9D">
        <w:rPr>
          <w:color w:val="000000"/>
          <w:sz w:val="28"/>
          <w:szCs w:val="28"/>
        </w:rPr>
        <w:br/>
      </w:r>
      <w:r>
        <w:rPr>
          <w:color w:val="000000"/>
          <w:sz w:val="28"/>
          <w:szCs w:val="28"/>
        </w:rPr>
        <w:t xml:space="preserve">          </w:t>
      </w:r>
      <w:r w:rsidR="00215C9D" w:rsidRPr="00215C9D">
        <w:rPr>
          <w:color w:val="000000"/>
          <w:sz w:val="28"/>
          <w:szCs w:val="28"/>
        </w:rPr>
        <w:t>- генплан Предприятия абонента в масштабе М 1</w:t>
      </w:r>
      <w:proofErr w:type="gramStart"/>
      <w:r w:rsidR="00215C9D" w:rsidRPr="00215C9D">
        <w:rPr>
          <w:color w:val="000000"/>
          <w:sz w:val="28"/>
          <w:szCs w:val="28"/>
        </w:rPr>
        <w:t xml:space="preserve"> :</w:t>
      </w:r>
      <w:proofErr w:type="gramEnd"/>
      <w:r w:rsidR="00215C9D" w:rsidRPr="00215C9D">
        <w:rPr>
          <w:color w:val="000000"/>
          <w:sz w:val="28"/>
          <w:szCs w:val="28"/>
        </w:rPr>
        <w:t xml:space="preserve"> 500 ( 2 экз. ) с системой канализации и др. коммуникаций, с указанием проектируемых объектов.</w:t>
      </w:r>
      <w:r w:rsidR="00215C9D" w:rsidRPr="00215C9D">
        <w:rPr>
          <w:color w:val="000000"/>
          <w:sz w:val="28"/>
          <w:szCs w:val="28"/>
        </w:rPr>
        <w:br/>
        <w:t xml:space="preserve">      </w:t>
      </w:r>
      <w:r>
        <w:rPr>
          <w:color w:val="000000"/>
          <w:sz w:val="28"/>
          <w:szCs w:val="28"/>
        </w:rPr>
        <w:t xml:space="preserve">    </w:t>
      </w:r>
      <w:r w:rsidR="004C1EE6">
        <w:rPr>
          <w:color w:val="000000"/>
          <w:sz w:val="28"/>
          <w:szCs w:val="28"/>
        </w:rPr>
        <w:t xml:space="preserve"> </w:t>
      </w:r>
      <w:r w:rsidR="00215C9D" w:rsidRPr="00215C9D">
        <w:rPr>
          <w:color w:val="000000"/>
          <w:sz w:val="28"/>
          <w:szCs w:val="28"/>
        </w:rPr>
        <w:t xml:space="preserve">5.1.5. Организация ВКХ обязана в срок 15 рабочих дней рассмотреть поданный материал и выдать технические условия на водоотведение </w:t>
      </w:r>
      <w:proofErr w:type="spellStart"/>
      <w:r w:rsidR="00215C9D" w:rsidRPr="00215C9D">
        <w:rPr>
          <w:color w:val="000000"/>
          <w:sz w:val="28"/>
          <w:szCs w:val="28"/>
        </w:rPr>
        <w:t>объёкта</w:t>
      </w:r>
      <w:proofErr w:type="spellEnd"/>
      <w:r w:rsidR="00215C9D" w:rsidRPr="00215C9D">
        <w:rPr>
          <w:color w:val="000000"/>
          <w:sz w:val="28"/>
          <w:szCs w:val="28"/>
        </w:rPr>
        <w:t>.</w:t>
      </w:r>
      <w:r w:rsidR="00215C9D" w:rsidRPr="00215C9D">
        <w:rPr>
          <w:color w:val="000000"/>
          <w:sz w:val="28"/>
          <w:szCs w:val="28"/>
        </w:rPr>
        <w:br/>
        <w:t xml:space="preserve">      </w:t>
      </w:r>
      <w:r>
        <w:rPr>
          <w:color w:val="000000"/>
          <w:sz w:val="28"/>
          <w:szCs w:val="28"/>
        </w:rPr>
        <w:t xml:space="preserve">    </w:t>
      </w:r>
      <w:r w:rsidR="004C1EE6">
        <w:rPr>
          <w:color w:val="000000"/>
          <w:sz w:val="28"/>
          <w:szCs w:val="28"/>
        </w:rPr>
        <w:t xml:space="preserve"> </w:t>
      </w:r>
      <w:r w:rsidR="00215C9D" w:rsidRPr="00215C9D">
        <w:rPr>
          <w:color w:val="000000"/>
          <w:sz w:val="28"/>
          <w:szCs w:val="28"/>
        </w:rPr>
        <w:t>5.1.6. Для согласования проектной документации в организации ВКХ должны быть поданы:</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письменный запрос;</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проектная документация, с балансом водоснабжения и водоотведения;</w:t>
      </w:r>
      <w:r w:rsidR="00215C9D" w:rsidRPr="00215C9D">
        <w:rPr>
          <w:color w:val="000000"/>
          <w:sz w:val="28"/>
          <w:szCs w:val="28"/>
        </w:rPr>
        <w:br/>
      </w:r>
      <w:r>
        <w:rPr>
          <w:color w:val="000000"/>
          <w:sz w:val="28"/>
          <w:szCs w:val="28"/>
        </w:rPr>
        <w:t xml:space="preserve">         </w:t>
      </w:r>
      <w:r w:rsidR="00215C9D" w:rsidRPr="00215C9D">
        <w:rPr>
          <w:color w:val="000000"/>
          <w:sz w:val="28"/>
          <w:szCs w:val="28"/>
        </w:rPr>
        <w:t xml:space="preserve">- копия технических условий на водоотведение объекта, выданных организацией ВКХ; </w:t>
      </w:r>
    </w:p>
    <w:p w:rsidR="00215C9D" w:rsidRPr="00215C9D" w:rsidRDefault="00215C9D" w:rsidP="00862711">
      <w:pPr>
        <w:spacing w:line="276" w:lineRule="auto"/>
        <w:jc w:val="both"/>
        <w:rPr>
          <w:color w:val="000000"/>
          <w:sz w:val="28"/>
          <w:szCs w:val="28"/>
        </w:rPr>
      </w:pPr>
      <w:r w:rsidRPr="00215C9D">
        <w:rPr>
          <w:color w:val="000000"/>
          <w:sz w:val="28"/>
          <w:szCs w:val="28"/>
        </w:rPr>
        <w:t xml:space="preserve">     </w:t>
      </w:r>
      <w:r w:rsidR="004D774E">
        <w:rPr>
          <w:color w:val="000000"/>
          <w:sz w:val="28"/>
          <w:szCs w:val="28"/>
        </w:rPr>
        <w:t xml:space="preserve">   </w:t>
      </w:r>
      <w:r w:rsidRPr="00215C9D">
        <w:rPr>
          <w:color w:val="000000"/>
          <w:sz w:val="28"/>
          <w:szCs w:val="28"/>
        </w:rPr>
        <w:t xml:space="preserve"> </w:t>
      </w:r>
      <w:r w:rsidR="004D774E">
        <w:rPr>
          <w:color w:val="000000"/>
          <w:sz w:val="28"/>
          <w:szCs w:val="28"/>
        </w:rPr>
        <w:t xml:space="preserve"> </w:t>
      </w:r>
      <w:r w:rsidR="004C1EE6">
        <w:rPr>
          <w:color w:val="000000"/>
          <w:sz w:val="28"/>
          <w:szCs w:val="28"/>
        </w:rPr>
        <w:t xml:space="preserve"> </w:t>
      </w:r>
      <w:r w:rsidRPr="00215C9D">
        <w:rPr>
          <w:color w:val="000000"/>
          <w:sz w:val="28"/>
          <w:szCs w:val="28"/>
        </w:rPr>
        <w:t>5.1.7. Для заключения Договора о приёме сточных вод в городскую канализацию от действующих Предприятий, последние не менее чем за месяц до окончания срока предыдущего Договора должны подать в организацию ВКХ:</w:t>
      </w:r>
    </w:p>
    <w:p w:rsidR="00215C9D" w:rsidRPr="00215C9D" w:rsidRDefault="004D774E" w:rsidP="00862711">
      <w:pPr>
        <w:spacing w:line="276" w:lineRule="auto"/>
        <w:ind w:firstLine="360"/>
        <w:jc w:val="both"/>
        <w:rPr>
          <w:color w:val="000000"/>
          <w:sz w:val="28"/>
          <w:szCs w:val="28"/>
        </w:rPr>
      </w:pPr>
      <w:r>
        <w:rPr>
          <w:color w:val="000000"/>
          <w:sz w:val="28"/>
          <w:szCs w:val="28"/>
        </w:rPr>
        <w:t xml:space="preserve">  </w:t>
      </w:r>
      <w:r w:rsidR="00215C9D" w:rsidRPr="00215C9D">
        <w:rPr>
          <w:color w:val="000000"/>
          <w:sz w:val="28"/>
          <w:szCs w:val="28"/>
        </w:rPr>
        <w:t>- письмо - заявку на заключение Договора на сброс сточных вод с указанием предлагаемых к приёму объёмов сточных вод, графика их сброса, характеристики состава сточных вод по каждому из выпусков и заполнением анкету абонента;</w:t>
      </w:r>
      <w:r w:rsidR="00215C9D" w:rsidRPr="00215C9D">
        <w:rPr>
          <w:color w:val="000000"/>
          <w:sz w:val="28"/>
          <w:szCs w:val="28"/>
        </w:rPr>
        <w:br/>
        <w:t xml:space="preserve">      </w:t>
      </w:r>
      <w:r>
        <w:rPr>
          <w:color w:val="000000"/>
          <w:sz w:val="28"/>
          <w:szCs w:val="28"/>
        </w:rPr>
        <w:t xml:space="preserve">    </w:t>
      </w:r>
      <w:r w:rsidR="004C1EE6">
        <w:rPr>
          <w:color w:val="000000"/>
          <w:sz w:val="28"/>
          <w:szCs w:val="28"/>
        </w:rPr>
        <w:t xml:space="preserve"> </w:t>
      </w:r>
      <w:r w:rsidR="00215C9D" w:rsidRPr="00215C9D">
        <w:rPr>
          <w:color w:val="000000"/>
          <w:sz w:val="28"/>
          <w:szCs w:val="28"/>
        </w:rPr>
        <w:t xml:space="preserve">5.1.8. В случае изменения существующей схемы водоотведения разрешение на подключение к существующей канализации выдаётся только при наличии документального подтверждения балансовой принадлежности существующих сетей канализации до точки подключения </w:t>
      </w:r>
      <w:r w:rsidR="00862711">
        <w:rPr>
          <w:color w:val="000000"/>
          <w:sz w:val="28"/>
          <w:szCs w:val="28"/>
        </w:rPr>
        <w:t xml:space="preserve">к городской канализации. </w:t>
      </w:r>
      <w:r w:rsidR="00215C9D" w:rsidRPr="00215C9D">
        <w:rPr>
          <w:color w:val="000000"/>
          <w:sz w:val="28"/>
          <w:szCs w:val="28"/>
        </w:rPr>
        <w:br/>
        <w:t xml:space="preserve">      </w:t>
      </w:r>
      <w:r>
        <w:rPr>
          <w:color w:val="000000"/>
          <w:sz w:val="28"/>
          <w:szCs w:val="28"/>
        </w:rPr>
        <w:t xml:space="preserve"> </w:t>
      </w:r>
      <w:r w:rsidR="00215C9D" w:rsidRPr="00215C9D">
        <w:rPr>
          <w:color w:val="000000"/>
          <w:sz w:val="28"/>
          <w:szCs w:val="28"/>
        </w:rPr>
        <w:t>5.2. Порядок заключения договоров на сброс сточных вод в систему городской канализации.</w:t>
      </w:r>
      <w:r w:rsidR="00215C9D" w:rsidRPr="00215C9D">
        <w:rPr>
          <w:color w:val="000000"/>
          <w:sz w:val="28"/>
          <w:szCs w:val="28"/>
        </w:rPr>
        <w:br/>
        <w:t xml:space="preserve">      </w:t>
      </w:r>
      <w:r>
        <w:rPr>
          <w:color w:val="000000"/>
          <w:sz w:val="28"/>
          <w:szCs w:val="28"/>
        </w:rPr>
        <w:t xml:space="preserve">     </w:t>
      </w:r>
      <w:r w:rsidR="00215C9D" w:rsidRPr="00215C9D">
        <w:rPr>
          <w:color w:val="000000"/>
          <w:sz w:val="28"/>
          <w:szCs w:val="28"/>
        </w:rPr>
        <w:t>5.2.1. Прием сточных вод абонента  в систему канализации осуществляется на основании Договора.</w:t>
      </w:r>
    </w:p>
    <w:p w:rsidR="00215C9D" w:rsidRPr="00215C9D" w:rsidRDefault="00215C9D" w:rsidP="00862711">
      <w:pPr>
        <w:spacing w:line="276" w:lineRule="auto"/>
        <w:jc w:val="both"/>
        <w:rPr>
          <w:color w:val="000000"/>
          <w:sz w:val="28"/>
          <w:szCs w:val="28"/>
        </w:rPr>
      </w:pPr>
      <w:r w:rsidRPr="00215C9D">
        <w:rPr>
          <w:color w:val="000000"/>
          <w:sz w:val="28"/>
          <w:szCs w:val="28"/>
        </w:rPr>
        <w:lastRenderedPageBreak/>
        <w:t xml:space="preserve">      </w:t>
      </w:r>
      <w:r w:rsidR="004D774E">
        <w:rPr>
          <w:color w:val="000000"/>
          <w:sz w:val="28"/>
          <w:szCs w:val="28"/>
        </w:rPr>
        <w:t xml:space="preserve">    </w:t>
      </w:r>
      <w:r w:rsidRPr="00215C9D">
        <w:rPr>
          <w:color w:val="000000"/>
          <w:sz w:val="28"/>
          <w:szCs w:val="28"/>
        </w:rPr>
        <w:t xml:space="preserve">5.2.2. Договор на прием сточных вод предприятий заключается одновременно с Договором на подачу воды из коммунального водопровода. </w:t>
      </w:r>
    </w:p>
    <w:p w:rsidR="004D774E" w:rsidRDefault="00215C9D" w:rsidP="00862711">
      <w:pPr>
        <w:spacing w:line="276" w:lineRule="auto"/>
        <w:jc w:val="both"/>
        <w:rPr>
          <w:color w:val="000000"/>
          <w:sz w:val="28"/>
          <w:szCs w:val="28"/>
        </w:rPr>
      </w:pPr>
      <w:r w:rsidRPr="00215C9D">
        <w:rPr>
          <w:color w:val="000000"/>
          <w:sz w:val="28"/>
          <w:szCs w:val="28"/>
        </w:rPr>
        <w:t xml:space="preserve">      </w:t>
      </w:r>
      <w:r w:rsidR="004D774E">
        <w:rPr>
          <w:color w:val="000000"/>
          <w:sz w:val="28"/>
          <w:szCs w:val="28"/>
        </w:rPr>
        <w:t xml:space="preserve">    </w:t>
      </w:r>
      <w:r w:rsidRPr="00215C9D">
        <w:rPr>
          <w:color w:val="000000"/>
          <w:sz w:val="28"/>
          <w:szCs w:val="28"/>
        </w:rPr>
        <w:t>5.2.3. Договор о водоснабжении и приеме сточных вод в коммунальную или ведомственную канализацию разрабатывает организация ВКХ в 30-дневный срок с момента подачи абонента письма - заявки в соответствии с Правилами пользования, данными Правилами.</w:t>
      </w:r>
      <w:r w:rsidR="004D774E">
        <w:rPr>
          <w:color w:val="000000"/>
          <w:sz w:val="28"/>
          <w:szCs w:val="28"/>
        </w:rPr>
        <w:t xml:space="preserve"> </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Договор вступает в силу с момента подписания его сторонами.</w:t>
      </w:r>
      <w:r w:rsidR="00215C9D" w:rsidRPr="00215C9D">
        <w:rPr>
          <w:color w:val="000000"/>
          <w:sz w:val="28"/>
          <w:szCs w:val="28"/>
        </w:rPr>
        <w:br/>
        <w:t xml:space="preserve">    </w:t>
      </w:r>
      <w:r>
        <w:rPr>
          <w:color w:val="000000"/>
          <w:sz w:val="28"/>
          <w:szCs w:val="28"/>
        </w:rPr>
        <w:t xml:space="preserve">     </w:t>
      </w:r>
      <w:r w:rsidR="00215C9D" w:rsidRPr="00215C9D">
        <w:rPr>
          <w:color w:val="000000"/>
          <w:sz w:val="28"/>
          <w:szCs w:val="28"/>
        </w:rPr>
        <w:t xml:space="preserve">  5.2.4. Существенными условиями Договора на прием сточных вод абонента в систему канализации является:</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схема раздела границ (контрольные колодцы);</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объем и режим сброса сточных вод;</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размер и порядок оплаты услуг;</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w:t>
      </w:r>
      <w:r w:rsidR="005F7C88">
        <w:rPr>
          <w:color w:val="000000"/>
          <w:sz w:val="28"/>
          <w:szCs w:val="28"/>
        </w:rPr>
        <w:t xml:space="preserve"> </w:t>
      </w:r>
      <w:r w:rsidR="00215C9D" w:rsidRPr="00215C9D">
        <w:rPr>
          <w:color w:val="000000"/>
          <w:sz w:val="28"/>
          <w:szCs w:val="28"/>
        </w:rPr>
        <w:t>ДК загрязняющих веще</w:t>
      </w:r>
      <w:proofErr w:type="gramStart"/>
      <w:r w:rsidR="00215C9D" w:rsidRPr="00215C9D">
        <w:rPr>
          <w:color w:val="000000"/>
          <w:sz w:val="28"/>
          <w:szCs w:val="28"/>
        </w:rPr>
        <w:t>ств в ст</w:t>
      </w:r>
      <w:proofErr w:type="gramEnd"/>
      <w:r w:rsidR="00215C9D" w:rsidRPr="00215C9D">
        <w:rPr>
          <w:color w:val="000000"/>
          <w:sz w:val="28"/>
          <w:szCs w:val="28"/>
        </w:rPr>
        <w:t>очных водах, которые сбрасываются абонентом;</w:t>
      </w:r>
      <w:r w:rsidR="00215C9D" w:rsidRPr="00215C9D">
        <w:rPr>
          <w:color w:val="000000"/>
          <w:sz w:val="28"/>
          <w:szCs w:val="28"/>
        </w:rPr>
        <w:br/>
      </w:r>
      <w:r>
        <w:rPr>
          <w:color w:val="000000"/>
          <w:sz w:val="28"/>
          <w:szCs w:val="28"/>
        </w:rPr>
        <w:t xml:space="preserve">           </w:t>
      </w:r>
      <w:r w:rsidR="00215C9D" w:rsidRPr="00215C9D">
        <w:rPr>
          <w:color w:val="000000"/>
          <w:sz w:val="28"/>
          <w:szCs w:val="28"/>
        </w:rPr>
        <w:t>- размер и порядок оплаты за сброс сточных вод со сверхнормативными загрязнениями (с превышением ДК загрязняющих веществ) – определяется в соответствии с Инструкцией об установлении и взыскании платы за сброс промышленных и других сточных вод в системы канализации населенных пунктов;</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права и обязанности сторон Договора;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ответственность сторон Договора;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предоставлять сведения о </w:t>
      </w:r>
      <w:proofErr w:type="spellStart"/>
      <w:r w:rsidR="00215C9D" w:rsidRPr="00215C9D">
        <w:rPr>
          <w:color w:val="000000"/>
          <w:sz w:val="28"/>
          <w:szCs w:val="28"/>
        </w:rPr>
        <w:t>субабонентах</w:t>
      </w:r>
      <w:proofErr w:type="spellEnd"/>
      <w:r w:rsidR="00215C9D" w:rsidRPr="00215C9D">
        <w:rPr>
          <w:color w:val="000000"/>
          <w:sz w:val="28"/>
          <w:szCs w:val="28"/>
        </w:rPr>
        <w:t>, присоединенных к сетям абонента их наименования объем потребляемой ими воды и принятых сточных вод, а также их составе.</w:t>
      </w:r>
    </w:p>
    <w:p w:rsidR="00215C9D" w:rsidRPr="00215C9D" w:rsidRDefault="005F7C88" w:rsidP="00862711">
      <w:pPr>
        <w:spacing w:line="276" w:lineRule="auto"/>
        <w:jc w:val="both"/>
        <w:rPr>
          <w:color w:val="000000"/>
          <w:sz w:val="28"/>
          <w:szCs w:val="28"/>
        </w:rPr>
      </w:pPr>
      <w:r>
        <w:rPr>
          <w:color w:val="000000"/>
          <w:sz w:val="28"/>
          <w:szCs w:val="28"/>
        </w:rPr>
        <w:t xml:space="preserve">     </w:t>
      </w:r>
      <w:r w:rsidR="004D774E">
        <w:rPr>
          <w:color w:val="000000"/>
          <w:sz w:val="28"/>
          <w:szCs w:val="28"/>
        </w:rPr>
        <w:t xml:space="preserve">   </w:t>
      </w:r>
      <w:r w:rsidR="00215C9D" w:rsidRPr="00215C9D">
        <w:rPr>
          <w:color w:val="000000"/>
          <w:sz w:val="28"/>
          <w:szCs w:val="28"/>
        </w:rPr>
        <w:t>По соглашению сторон Договора в нем могут быть указаны иные условия.</w:t>
      </w:r>
      <w:r w:rsidR="00215C9D" w:rsidRPr="00215C9D">
        <w:rPr>
          <w:color w:val="000000"/>
          <w:sz w:val="28"/>
          <w:szCs w:val="28"/>
        </w:rPr>
        <w:br/>
        <w:t xml:space="preserve">      </w:t>
      </w:r>
      <w:r w:rsidR="004D774E">
        <w:rPr>
          <w:color w:val="000000"/>
          <w:sz w:val="28"/>
          <w:szCs w:val="28"/>
        </w:rPr>
        <w:t xml:space="preserve">   </w:t>
      </w:r>
      <w:r w:rsidR="00215C9D" w:rsidRPr="00215C9D">
        <w:rPr>
          <w:color w:val="000000"/>
          <w:sz w:val="28"/>
          <w:szCs w:val="28"/>
        </w:rPr>
        <w:t>5.2.5. Основаниями для отказа в заключение Договора на прием сточных вод Предприятия в систему канализации являются:</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xml:space="preserve">- отсутствие технической возможности на предоставление соответствующих услуг. </w:t>
      </w:r>
    </w:p>
    <w:p w:rsidR="00215C9D" w:rsidRDefault="00215C9D" w:rsidP="005F7C88">
      <w:pPr>
        <w:spacing w:line="276" w:lineRule="auto"/>
        <w:rPr>
          <w:b/>
          <w:bCs/>
          <w:color w:val="000000"/>
          <w:sz w:val="28"/>
          <w:szCs w:val="28"/>
        </w:rPr>
      </w:pPr>
    </w:p>
    <w:p w:rsidR="00215C9D" w:rsidRPr="00215C9D" w:rsidRDefault="00215C9D" w:rsidP="00862711">
      <w:pPr>
        <w:spacing w:line="276" w:lineRule="auto"/>
        <w:jc w:val="center"/>
        <w:rPr>
          <w:color w:val="000000"/>
          <w:sz w:val="28"/>
          <w:szCs w:val="28"/>
        </w:rPr>
      </w:pPr>
      <w:r w:rsidRPr="00215C9D">
        <w:rPr>
          <w:b/>
          <w:bCs/>
          <w:color w:val="000000"/>
          <w:sz w:val="28"/>
          <w:szCs w:val="28"/>
        </w:rPr>
        <w:t xml:space="preserve">6. Порядок </w:t>
      </w:r>
      <w:proofErr w:type="gramStart"/>
      <w:r w:rsidRPr="00215C9D">
        <w:rPr>
          <w:b/>
          <w:bCs/>
          <w:color w:val="000000"/>
          <w:sz w:val="28"/>
          <w:szCs w:val="28"/>
        </w:rPr>
        <w:t>контроля за</w:t>
      </w:r>
      <w:proofErr w:type="gramEnd"/>
      <w:r w:rsidRPr="00215C9D">
        <w:rPr>
          <w:b/>
          <w:bCs/>
          <w:color w:val="000000"/>
          <w:sz w:val="28"/>
          <w:szCs w:val="28"/>
        </w:rPr>
        <w:t xml:space="preserve"> сбросом сточных вод в канализацию </w:t>
      </w:r>
      <w:r w:rsidRPr="00215C9D">
        <w:rPr>
          <w:b/>
          <w:color w:val="000000"/>
          <w:sz w:val="28"/>
          <w:szCs w:val="28"/>
        </w:rPr>
        <w:t>Калтанского городского округа</w:t>
      </w:r>
    </w:p>
    <w:p w:rsidR="00215C9D" w:rsidRPr="00215C9D" w:rsidRDefault="00215C9D" w:rsidP="00862711">
      <w:pPr>
        <w:spacing w:line="276" w:lineRule="auto"/>
        <w:jc w:val="both"/>
        <w:rPr>
          <w:sz w:val="28"/>
          <w:szCs w:val="28"/>
        </w:rPr>
      </w:pPr>
      <w:r w:rsidRPr="00215C9D">
        <w:rPr>
          <w:color w:val="000000"/>
          <w:sz w:val="28"/>
          <w:szCs w:val="28"/>
        </w:rPr>
        <w:br/>
        <w:t xml:space="preserve">     </w:t>
      </w:r>
      <w:r w:rsidR="00862711">
        <w:rPr>
          <w:color w:val="000000"/>
          <w:sz w:val="28"/>
          <w:szCs w:val="28"/>
        </w:rPr>
        <w:t xml:space="preserve"> </w:t>
      </w:r>
      <w:r w:rsidR="004D774E">
        <w:rPr>
          <w:color w:val="000000"/>
          <w:sz w:val="28"/>
          <w:szCs w:val="28"/>
        </w:rPr>
        <w:t xml:space="preserve"> </w:t>
      </w:r>
      <w:r w:rsidRPr="00215C9D">
        <w:rPr>
          <w:color w:val="000000"/>
          <w:sz w:val="28"/>
          <w:szCs w:val="28"/>
        </w:rPr>
        <w:t xml:space="preserve"> </w:t>
      </w:r>
      <w:r w:rsidRPr="00215C9D">
        <w:rPr>
          <w:sz w:val="28"/>
          <w:szCs w:val="28"/>
        </w:rPr>
        <w:t>6.1. Основной целью осуществления контроля состава и свой</w:t>
      </w:r>
      <w:proofErr w:type="gramStart"/>
      <w:r w:rsidRPr="00215C9D">
        <w:rPr>
          <w:sz w:val="28"/>
          <w:szCs w:val="28"/>
        </w:rPr>
        <w:t>ств ст</w:t>
      </w:r>
      <w:proofErr w:type="gramEnd"/>
      <w:r w:rsidRPr="00215C9D">
        <w:rPr>
          <w:sz w:val="28"/>
          <w:szCs w:val="28"/>
        </w:rPr>
        <w:t>очных вод, отводимых абонентами в системы канализации населенных пунктов, является соблюдение абонентами установленных нормативов водоотведения по качеству загрязняющих веществ.</w:t>
      </w:r>
    </w:p>
    <w:p w:rsidR="00215C9D" w:rsidRPr="00215C9D" w:rsidRDefault="00215C9D" w:rsidP="005F7C88">
      <w:pPr>
        <w:spacing w:line="276" w:lineRule="auto"/>
        <w:ind w:firstLine="540"/>
        <w:jc w:val="both"/>
        <w:rPr>
          <w:sz w:val="28"/>
          <w:szCs w:val="28"/>
        </w:rPr>
      </w:pPr>
      <w:r w:rsidRPr="00215C9D">
        <w:rPr>
          <w:color w:val="000000"/>
          <w:sz w:val="28"/>
          <w:szCs w:val="28"/>
        </w:rPr>
        <w:t xml:space="preserve">6.2. При осуществлении </w:t>
      </w:r>
      <w:proofErr w:type="gramStart"/>
      <w:r w:rsidRPr="00215C9D">
        <w:rPr>
          <w:color w:val="000000"/>
          <w:sz w:val="28"/>
          <w:szCs w:val="28"/>
        </w:rPr>
        <w:t>контроля за</w:t>
      </w:r>
      <w:proofErr w:type="gramEnd"/>
      <w:r w:rsidRPr="00215C9D">
        <w:rPr>
          <w:color w:val="000000"/>
          <w:sz w:val="28"/>
          <w:szCs w:val="28"/>
        </w:rPr>
        <w:t xml:space="preserve"> соответствием ДК сточных вод, сбрасываемых  абонентами в систему городской канализации, организация  ВКХ руководствуется этими Правилами и действующим законодательством Российской Федерации. </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lastRenderedPageBreak/>
        <w:t xml:space="preserve">6.3. Контроль качества сточных вод абонента осуществляется путём отбора разовых проб. Выявление в этих пробах превышения загрязняющих веществ является основанием для начисления в установленном порядке платы сверхнормативный сброс. </w:t>
      </w:r>
    </w:p>
    <w:p w:rsidR="00215C9D" w:rsidRPr="00215C9D" w:rsidRDefault="00215C9D" w:rsidP="00862711">
      <w:pPr>
        <w:spacing w:line="276" w:lineRule="auto"/>
        <w:ind w:firstLine="540"/>
        <w:jc w:val="both"/>
        <w:rPr>
          <w:sz w:val="28"/>
          <w:szCs w:val="28"/>
        </w:rPr>
      </w:pPr>
      <w:r w:rsidRPr="00215C9D">
        <w:rPr>
          <w:sz w:val="28"/>
          <w:szCs w:val="28"/>
        </w:rPr>
        <w:t>6.4. Контроль состава и свой</w:t>
      </w:r>
      <w:proofErr w:type="gramStart"/>
      <w:r w:rsidRPr="00215C9D">
        <w:rPr>
          <w:sz w:val="28"/>
          <w:szCs w:val="28"/>
        </w:rPr>
        <w:t>ств ст</w:t>
      </w:r>
      <w:proofErr w:type="gramEnd"/>
      <w:r w:rsidRPr="00215C9D">
        <w:rPr>
          <w:sz w:val="28"/>
          <w:szCs w:val="28"/>
        </w:rPr>
        <w:t>очных вод абонентов включает:</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отбор проб сточных вод;</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доставку отобранных проб в аналитические лаборатории;</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аналитические измерения состава и свой</w:t>
      </w:r>
      <w:proofErr w:type="gramStart"/>
      <w:r w:rsidR="00215C9D" w:rsidRPr="00215C9D">
        <w:rPr>
          <w:sz w:val="28"/>
          <w:szCs w:val="28"/>
        </w:rPr>
        <w:t>ств ст</w:t>
      </w:r>
      <w:proofErr w:type="gramEnd"/>
      <w:r w:rsidR="00215C9D" w:rsidRPr="00215C9D">
        <w:rPr>
          <w:sz w:val="28"/>
          <w:szCs w:val="28"/>
        </w:rPr>
        <w:t>очных вод;</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xml:space="preserve">- оформление необходимой документации.     </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6.5. Места отбора проб:</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6.5.1. Каждый объект водопотребления может быть подключен к канализационной сети только на отдельном выпуске с обязательным сооружением на каждом выпуске контрольного колодца (КК) абонента.</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6.5.2. Контрольный колодец (колодцы) абонента: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сооружаются и оборудуются абонентом;</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должны быть доступными для осмотра, свободными от завалов.</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6.6. Порядок отбора проб:</w:t>
      </w:r>
    </w:p>
    <w:p w:rsidR="00215C9D" w:rsidRPr="00215C9D" w:rsidRDefault="004D774E" w:rsidP="00862711">
      <w:pPr>
        <w:spacing w:line="276" w:lineRule="auto"/>
        <w:ind w:firstLine="540"/>
        <w:jc w:val="both"/>
        <w:rPr>
          <w:sz w:val="28"/>
          <w:szCs w:val="28"/>
        </w:rPr>
      </w:pPr>
      <w:r>
        <w:rPr>
          <w:sz w:val="28"/>
          <w:szCs w:val="28"/>
        </w:rPr>
        <w:t xml:space="preserve">    </w:t>
      </w:r>
      <w:r w:rsidR="00215C9D" w:rsidRPr="00215C9D">
        <w:rPr>
          <w:sz w:val="28"/>
          <w:szCs w:val="28"/>
        </w:rPr>
        <w:t>6.6.1. Организация ВКХ осуществляет контроль состава и свой</w:t>
      </w:r>
      <w:proofErr w:type="gramStart"/>
      <w:r w:rsidR="00215C9D" w:rsidRPr="00215C9D">
        <w:rPr>
          <w:sz w:val="28"/>
          <w:szCs w:val="28"/>
        </w:rPr>
        <w:t>ств ст</w:t>
      </w:r>
      <w:proofErr w:type="gramEnd"/>
      <w:r w:rsidR="00215C9D" w:rsidRPr="00215C9D">
        <w:rPr>
          <w:sz w:val="28"/>
          <w:szCs w:val="28"/>
        </w:rPr>
        <w:t>очных вод абонента. Периодичность планового контроля состава и свой</w:t>
      </w:r>
      <w:proofErr w:type="gramStart"/>
      <w:r w:rsidR="00215C9D" w:rsidRPr="00215C9D">
        <w:rPr>
          <w:sz w:val="28"/>
          <w:szCs w:val="28"/>
        </w:rPr>
        <w:t>ств ст</w:t>
      </w:r>
      <w:proofErr w:type="gramEnd"/>
      <w:r w:rsidR="00215C9D" w:rsidRPr="00215C9D">
        <w:rPr>
          <w:sz w:val="28"/>
          <w:szCs w:val="28"/>
        </w:rPr>
        <w:t>очных вод абонента устанавливается организацией ВКХ индивидуально для каждого абонента в зависимости от результатов предыдущего химического контроля, но не реже одного раза в год.</w:t>
      </w:r>
    </w:p>
    <w:p w:rsidR="00215C9D" w:rsidRPr="00215C9D" w:rsidRDefault="004D774E" w:rsidP="00862711">
      <w:pPr>
        <w:spacing w:line="276" w:lineRule="auto"/>
        <w:ind w:firstLine="540"/>
        <w:jc w:val="both"/>
        <w:rPr>
          <w:sz w:val="28"/>
          <w:szCs w:val="28"/>
        </w:rPr>
      </w:pPr>
      <w:r>
        <w:rPr>
          <w:sz w:val="28"/>
          <w:szCs w:val="28"/>
        </w:rPr>
        <w:t xml:space="preserve">    </w:t>
      </w:r>
      <w:r w:rsidR="00215C9D" w:rsidRPr="00215C9D">
        <w:rPr>
          <w:sz w:val="28"/>
          <w:szCs w:val="28"/>
        </w:rPr>
        <w:t>6.6.2. Внеплановый контроль сточных вод абонентов осуществляется:</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при аварийных сбросах загрязняющих веществ через системы канализации населенных пунктов в водоемы;</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при аварийных (залповых) сбросах загрязняющих веществ в системы канализации населенных пунктов, зарегистрированных эксплуатационными службами организации ВКХ;</w:t>
      </w:r>
    </w:p>
    <w:p w:rsidR="00215C9D" w:rsidRPr="00215C9D" w:rsidRDefault="004D774E" w:rsidP="00862711">
      <w:pPr>
        <w:spacing w:line="276" w:lineRule="auto"/>
        <w:jc w:val="both"/>
        <w:rPr>
          <w:sz w:val="28"/>
          <w:szCs w:val="28"/>
        </w:rPr>
      </w:pPr>
      <w:r>
        <w:rPr>
          <w:sz w:val="28"/>
          <w:szCs w:val="28"/>
        </w:rPr>
        <w:t xml:space="preserve">          </w:t>
      </w:r>
      <w:r w:rsidR="00215C9D" w:rsidRPr="00215C9D">
        <w:rPr>
          <w:sz w:val="28"/>
          <w:szCs w:val="28"/>
        </w:rPr>
        <w:t>- с целью проверки устранения абонентом превышения нормативов водоотведения по качеству сточных вод, зафиксированному при предыдущем контроле;</w:t>
      </w:r>
    </w:p>
    <w:p w:rsidR="00215C9D" w:rsidRPr="00215C9D" w:rsidRDefault="004D774E" w:rsidP="00862711">
      <w:pPr>
        <w:spacing w:line="276" w:lineRule="auto"/>
        <w:jc w:val="both"/>
        <w:rPr>
          <w:sz w:val="28"/>
          <w:szCs w:val="28"/>
        </w:rPr>
      </w:pPr>
      <w:r>
        <w:rPr>
          <w:sz w:val="28"/>
          <w:szCs w:val="28"/>
        </w:rPr>
        <w:t xml:space="preserve">         </w:t>
      </w:r>
      <w:proofErr w:type="gramStart"/>
      <w:r w:rsidR="00215C9D" w:rsidRPr="00215C9D">
        <w:rPr>
          <w:sz w:val="28"/>
          <w:szCs w:val="28"/>
        </w:rPr>
        <w:t>- при превышении фактического качества сточных вод на сбросе в водные объекты из систем канализации над установленными, специально уполномоченными государственными органами, лимитами на сброс сточных вод (с учетом согласованных этими органами отклонений от среднестатистических значений качества сточных вод на сбросе в водные объекты);</w:t>
      </w:r>
      <w:proofErr w:type="gramEnd"/>
    </w:p>
    <w:p w:rsidR="00215C9D" w:rsidRPr="00215C9D" w:rsidRDefault="004D774E" w:rsidP="00862711">
      <w:pPr>
        <w:spacing w:line="276" w:lineRule="auto"/>
        <w:ind w:firstLine="225"/>
        <w:jc w:val="both"/>
        <w:rPr>
          <w:sz w:val="28"/>
          <w:szCs w:val="28"/>
        </w:rPr>
      </w:pPr>
      <w:r>
        <w:rPr>
          <w:sz w:val="28"/>
          <w:szCs w:val="28"/>
        </w:rPr>
        <w:t xml:space="preserve">      </w:t>
      </w:r>
      <w:r w:rsidR="00215C9D" w:rsidRPr="00215C9D">
        <w:rPr>
          <w:sz w:val="28"/>
          <w:szCs w:val="28"/>
        </w:rPr>
        <w:t>- по просьбе абонента. В этом случае работы по контролю состава и свой</w:t>
      </w:r>
      <w:proofErr w:type="gramStart"/>
      <w:r w:rsidR="00215C9D" w:rsidRPr="00215C9D">
        <w:rPr>
          <w:sz w:val="28"/>
          <w:szCs w:val="28"/>
        </w:rPr>
        <w:t>ств ст</w:t>
      </w:r>
      <w:proofErr w:type="gramEnd"/>
      <w:r w:rsidR="00215C9D" w:rsidRPr="00215C9D">
        <w:rPr>
          <w:sz w:val="28"/>
          <w:szCs w:val="28"/>
        </w:rPr>
        <w:t>очных вод оплачиваются абонентом в полном объеме.</w:t>
      </w:r>
    </w:p>
    <w:p w:rsidR="00215C9D" w:rsidRPr="00215C9D" w:rsidRDefault="004D774E" w:rsidP="00862711">
      <w:pPr>
        <w:spacing w:line="276" w:lineRule="auto"/>
        <w:ind w:firstLine="540"/>
        <w:jc w:val="both"/>
        <w:rPr>
          <w:color w:val="000000"/>
          <w:sz w:val="28"/>
          <w:szCs w:val="28"/>
          <w:shd w:val="clear" w:color="auto" w:fill="1F497D"/>
        </w:rPr>
      </w:pPr>
      <w:r>
        <w:rPr>
          <w:color w:val="000000"/>
          <w:sz w:val="28"/>
          <w:szCs w:val="28"/>
        </w:rPr>
        <w:t xml:space="preserve">   </w:t>
      </w:r>
      <w:r w:rsidR="00215C9D" w:rsidRPr="00215C9D">
        <w:rPr>
          <w:color w:val="000000"/>
          <w:sz w:val="28"/>
          <w:szCs w:val="28"/>
        </w:rPr>
        <w:t xml:space="preserve">6.6.3.Работы по отбору проб, их хранению и доставке осуществляет контролирующая служба организации ВКХ, имеющая необходимое техническое обеспечение и несущая ответственность за отбор проб сточных вод, их доставку и </w:t>
      </w:r>
      <w:r w:rsidR="00215C9D" w:rsidRPr="00215C9D">
        <w:rPr>
          <w:color w:val="000000"/>
          <w:sz w:val="28"/>
          <w:szCs w:val="28"/>
        </w:rPr>
        <w:lastRenderedPageBreak/>
        <w:t>хранение, оформление документов, выполнение правил техники безопасности при доставке</w:t>
      </w:r>
      <w:r w:rsidR="00B57607">
        <w:rPr>
          <w:color w:val="000000"/>
          <w:sz w:val="28"/>
          <w:szCs w:val="28"/>
        </w:rPr>
        <w:t>.</w:t>
      </w:r>
      <w:r w:rsidR="00215C9D" w:rsidRPr="00215C9D">
        <w:rPr>
          <w:color w:val="000000"/>
          <w:sz w:val="28"/>
          <w:szCs w:val="28"/>
        </w:rPr>
        <w:t xml:space="preserve"> </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6.6.4. При отборе представителем организации ВКХ контрольной пробы абонент может одновременно в присутствии представителя организации ВКХ отобрать параллельную пробу и провести ее анализ в аккредитованной организации (лаборатории) за счет собственных средств.</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 xml:space="preserve">6.6.5.Если результаты анализов указанных проб с учетом метрологических характеристик методик анализа расходятся, за истинное значение принимаются результаты, полученные в независимой аккредитованной организации (лаборатории). </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6.6.6. Все виды проб анализируются лабораториями, аттестованными или аккредитованными в данной области. Ответственность за достоверность результатов анализа возлагается на лаборатории, проводившие анализ.</w:t>
      </w:r>
      <w:r w:rsidR="00215C9D" w:rsidRPr="00215C9D">
        <w:rPr>
          <w:color w:val="000000"/>
          <w:sz w:val="28"/>
          <w:szCs w:val="28"/>
        </w:rPr>
        <w:br/>
        <w:t xml:space="preserve">      </w:t>
      </w:r>
      <w:r>
        <w:rPr>
          <w:color w:val="000000"/>
          <w:sz w:val="28"/>
          <w:szCs w:val="28"/>
        </w:rPr>
        <w:t xml:space="preserve">    </w:t>
      </w:r>
      <w:r w:rsidR="00215C9D" w:rsidRPr="00215C9D">
        <w:rPr>
          <w:color w:val="000000"/>
          <w:sz w:val="28"/>
          <w:szCs w:val="28"/>
        </w:rPr>
        <w:t>6.6.7.Отбор проб сточных вод Абонента выполняется уполномоченным представителем организации ВКХ и фиксируется в акте отбора проб сточных вод, в котором указывается:</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полное название предприятия абонента;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дата и время отбора пробы;</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номер емкости (шифр), в которую отобрана проба;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место отбора проб (название выпуска или номер колодца);</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должность, фамилия, имя, отчество представителя организации  ВКХ;</w:t>
      </w:r>
    </w:p>
    <w:p w:rsidR="00215C9D" w:rsidRPr="00215C9D" w:rsidRDefault="004D774E" w:rsidP="00862711">
      <w:pPr>
        <w:spacing w:line="276" w:lineRule="auto"/>
        <w:jc w:val="both"/>
        <w:rPr>
          <w:color w:val="000000"/>
          <w:sz w:val="28"/>
          <w:szCs w:val="28"/>
        </w:rPr>
      </w:pPr>
      <w:r>
        <w:rPr>
          <w:color w:val="000000"/>
          <w:sz w:val="28"/>
          <w:szCs w:val="28"/>
        </w:rPr>
        <w:t xml:space="preserve">         </w:t>
      </w:r>
      <w:r w:rsidR="00215C9D" w:rsidRPr="00215C9D">
        <w:rPr>
          <w:color w:val="000000"/>
          <w:sz w:val="28"/>
          <w:szCs w:val="28"/>
        </w:rPr>
        <w:t>- должность, фамилия, имя, отчество представителя предприятия (абонент), в присутствии которого отбиралась проба.</w:t>
      </w:r>
    </w:p>
    <w:p w:rsidR="00215C9D" w:rsidRPr="00215C9D" w:rsidRDefault="00215C9D" w:rsidP="00862711">
      <w:pPr>
        <w:spacing w:line="276" w:lineRule="auto"/>
        <w:jc w:val="both"/>
        <w:rPr>
          <w:color w:val="000000"/>
          <w:sz w:val="28"/>
          <w:szCs w:val="28"/>
        </w:rPr>
      </w:pPr>
      <w:r w:rsidRPr="00215C9D">
        <w:rPr>
          <w:color w:val="000000"/>
          <w:sz w:val="28"/>
          <w:szCs w:val="28"/>
        </w:rPr>
        <w:t xml:space="preserve">      </w:t>
      </w:r>
      <w:r w:rsidR="004D774E">
        <w:rPr>
          <w:color w:val="000000"/>
          <w:sz w:val="28"/>
          <w:szCs w:val="28"/>
        </w:rPr>
        <w:t xml:space="preserve">  </w:t>
      </w:r>
      <w:r w:rsidRPr="00215C9D">
        <w:rPr>
          <w:color w:val="000000"/>
          <w:sz w:val="28"/>
          <w:szCs w:val="28"/>
        </w:rPr>
        <w:t>Результаты контрольных анализов сточных вод Абонента считаются действительными до повторного отбора, но не более трех календарных месяцев и распространяются на весь объем сточных вод абонента за этот период.</w:t>
      </w:r>
    </w:p>
    <w:p w:rsidR="00215C9D" w:rsidRPr="00215C9D" w:rsidRDefault="004D774E" w:rsidP="00862711">
      <w:pPr>
        <w:spacing w:line="276" w:lineRule="auto"/>
        <w:ind w:firstLine="540"/>
        <w:jc w:val="both"/>
        <w:rPr>
          <w:color w:val="000000"/>
          <w:sz w:val="28"/>
          <w:szCs w:val="28"/>
        </w:rPr>
      </w:pPr>
      <w:r>
        <w:rPr>
          <w:color w:val="000000"/>
          <w:sz w:val="28"/>
          <w:szCs w:val="28"/>
        </w:rPr>
        <w:t xml:space="preserve"> </w:t>
      </w:r>
      <w:r w:rsidR="00215C9D" w:rsidRPr="00215C9D">
        <w:rPr>
          <w:color w:val="000000"/>
          <w:sz w:val="28"/>
          <w:szCs w:val="28"/>
        </w:rPr>
        <w:t>6.7.</w:t>
      </w:r>
      <w:r>
        <w:rPr>
          <w:color w:val="000000"/>
          <w:sz w:val="28"/>
          <w:szCs w:val="28"/>
        </w:rPr>
        <w:t xml:space="preserve"> </w:t>
      </w:r>
      <w:r w:rsidR="00215C9D" w:rsidRPr="00215C9D">
        <w:rPr>
          <w:color w:val="000000"/>
          <w:sz w:val="28"/>
          <w:szCs w:val="28"/>
        </w:rPr>
        <w:t xml:space="preserve">При отказе абонента  выделить ответственное лицо для отбора проб, промедлении с допуском представителя </w:t>
      </w:r>
      <w:proofErr w:type="spellStart"/>
      <w:r w:rsidR="00215C9D" w:rsidRPr="00215C9D">
        <w:rPr>
          <w:color w:val="000000"/>
          <w:sz w:val="28"/>
          <w:szCs w:val="28"/>
        </w:rPr>
        <w:t>ВКХна</w:t>
      </w:r>
      <w:proofErr w:type="spellEnd"/>
      <w:r w:rsidR="00215C9D" w:rsidRPr="00215C9D">
        <w:rPr>
          <w:color w:val="000000"/>
          <w:sz w:val="28"/>
          <w:szCs w:val="28"/>
        </w:rPr>
        <w:t xml:space="preserve"> территорию Предприятия абонента (более чем на 30 минут после его прибытия) или создании  препятствий в отборе проб со стороны представителя  организации ВКХ, в установленном порядке, ВКХ выставляет абоненту счет за сверхнормативный сброс загрязняющих веществ по результатам анализа за прошедший месяц за расчетный </w:t>
      </w:r>
      <w:proofErr w:type="gramStart"/>
      <w:r w:rsidR="00215C9D" w:rsidRPr="00215C9D">
        <w:rPr>
          <w:color w:val="000000"/>
          <w:sz w:val="28"/>
          <w:szCs w:val="28"/>
        </w:rPr>
        <w:t>период</w:t>
      </w:r>
      <w:proofErr w:type="gramEnd"/>
      <w:r w:rsidR="00215C9D" w:rsidRPr="00215C9D">
        <w:rPr>
          <w:color w:val="000000"/>
          <w:sz w:val="28"/>
          <w:szCs w:val="28"/>
        </w:rPr>
        <w:t xml:space="preserve"> в котором было совершено данное нарушение.  </w:t>
      </w:r>
      <w:r w:rsidR="00215C9D" w:rsidRPr="00215C9D">
        <w:rPr>
          <w:color w:val="000000"/>
          <w:sz w:val="28"/>
          <w:szCs w:val="28"/>
        </w:rPr>
        <w:br/>
        <w:t xml:space="preserve">    </w:t>
      </w:r>
      <w:r>
        <w:rPr>
          <w:color w:val="000000"/>
          <w:sz w:val="28"/>
          <w:szCs w:val="28"/>
        </w:rPr>
        <w:t xml:space="preserve">   </w:t>
      </w:r>
      <w:r w:rsidR="00215C9D" w:rsidRPr="00215C9D">
        <w:rPr>
          <w:color w:val="000000"/>
          <w:sz w:val="28"/>
          <w:szCs w:val="28"/>
        </w:rPr>
        <w:t xml:space="preserve">  6.8. При выявлении превышения ДК загрязнения, установленного Правилами, организация ВКХ после окончания анализа проб направляет абоненту (в течение 10 дней) сообщение о выявленном превышении ДК загрязнения (информационную записку), после чего выставляет абоненту счет на оплату, который подлежит оплате в течение трёх дней с момента получения. </w:t>
      </w:r>
    </w:p>
    <w:p w:rsidR="00215C9D" w:rsidRPr="00215C9D" w:rsidRDefault="00215C9D" w:rsidP="00862711">
      <w:pPr>
        <w:spacing w:line="276" w:lineRule="auto"/>
        <w:jc w:val="center"/>
        <w:rPr>
          <w:b/>
          <w:bCs/>
          <w:color w:val="000000"/>
          <w:sz w:val="28"/>
          <w:szCs w:val="28"/>
        </w:rPr>
      </w:pPr>
      <w:r w:rsidRPr="00215C9D">
        <w:rPr>
          <w:color w:val="000000"/>
          <w:sz w:val="28"/>
          <w:szCs w:val="28"/>
        </w:rPr>
        <w:br/>
      </w:r>
      <w:r w:rsidRPr="00215C9D">
        <w:rPr>
          <w:b/>
          <w:bCs/>
          <w:color w:val="000000"/>
          <w:sz w:val="28"/>
          <w:szCs w:val="28"/>
        </w:rPr>
        <w:t>7. Порядок взимания с предприятий организаций платы за сброс сточных и загрязняющих веществ вод в систему канализации</w:t>
      </w:r>
    </w:p>
    <w:p w:rsidR="00215C9D" w:rsidRPr="00215C9D" w:rsidRDefault="00215C9D" w:rsidP="00862711">
      <w:pPr>
        <w:spacing w:line="276" w:lineRule="auto"/>
        <w:jc w:val="both"/>
        <w:rPr>
          <w:color w:val="000000"/>
          <w:sz w:val="28"/>
          <w:szCs w:val="28"/>
        </w:rPr>
      </w:pPr>
    </w:p>
    <w:p w:rsidR="00215C9D" w:rsidRPr="00215C9D" w:rsidRDefault="00215C9D" w:rsidP="00862711">
      <w:pPr>
        <w:spacing w:line="276" w:lineRule="auto"/>
        <w:ind w:firstLine="540"/>
        <w:jc w:val="both"/>
        <w:rPr>
          <w:color w:val="000000"/>
          <w:sz w:val="28"/>
          <w:szCs w:val="28"/>
        </w:rPr>
      </w:pPr>
      <w:r w:rsidRPr="00215C9D">
        <w:rPr>
          <w:color w:val="000000"/>
          <w:sz w:val="28"/>
          <w:szCs w:val="28"/>
        </w:rPr>
        <w:t>7.1 Настоящий порядок регулируют отношения, возникающие между организацией ВКХ и предприятиями и организациями различных форм собственности (абоненты), сбрасывающие сточные воды и загрязняющие вещества в систему канализации города.</w:t>
      </w:r>
    </w:p>
    <w:p w:rsidR="00215C9D" w:rsidRPr="00215C9D" w:rsidRDefault="00215C9D" w:rsidP="00862711">
      <w:pPr>
        <w:spacing w:line="276" w:lineRule="auto"/>
        <w:ind w:firstLine="540"/>
        <w:jc w:val="both"/>
        <w:rPr>
          <w:sz w:val="28"/>
          <w:szCs w:val="28"/>
        </w:rPr>
      </w:pPr>
      <w:r w:rsidRPr="00215C9D">
        <w:rPr>
          <w:sz w:val="28"/>
          <w:szCs w:val="28"/>
        </w:rPr>
        <w:t>7.2.Организация ВКХ взимает плату с абонентов:</w:t>
      </w:r>
    </w:p>
    <w:p w:rsidR="00215C9D" w:rsidRPr="00215C9D" w:rsidRDefault="004D774E" w:rsidP="00862711">
      <w:pPr>
        <w:spacing w:line="276" w:lineRule="auto"/>
        <w:ind w:firstLine="540"/>
        <w:jc w:val="both"/>
        <w:rPr>
          <w:sz w:val="28"/>
          <w:szCs w:val="28"/>
        </w:rPr>
      </w:pPr>
      <w:r>
        <w:rPr>
          <w:sz w:val="28"/>
          <w:szCs w:val="28"/>
        </w:rPr>
        <w:t xml:space="preserve">    </w:t>
      </w:r>
      <w:r w:rsidR="00215C9D" w:rsidRPr="00215C9D">
        <w:rPr>
          <w:sz w:val="28"/>
          <w:szCs w:val="28"/>
        </w:rPr>
        <w:t>7.2.1. За услуги по отведению нормативного количества сточных вод и загрязняющих веществ в систему городской канализации;</w:t>
      </w:r>
    </w:p>
    <w:p w:rsidR="00215C9D" w:rsidRPr="00215C9D" w:rsidRDefault="004D774E" w:rsidP="00862711">
      <w:pPr>
        <w:spacing w:line="276" w:lineRule="auto"/>
        <w:ind w:firstLine="540"/>
        <w:jc w:val="both"/>
        <w:rPr>
          <w:sz w:val="28"/>
          <w:szCs w:val="28"/>
        </w:rPr>
      </w:pPr>
      <w:r>
        <w:rPr>
          <w:sz w:val="28"/>
          <w:szCs w:val="28"/>
        </w:rPr>
        <w:t xml:space="preserve">     </w:t>
      </w:r>
      <w:r w:rsidR="00215C9D" w:rsidRPr="00215C9D">
        <w:rPr>
          <w:sz w:val="28"/>
          <w:szCs w:val="28"/>
        </w:rPr>
        <w:t>7.2.2. За превышение установленных качественных и количественных нормативов отведения сточных вод в систему городской канализации.</w:t>
      </w:r>
    </w:p>
    <w:p w:rsidR="00215C9D" w:rsidRPr="00215C9D" w:rsidRDefault="004D774E" w:rsidP="00862711">
      <w:pPr>
        <w:spacing w:line="276" w:lineRule="auto"/>
        <w:ind w:firstLine="540"/>
        <w:jc w:val="both"/>
        <w:rPr>
          <w:sz w:val="28"/>
          <w:szCs w:val="28"/>
        </w:rPr>
      </w:pPr>
      <w:r>
        <w:rPr>
          <w:sz w:val="28"/>
          <w:szCs w:val="28"/>
        </w:rPr>
        <w:t xml:space="preserve">     </w:t>
      </w:r>
      <w:r w:rsidR="00215C9D" w:rsidRPr="00215C9D">
        <w:rPr>
          <w:sz w:val="28"/>
          <w:szCs w:val="28"/>
        </w:rPr>
        <w:t>7.2.3. За вещества, запрещенные к сбросу в системы канализации;</w:t>
      </w:r>
    </w:p>
    <w:p w:rsidR="00215C9D" w:rsidRPr="00215C9D" w:rsidRDefault="004D774E" w:rsidP="00862711">
      <w:pPr>
        <w:spacing w:line="276" w:lineRule="auto"/>
        <w:ind w:firstLine="540"/>
        <w:jc w:val="both"/>
        <w:rPr>
          <w:sz w:val="28"/>
          <w:szCs w:val="28"/>
        </w:rPr>
      </w:pPr>
      <w:r>
        <w:rPr>
          <w:sz w:val="28"/>
          <w:szCs w:val="28"/>
        </w:rPr>
        <w:t xml:space="preserve">     </w:t>
      </w:r>
      <w:r w:rsidR="00215C9D" w:rsidRPr="00215C9D">
        <w:rPr>
          <w:sz w:val="28"/>
          <w:szCs w:val="28"/>
        </w:rPr>
        <w:t xml:space="preserve">7.2.4. Возмещение прямого ущерба, нанесенного канализационным сетям и очистным сооружениям (в случае разрушение, закупорка, </w:t>
      </w:r>
      <w:proofErr w:type="spellStart"/>
      <w:r w:rsidR="00215C9D" w:rsidRPr="00215C9D">
        <w:rPr>
          <w:sz w:val="28"/>
          <w:szCs w:val="28"/>
        </w:rPr>
        <w:t>зажиривание</w:t>
      </w:r>
      <w:proofErr w:type="spellEnd"/>
      <w:r w:rsidR="00215C9D" w:rsidRPr="00215C9D">
        <w:rPr>
          <w:sz w:val="28"/>
          <w:szCs w:val="28"/>
        </w:rPr>
        <w:t>, подтопление, нарушение технологии очистных сооружений и т.п.);</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7.3. Величина платы за превышение допустимой концентрации сброса сточных вод в системы канализации населенных пунктов  рассчитывается по формуле:</w:t>
      </w:r>
    </w:p>
    <w:p w:rsidR="00215C9D" w:rsidRPr="00215C9D" w:rsidRDefault="00215C9D" w:rsidP="00862711">
      <w:pPr>
        <w:spacing w:line="276" w:lineRule="auto"/>
        <w:jc w:val="center"/>
        <w:rPr>
          <w:color w:val="000000"/>
          <w:sz w:val="28"/>
          <w:szCs w:val="28"/>
        </w:rPr>
      </w:pPr>
      <w:proofErr w:type="gramStart"/>
      <w:r w:rsidRPr="00215C9D">
        <w:rPr>
          <w:color w:val="000000"/>
          <w:sz w:val="28"/>
          <w:szCs w:val="28"/>
        </w:rPr>
        <w:t>П</w:t>
      </w:r>
      <w:proofErr w:type="gramEnd"/>
      <w:r w:rsidRPr="00215C9D">
        <w:rPr>
          <w:color w:val="000000"/>
          <w:sz w:val="28"/>
          <w:szCs w:val="28"/>
        </w:rPr>
        <w:t xml:space="preserve"> = Q х (n + 1) х T,</w:t>
      </w:r>
    </w:p>
    <w:p w:rsidR="00215C9D" w:rsidRPr="00215C9D" w:rsidRDefault="00215C9D" w:rsidP="00862711">
      <w:pPr>
        <w:spacing w:line="276" w:lineRule="auto"/>
        <w:rPr>
          <w:color w:val="000000"/>
          <w:sz w:val="28"/>
          <w:szCs w:val="28"/>
        </w:rPr>
      </w:pPr>
      <w:r w:rsidRPr="00215C9D">
        <w:rPr>
          <w:color w:val="000000"/>
          <w:sz w:val="28"/>
          <w:szCs w:val="28"/>
        </w:rPr>
        <w:t xml:space="preserve">     где:</w:t>
      </w:r>
      <w:r w:rsidRPr="00215C9D">
        <w:rPr>
          <w:color w:val="000000"/>
          <w:sz w:val="28"/>
          <w:szCs w:val="28"/>
        </w:rPr>
        <w:br/>
      </w:r>
      <w:proofErr w:type="gramStart"/>
      <w:r w:rsidRPr="00215C9D">
        <w:rPr>
          <w:color w:val="000000"/>
          <w:sz w:val="28"/>
          <w:szCs w:val="28"/>
        </w:rPr>
        <w:t>П</w:t>
      </w:r>
      <w:proofErr w:type="gramEnd"/>
      <w:r w:rsidRPr="00215C9D">
        <w:rPr>
          <w:color w:val="000000"/>
          <w:sz w:val="28"/>
          <w:szCs w:val="28"/>
        </w:rPr>
        <w:t xml:space="preserve"> – плата за сброс сточных вод с превышением установленных нормативов сброса по качеству (ДК), руб.;</w:t>
      </w:r>
    </w:p>
    <w:p w:rsidR="00215C9D" w:rsidRPr="00215C9D" w:rsidRDefault="00215C9D" w:rsidP="00862711">
      <w:pPr>
        <w:spacing w:line="276" w:lineRule="auto"/>
        <w:rPr>
          <w:color w:val="000000"/>
          <w:sz w:val="28"/>
          <w:szCs w:val="28"/>
        </w:rPr>
      </w:pPr>
      <w:r w:rsidRPr="00215C9D">
        <w:rPr>
          <w:color w:val="000000"/>
          <w:sz w:val="28"/>
          <w:szCs w:val="28"/>
          <w:lang w:val="en-US"/>
        </w:rPr>
        <w:t>Q</w:t>
      </w:r>
      <w:r w:rsidRPr="00215C9D">
        <w:rPr>
          <w:color w:val="000000"/>
          <w:sz w:val="28"/>
          <w:szCs w:val="28"/>
        </w:rPr>
        <w:t xml:space="preserve"> – </w:t>
      </w:r>
      <w:proofErr w:type="gramStart"/>
      <w:r w:rsidRPr="00215C9D">
        <w:rPr>
          <w:color w:val="000000"/>
          <w:sz w:val="28"/>
          <w:szCs w:val="28"/>
        </w:rPr>
        <w:t>объем</w:t>
      </w:r>
      <w:proofErr w:type="gramEnd"/>
      <w:r w:rsidRPr="00215C9D">
        <w:rPr>
          <w:color w:val="000000"/>
          <w:sz w:val="28"/>
          <w:szCs w:val="28"/>
        </w:rPr>
        <w:t xml:space="preserve"> сточных вод, поступающих от юридического лица (абонента) за расчетный период, куб. </w:t>
      </w:r>
      <w:proofErr w:type="gramStart"/>
      <w:r w:rsidRPr="00215C9D">
        <w:rPr>
          <w:color w:val="000000"/>
          <w:sz w:val="28"/>
          <w:szCs w:val="28"/>
        </w:rPr>
        <w:t>м</w:t>
      </w:r>
      <w:proofErr w:type="gramEnd"/>
      <w:r w:rsidRPr="00215C9D">
        <w:rPr>
          <w:color w:val="000000"/>
          <w:sz w:val="28"/>
          <w:szCs w:val="28"/>
        </w:rPr>
        <w:t>;</w:t>
      </w:r>
    </w:p>
    <w:p w:rsidR="00215C9D" w:rsidRPr="00215C9D" w:rsidRDefault="00215C9D" w:rsidP="00862711">
      <w:pPr>
        <w:spacing w:line="276" w:lineRule="auto"/>
        <w:rPr>
          <w:color w:val="000000"/>
          <w:sz w:val="28"/>
          <w:szCs w:val="28"/>
        </w:rPr>
      </w:pPr>
      <w:r w:rsidRPr="00215C9D">
        <w:rPr>
          <w:color w:val="000000"/>
          <w:sz w:val="28"/>
          <w:szCs w:val="28"/>
          <w:lang w:val="en-US"/>
        </w:rPr>
        <w:t>n</w:t>
      </w:r>
      <w:r w:rsidRPr="00215C9D">
        <w:rPr>
          <w:color w:val="000000"/>
          <w:sz w:val="28"/>
          <w:szCs w:val="28"/>
        </w:rPr>
        <w:t xml:space="preserve"> – </w:t>
      </w:r>
      <w:proofErr w:type="gramStart"/>
      <w:r w:rsidRPr="00215C9D">
        <w:rPr>
          <w:color w:val="000000"/>
          <w:sz w:val="28"/>
          <w:szCs w:val="28"/>
        </w:rPr>
        <w:t>количество</w:t>
      </w:r>
      <w:proofErr w:type="gramEnd"/>
      <w:r w:rsidRPr="00215C9D">
        <w:rPr>
          <w:color w:val="000000"/>
          <w:sz w:val="28"/>
          <w:szCs w:val="28"/>
        </w:rPr>
        <w:t xml:space="preserve"> загрязняющих веществ с концентрациями, превышающими установленные нормативы (ДК) в сточной воде, ограничиваемое десятью ингредиентами;</w:t>
      </w:r>
    </w:p>
    <w:p w:rsidR="00215C9D" w:rsidRPr="00215C9D" w:rsidRDefault="004D774E" w:rsidP="00862711">
      <w:pPr>
        <w:spacing w:line="276" w:lineRule="auto"/>
        <w:rPr>
          <w:color w:val="000000"/>
          <w:sz w:val="28"/>
          <w:szCs w:val="28"/>
        </w:rPr>
      </w:pPr>
      <w:r>
        <w:rPr>
          <w:color w:val="000000"/>
          <w:sz w:val="28"/>
          <w:szCs w:val="28"/>
        </w:rPr>
        <w:t xml:space="preserve"> </w:t>
      </w:r>
      <w:r w:rsidR="00215C9D" w:rsidRPr="00215C9D">
        <w:rPr>
          <w:color w:val="000000"/>
          <w:sz w:val="28"/>
          <w:szCs w:val="28"/>
        </w:rPr>
        <w:t>Т – тариф за услуги по приему сточных вод, руб.</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7.4.</w:t>
      </w:r>
      <w:r w:rsidR="004D774E">
        <w:rPr>
          <w:color w:val="000000"/>
          <w:sz w:val="28"/>
          <w:szCs w:val="28"/>
        </w:rPr>
        <w:t xml:space="preserve"> </w:t>
      </w:r>
      <w:proofErr w:type="gramStart"/>
      <w:r w:rsidRPr="00215C9D">
        <w:rPr>
          <w:color w:val="000000"/>
          <w:sz w:val="28"/>
          <w:szCs w:val="28"/>
        </w:rPr>
        <w:t>Плата за сброс загрязняющих веществ, запрещенных или  не согласованных к приему за установленный факт нарушений требований п. 3.2-3.3 этих Правил, а также за установленный факт залпового сброса  (сброса сточных вод в сто и более раз допустимой концентрации по любому виду загрязнения, а также агрессивного стока с рН менее 2 или более 12) всех видов загрязнений ограничивается 10 – кратной ценой</w:t>
      </w:r>
      <w:proofErr w:type="gramEnd"/>
      <w:r w:rsidRPr="00215C9D">
        <w:rPr>
          <w:color w:val="000000"/>
          <w:sz w:val="28"/>
          <w:szCs w:val="28"/>
        </w:rPr>
        <w:t xml:space="preserve"> (тарифом) за услуги по приему сточных вод. </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7.3. В случае превышения лимита сброса сточных вод, указанных в Договоре,  абонент оплачивает  в пятикратном размере за каждый кубометр превышения объема сбрасываемых сточных вод над лимитами.</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7.4. Плата за сброс сточных вод с превышением ДК, установленных разовым анализом, взимается за время отбора предыдущего анализа, проведенного организацией  ВКХ, до момента зафиксированного нарушения, но не более трех календарных месяцев. Эта плата взимается за весь объем сточных вод, сброшенных предприятием абонента за этот период с данного объекта.</w:t>
      </w:r>
      <w:r w:rsidRPr="00215C9D">
        <w:rPr>
          <w:color w:val="000000"/>
          <w:sz w:val="28"/>
          <w:szCs w:val="28"/>
        </w:rPr>
        <w:br/>
      </w:r>
      <w:r w:rsidRPr="00215C9D">
        <w:rPr>
          <w:color w:val="000000"/>
          <w:sz w:val="28"/>
          <w:szCs w:val="28"/>
        </w:rPr>
        <w:lastRenderedPageBreak/>
        <w:t xml:space="preserve">      </w:t>
      </w:r>
      <w:r w:rsidR="004D774E">
        <w:rPr>
          <w:color w:val="000000"/>
          <w:sz w:val="28"/>
          <w:szCs w:val="28"/>
        </w:rPr>
        <w:t xml:space="preserve"> </w:t>
      </w:r>
      <w:r w:rsidRPr="00215C9D">
        <w:rPr>
          <w:color w:val="000000"/>
          <w:sz w:val="28"/>
          <w:szCs w:val="28"/>
        </w:rPr>
        <w:t xml:space="preserve">7.5. Объемы сточных вод, сбрасываемых абонентом, в канализационную сеть определяются организацией ВКХ в соответствии с Правилами пользования и устанавливаются Договором между Абонентом и организацией ВКХ. </w:t>
      </w:r>
      <w:r w:rsidRPr="00215C9D">
        <w:rPr>
          <w:color w:val="000000"/>
          <w:sz w:val="28"/>
          <w:szCs w:val="28"/>
        </w:rPr>
        <w:br/>
        <w:t xml:space="preserve">     </w:t>
      </w:r>
      <w:r w:rsidR="004D774E">
        <w:rPr>
          <w:color w:val="000000"/>
          <w:sz w:val="28"/>
          <w:szCs w:val="28"/>
        </w:rPr>
        <w:t xml:space="preserve"> </w:t>
      </w:r>
      <w:r w:rsidRPr="00215C9D">
        <w:rPr>
          <w:color w:val="000000"/>
          <w:sz w:val="28"/>
          <w:szCs w:val="28"/>
        </w:rPr>
        <w:t xml:space="preserve"> 7.6. Средства, полученные за прием сверхнормативно загрязненных сточных вод в договорном порядке, сброса сверхнормативных объемов сточных вод в систему канализации  полностью остается в фонде развития организации </w:t>
      </w:r>
      <w:proofErr w:type="gramStart"/>
      <w:r w:rsidRPr="00215C9D">
        <w:rPr>
          <w:color w:val="000000"/>
          <w:sz w:val="28"/>
          <w:szCs w:val="28"/>
        </w:rPr>
        <w:t>ВКХ</w:t>
      </w:r>
      <w:proofErr w:type="gramEnd"/>
      <w:r w:rsidRPr="00215C9D">
        <w:rPr>
          <w:color w:val="000000"/>
          <w:sz w:val="28"/>
          <w:szCs w:val="28"/>
        </w:rPr>
        <w:t xml:space="preserve"> и используются для развития предприятия на обновление и повышение эффективности работы сетей и сооружений канализации.</w:t>
      </w:r>
    </w:p>
    <w:p w:rsidR="00215C9D" w:rsidRPr="00215C9D" w:rsidRDefault="00215C9D" w:rsidP="00862711">
      <w:pPr>
        <w:spacing w:line="276" w:lineRule="auto"/>
        <w:jc w:val="both"/>
        <w:rPr>
          <w:b/>
          <w:color w:val="000000"/>
          <w:sz w:val="28"/>
          <w:szCs w:val="28"/>
        </w:rPr>
      </w:pPr>
    </w:p>
    <w:p w:rsidR="00215C9D" w:rsidRPr="00215C9D" w:rsidRDefault="00215C9D" w:rsidP="00862711">
      <w:pPr>
        <w:spacing w:line="276" w:lineRule="auto"/>
        <w:jc w:val="center"/>
        <w:rPr>
          <w:b/>
          <w:color w:val="000000"/>
          <w:sz w:val="28"/>
          <w:szCs w:val="28"/>
        </w:rPr>
      </w:pPr>
      <w:r w:rsidRPr="00215C9D">
        <w:rPr>
          <w:b/>
          <w:color w:val="000000"/>
          <w:sz w:val="28"/>
          <w:szCs w:val="28"/>
        </w:rPr>
        <w:t>8. Меры воздействия за нарушения Правил</w:t>
      </w:r>
    </w:p>
    <w:p w:rsidR="00215C9D" w:rsidRPr="00215C9D" w:rsidRDefault="00215C9D" w:rsidP="00862711">
      <w:pPr>
        <w:spacing w:line="276" w:lineRule="auto"/>
        <w:jc w:val="both"/>
        <w:rPr>
          <w:b/>
          <w:color w:val="000000"/>
          <w:sz w:val="28"/>
          <w:szCs w:val="28"/>
        </w:rPr>
      </w:pPr>
    </w:p>
    <w:p w:rsidR="00215C9D" w:rsidRPr="00215C9D" w:rsidRDefault="00215C9D" w:rsidP="00862711">
      <w:pPr>
        <w:spacing w:line="276" w:lineRule="auto"/>
        <w:ind w:firstLine="540"/>
        <w:jc w:val="both"/>
        <w:rPr>
          <w:color w:val="000000"/>
          <w:sz w:val="28"/>
          <w:szCs w:val="28"/>
        </w:rPr>
      </w:pPr>
      <w:r w:rsidRPr="00215C9D">
        <w:rPr>
          <w:color w:val="000000"/>
          <w:sz w:val="28"/>
          <w:szCs w:val="28"/>
        </w:rPr>
        <w:t xml:space="preserve">8.1. </w:t>
      </w:r>
      <w:proofErr w:type="gramStart"/>
      <w:r w:rsidRPr="00215C9D">
        <w:rPr>
          <w:color w:val="000000"/>
          <w:sz w:val="28"/>
          <w:szCs w:val="28"/>
        </w:rPr>
        <w:t>Организация ВКХ обязан предъявлять Абонентам-нарушителям  претензии и иски (в установленном порядке) относительно возмещения убытков, причиненных абонентом системам городской канализации, а также выставлять счета за сброс сверхнормативных загрязнений, а в случае неуплаты счетов – обращаться в арбитражный суд для принудительного взыскания задолженности.</w:t>
      </w:r>
      <w:proofErr w:type="gramEnd"/>
    </w:p>
    <w:p w:rsidR="00215C9D" w:rsidRPr="00215C9D" w:rsidRDefault="00215C9D" w:rsidP="00862711">
      <w:pPr>
        <w:spacing w:line="276" w:lineRule="auto"/>
        <w:ind w:firstLine="540"/>
        <w:jc w:val="both"/>
        <w:rPr>
          <w:color w:val="000000"/>
          <w:sz w:val="28"/>
          <w:szCs w:val="28"/>
        </w:rPr>
      </w:pPr>
      <w:r w:rsidRPr="00215C9D">
        <w:rPr>
          <w:color w:val="000000"/>
          <w:sz w:val="28"/>
          <w:szCs w:val="28"/>
        </w:rPr>
        <w:t>8.2. При засорении канализационных сетей загрязнениями абонента (жирами, осадками, грубодисперсными взвесями), которые приводят к ограничению пропускной способности городской канализационной сети,  абоненты возмещают затраты на проведение работ по восстановлению пропускной способности трубопроводов и коллекторов с привлечением их сил и средств.</w:t>
      </w:r>
      <w:r w:rsidRPr="00215C9D">
        <w:rPr>
          <w:color w:val="000000"/>
          <w:sz w:val="28"/>
          <w:szCs w:val="28"/>
        </w:rPr>
        <w:br/>
        <w:t xml:space="preserve">      </w:t>
      </w:r>
      <w:r w:rsidR="004D774E">
        <w:rPr>
          <w:color w:val="000000"/>
          <w:sz w:val="28"/>
          <w:szCs w:val="28"/>
        </w:rPr>
        <w:t xml:space="preserve">  </w:t>
      </w:r>
      <w:r w:rsidRPr="00215C9D">
        <w:rPr>
          <w:color w:val="000000"/>
          <w:sz w:val="28"/>
          <w:szCs w:val="28"/>
        </w:rPr>
        <w:t xml:space="preserve">8.3. </w:t>
      </w:r>
      <w:proofErr w:type="gramStart"/>
      <w:r w:rsidRPr="00215C9D">
        <w:rPr>
          <w:color w:val="000000"/>
          <w:sz w:val="28"/>
          <w:szCs w:val="28"/>
        </w:rPr>
        <w:t>При выявлении нарушений настоящих Правил и Правил пользования в установленном законодательством РФ организация  ВКХ  вправе:</w:t>
      </w:r>
      <w:r w:rsidRPr="00215C9D">
        <w:rPr>
          <w:color w:val="000000"/>
          <w:sz w:val="28"/>
          <w:szCs w:val="28"/>
        </w:rPr>
        <w:br/>
      </w:r>
      <w:r w:rsidR="004C1EE6">
        <w:rPr>
          <w:color w:val="000000"/>
          <w:sz w:val="28"/>
          <w:szCs w:val="28"/>
        </w:rPr>
        <w:t xml:space="preserve">      </w:t>
      </w:r>
      <w:r w:rsidRPr="00215C9D">
        <w:rPr>
          <w:color w:val="000000"/>
          <w:sz w:val="28"/>
          <w:szCs w:val="28"/>
        </w:rPr>
        <w:t>а) за период самовольного (при отсутствии Договора) пользования канализацией произвести расчет объемов сточных вод за весь период с момента такого пользования и до заключения Договора.</w:t>
      </w:r>
      <w:proofErr w:type="gramEnd"/>
      <w:r w:rsidRPr="00215C9D">
        <w:rPr>
          <w:color w:val="000000"/>
          <w:sz w:val="28"/>
          <w:szCs w:val="28"/>
        </w:rPr>
        <w:t xml:space="preserve"> При этом весь объем сточных вод (за указанный период) рассматривается как превышающий договорной и оплата за его сброс устанавливается в пятикратном размере тарифа за услуги водоотведения. </w:t>
      </w:r>
    </w:p>
    <w:p w:rsidR="00215C9D" w:rsidRPr="00215C9D" w:rsidRDefault="00215C9D" w:rsidP="00862711">
      <w:pPr>
        <w:spacing w:line="276" w:lineRule="auto"/>
        <w:ind w:firstLine="540"/>
        <w:jc w:val="both"/>
        <w:rPr>
          <w:color w:val="000000"/>
          <w:sz w:val="28"/>
          <w:szCs w:val="28"/>
        </w:rPr>
      </w:pPr>
      <w:r w:rsidRPr="00215C9D">
        <w:rPr>
          <w:color w:val="000000"/>
          <w:sz w:val="28"/>
          <w:szCs w:val="28"/>
        </w:rPr>
        <w:t>В случае отказа или несвоевременного заключения с организацией ВКХ  Договора на услуги водоснабжения или водоотведения (после письменного предупреждения Предприятия), плата за сброс сточных вод устанавливается в пятикратном размере тарифа;</w:t>
      </w:r>
    </w:p>
    <w:p w:rsidR="00215C9D" w:rsidRPr="00215C9D" w:rsidRDefault="004C1EE6" w:rsidP="00862711">
      <w:pPr>
        <w:spacing w:line="276" w:lineRule="auto"/>
        <w:jc w:val="both"/>
        <w:rPr>
          <w:sz w:val="28"/>
          <w:szCs w:val="28"/>
        </w:rPr>
      </w:pPr>
      <w:r>
        <w:rPr>
          <w:sz w:val="28"/>
          <w:szCs w:val="28"/>
        </w:rPr>
        <w:t xml:space="preserve">        </w:t>
      </w:r>
      <w:r w:rsidR="00215C9D" w:rsidRPr="00215C9D">
        <w:rPr>
          <w:sz w:val="28"/>
          <w:szCs w:val="28"/>
        </w:rPr>
        <w:t>б) отключать абонента от сетей водоснабжения и водоотведения (после письменного предупреждения) в случае обнаружения сброса сточных вод в систему канализацию сточных вод с веществами, запрещенными к сбросу, а также при:</w:t>
      </w:r>
      <w:r w:rsidR="00215C9D" w:rsidRPr="00215C9D">
        <w:rPr>
          <w:sz w:val="28"/>
          <w:szCs w:val="28"/>
        </w:rPr>
        <w:br/>
      </w:r>
      <w:r>
        <w:rPr>
          <w:sz w:val="28"/>
          <w:szCs w:val="28"/>
        </w:rPr>
        <w:t xml:space="preserve">         </w:t>
      </w:r>
      <w:r w:rsidR="00215C9D" w:rsidRPr="00215C9D">
        <w:rPr>
          <w:sz w:val="28"/>
          <w:szCs w:val="28"/>
        </w:rPr>
        <w:t>- невыполнении в установленные сроки мероприятий по доведению качества сточных вод до ДК;</w:t>
      </w:r>
    </w:p>
    <w:p w:rsidR="00215C9D" w:rsidRPr="00215C9D" w:rsidRDefault="004C1EE6" w:rsidP="00862711">
      <w:pPr>
        <w:spacing w:line="276" w:lineRule="auto"/>
        <w:jc w:val="both"/>
        <w:rPr>
          <w:sz w:val="28"/>
          <w:szCs w:val="28"/>
        </w:rPr>
      </w:pPr>
      <w:r>
        <w:rPr>
          <w:sz w:val="28"/>
          <w:szCs w:val="28"/>
        </w:rPr>
        <w:lastRenderedPageBreak/>
        <w:t xml:space="preserve">          </w:t>
      </w:r>
      <w:r w:rsidR="00215C9D" w:rsidRPr="00215C9D">
        <w:rPr>
          <w:sz w:val="28"/>
          <w:szCs w:val="28"/>
        </w:rPr>
        <w:t xml:space="preserve">- </w:t>
      </w:r>
      <w:proofErr w:type="gramStart"/>
      <w:r w:rsidR="00215C9D" w:rsidRPr="00215C9D">
        <w:rPr>
          <w:sz w:val="28"/>
          <w:szCs w:val="28"/>
        </w:rPr>
        <w:t>невыполнении</w:t>
      </w:r>
      <w:proofErr w:type="gramEnd"/>
      <w:r w:rsidR="00215C9D" w:rsidRPr="00215C9D">
        <w:rPr>
          <w:sz w:val="28"/>
          <w:szCs w:val="28"/>
        </w:rPr>
        <w:t xml:space="preserve">  абонентом  требований по предварительной очистке сточных вод, утилизации осадков и сооружений предварительной очистки или строительству </w:t>
      </w:r>
      <w:proofErr w:type="spellStart"/>
      <w:r w:rsidR="00215C9D" w:rsidRPr="00215C9D">
        <w:rPr>
          <w:sz w:val="28"/>
          <w:szCs w:val="28"/>
        </w:rPr>
        <w:t>усреднителей</w:t>
      </w:r>
      <w:proofErr w:type="spellEnd"/>
      <w:r w:rsidR="00215C9D" w:rsidRPr="00215C9D">
        <w:rPr>
          <w:sz w:val="28"/>
          <w:szCs w:val="28"/>
        </w:rPr>
        <w:t>;</w:t>
      </w:r>
    </w:p>
    <w:p w:rsidR="00215C9D" w:rsidRPr="00215C9D" w:rsidRDefault="004C1EE6" w:rsidP="00862711">
      <w:pPr>
        <w:spacing w:line="276" w:lineRule="auto"/>
        <w:rPr>
          <w:sz w:val="28"/>
          <w:szCs w:val="28"/>
        </w:rPr>
      </w:pPr>
      <w:r>
        <w:rPr>
          <w:sz w:val="28"/>
          <w:szCs w:val="28"/>
        </w:rPr>
        <w:t xml:space="preserve">         </w:t>
      </w:r>
      <w:r w:rsidR="00215C9D" w:rsidRPr="00215C9D">
        <w:rPr>
          <w:sz w:val="28"/>
          <w:szCs w:val="28"/>
        </w:rPr>
        <w:t xml:space="preserve">- неудовлетворительном техническом </w:t>
      </w:r>
      <w:proofErr w:type="gramStart"/>
      <w:r w:rsidR="00215C9D" w:rsidRPr="00215C9D">
        <w:rPr>
          <w:sz w:val="28"/>
          <w:szCs w:val="28"/>
        </w:rPr>
        <w:t>состоянии</w:t>
      </w:r>
      <w:proofErr w:type="gramEnd"/>
      <w:r w:rsidR="00215C9D" w:rsidRPr="00215C9D">
        <w:rPr>
          <w:sz w:val="28"/>
          <w:szCs w:val="28"/>
        </w:rPr>
        <w:t xml:space="preserve">  канализационных сетей, устройств и сооружений, находящихся на балансе абонента;</w:t>
      </w:r>
      <w:r w:rsidR="00215C9D" w:rsidRPr="00215C9D">
        <w:rPr>
          <w:sz w:val="28"/>
          <w:szCs w:val="28"/>
        </w:rPr>
        <w:br/>
      </w:r>
      <w:r>
        <w:rPr>
          <w:sz w:val="28"/>
          <w:szCs w:val="28"/>
        </w:rPr>
        <w:t xml:space="preserve">         </w:t>
      </w:r>
      <w:r w:rsidR="00215C9D" w:rsidRPr="00215C9D">
        <w:rPr>
          <w:sz w:val="28"/>
          <w:szCs w:val="28"/>
        </w:rPr>
        <w:t>- невыполнении  абонентом условий Договора;</w:t>
      </w:r>
      <w:r w:rsidR="00215C9D" w:rsidRPr="00215C9D">
        <w:rPr>
          <w:sz w:val="28"/>
          <w:szCs w:val="28"/>
        </w:rPr>
        <w:br/>
      </w:r>
      <w:r>
        <w:rPr>
          <w:sz w:val="28"/>
          <w:szCs w:val="28"/>
        </w:rPr>
        <w:t xml:space="preserve">         </w:t>
      </w:r>
      <w:r w:rsidR="00215C9D" w:rsidRPr="00215C9D">
        <w:rPr>
          <w:sz w:val="28"/>
          <w:szCs w:val="28"/>
        </w:rPr>
        <w:t>- самовольном подключении к сетям водоотведения;</w:t>
      </w:r>
    </w:p>
    <w:p w:rsidR="00215C9D" w:rsidRPr="00215C9D" w:rsidRDefault="004C1EE6" w:rsidP="00862711">
      <w:pPr>
        <w:spacing w:line="276" w:lineRule="auto"/>
        <w:jc w:val="both"/>
        <w:rPr>
          <w:sz w:val="28"/>
          <w:szCs w:val="28"/>
        </w:rPr>
      </w:pPr>
      <w:r>
        <w:rPr>
          <w:sz w:val="28"/>
          <w:szCs w:val="28"/>
        </w:rPr>
        <w:t xml:space="preserve">         </w:t>
      </w:r>
      <w:r w:rsidR="00215C9D" w:rsidRPr="00215C9D">
        <w:rPr>
          <w:sz w:val="28"/>
          <w:szCs w:val="28"/>
        </w:rPr>
        <w:t>- невыполнение абонента определенного режима водоотведения;</w:t>
      </w:r>
    </w:p>
    <w:p w:rsidR="00215C9D" w:rsidRPr="00215C9D" w:rsidRDefault="004C1EE6" w:rsidP="00862711">
      <w:pPr>
        <w:spacing w:line="276" w:lineRule="auto"/>
        <w:jc w:val="both"/>
        <w:rPr>
          <w:sz w:val="28"/>
          <w:szCs w:val="28"/>
        </w:rPr>
      </w:pPr>
      <w:r>
        <w:rPr>
          <w:sz w:val="28"/>
          <w:szCs w:val="28"/>
        </w:rPr>
        <w:t xml:space="preserve">         </w:t>
      </w:r>
      <w:r w:rsidR="00215C9D" w:rsidRPr="00215C9D">
        <w:rPr>
          <w:sz w:val="28"/>
          <w:szCs w:val="28"/>
        </w:rPr>
        <w:t xml:space="preserve">- </w:t>
      </w:r>
      <w:proofErr w:type="gramStart"/>
      <w:r w:rsidR="00215C9D" w:rsidRPr="00215C9D">
        <w:rPr>
          <w:sz w:val="28"/>
          <w:szCs w:val="28"/>
        </w:rPr>
        <w:t>отказе</w:t>
      </w:r>
      <w:proofErr w:type="gramEnd"/>
      <w:r w:rsidR="00215C9D" w:rsidRPr="00215C9D">
        <w:rPr>
          <w:sz w:val="28"/>
          <w:szCs w:val="28"/>
        </w:rPr>
        <w:t xml:space="preserve"> абонента от заключения Договора с организацией ВКХ;</w:t>
      </w:r>
    </w:p>
    <w:p w:rsidR="00215C9D" w:rsidRPr="00215C9D" w:rsidRDefault="004C1EE6" w:rsidP="00862711">
      <w:pPr>
        <w:spacing w:line="276" w:lineRule="auto"/>
        <w:rPr>
          <w:sz w:val="28"/>
          <w:szCs w:val="28"/>
        </w:rPr>
      </w:pPr>
      <w:r>
        <w:rPr>
          <w:sz w:val="28"/>
          <w:szCs w:val="28"/>
        </w:rPr>
        <w:t xml:space="preserve">         </w:t>
      </w:r>
      <w:r w:rsidR="00215C9D" w:rsidRPr="00215C9D">
        <w:rPr>
          <w:sz w:val="28"/>
          <w:szCs w:val="28"/>
        </w:rPr>
        <w:t xml:space="preserve">- </w:t>
      </w:r>
      <w:proofErr w:type="gramStart"/>
      <w:r w:rsidR="00215C9D" w:rsidRPr="00215C9D">
        <w:rPr>
          <w:sz w:val="28"/>
          <w:szCs w:val="28"/>
        </w:rPr>
        <w:t>отказе</w:t>
      </w:r>
      <w:proofErr w:type="gramEnd"/>
      <w:r w:rsidR="00215C9D" w:rsidRPr="00215C9D">
        <w:rPr>
          <w:sz w:val="28"/>
          <w:szCs w:val="28"/>
        </w:rPr>
        <w:t xml:space="preserve"> абонента принять счет или платежный документ;</w:t>
      </w:r>
    </w:p>
    <w:p w:rsidR="00215C9D" w:rsidRPr="00215C9D" w:rsidRDefault="004C1EE6" w:rsidP="00862711">
      <w:pPr>
        <w:spacing w:line="276" w:lineRule="auto"/>
        <w:jc w:val="both"/>
        <w:rPr>
          <w:sz w:val="28"/>
          <w:szCs w:val="28"/>
        </w:rPr>
      </w:pPr>
      <w:r>
        <w:rPr>
          <w:sz w:val="28"/>
          <w:szCs w:val="28"/>
        </w:rPr>
        <w:t xml:space="preserve">         </w:t>
      </w:r>
      <w:r w:rsidR="00215C9D" w:rsidRPr="00215C9D">
        <w:rPr>
          <w:sz w:val="28"/>
          <w:szCs w:val="28"/>
        </w:rPr>
        <w:t>- несвоевременной оплате услуг водоотведения;</w:t>
      </w:r>
    </w:p>
    <w:p w:rsidR="00215C9D" w:rsidRPr="00215C9D" w:rsidRDefault="004C1EE6" w:rsidP="00862711">
      <w:pPr>
        <w:spacing w:line="276" w:lineRule="auto"/>
        <w:jc w:val="both"/>
        <w:rPr>
          <w:sz w:val="28"/>
          <w:szCs w:val="28"/>
        </w:rPr>
      </w:pPr>
      <w:r>
        <w:rPr>
          <w:sz w:val="28"/>
          <w:szCs w:val="28"/>
        </w:rPr>
        <w:t xml:space="preserve">         </w:t>
      </w:r>
      <w:proofErr w:type="gramStart"/>
      <w:r w:rsidR="00215C9D" w:rsidRPr="00215C9D">
        <w:rPr>
          <w:sz w:val="28"/>
          <w:szCs w:val="28"/>
        </w:rPr>
        <w:t>- отказе абонента допустить представителя ВКХ к осмотру сетей и сооружений водоснабжения, водоотведения и проведению замеров количественных и качественных показателей сточных вод, сбрасываемых в городскую канализацию;</w:t>
      </w:r>
      <w:r w:rsidR="00215C9D" w:rsidRPr="00215C9D">
        <w:rPr>
          <w:sz w:val="28"/>
          <w:szCs w:val="28"/>
        </w:rPr>
        <w:br/>
      </w:r>
      <w:r>
        <w:rPr>
          <w:color w:val="000000"/>
          <w:sz w:val="28"/>
          <w:szCs w:val="28"/>
        </w:rPr>
        <w:t xml:space="preserve">        </w:t>
      </w:r>
      <w:r w:rsidR="00215C9D" w:rsidRPr="00215C9D">
        <w:rPr>
          <w:color w:val="000000"/>
          <w:sz w:val="28"/>
          <w:szCs w:val="28"/>
        </w:rPr>
        <w:t>- нарушение Правил, которые могут повлечь за собой выход из строя  систему городской канализации или нарушение технологического режима очистных сооружений  (после официальной телефонограммы, письменного уведомления – немедленно).</w:t>
      </w:r>
      <w:proofErr w:type="gramEnd"/>
    </w:p>
    <w:p w:rsidR="00215C9D" w:rsidRPr="00215C9D" w:rsidRDefault="00215C9D" w:rsidP="00862711">
      <w:pPr>
        <w:jc w:val="both"/>
        <w:rPr>
          <w:color w:val="000000"/>
          <w:sz w:val="28"/>
          <w:szCs w:val="28"/>
        </w:rPr>
      </w:pPr>
    </w:p>
    <w:p w:rsidR="00215C9D" w:rsidRPr="00215C9D" w:rsidRDefault="00215C9D" w:rsidP="00215C9D">
      <w:pPr>
        <w:widowControl w:val="0"/>
        <w:shd w:val="clear" w:color="auto" w:fill="FFFFFF"/>
        <w:tabs>
          <w:tab w:val="left" w:pos="0"/>
        </w:tabs>
        <w:autoSpaceDE w:val="0"/>
        <w:autoSpaceDN w:val="0"/>
        <w:adjustRightInd w:val="0"/>
        <w:spacing w:line="326" w:lineRule="exact"/>
        <w:ind w:right="34"/>
        <w:jc w:val="both"/>
        <w:rPr>
          <w:sz w:val="28"/>
          <w:szCs w:val="28"/>
        </w:rPr>
      </w:pPr>
    </w:p>
    <w:p w:rsidR="00215C9D" w:rsidRPr="00215C9D" w:rsidRDefault="00215C9D" w:rsidP="00215C9D">
      <w:pPr>
        <w:widowControl w:val="0"/>
        <w:shd w:val="clear" w:color="auto" w:fill="FFFFFF"/>
        <w:tabs>
          <w:tab w:val="left" w:pos="0"/>
        </w:tabs>
        <w:autoSpaceDE w:val="0"/>
        <w:autoSpaceDN w:val="0"/>
        <w:adjustRightInd w:val="0"/>
        <w:spacing w:line="326" w:lineRule="exact"/>
        <w:ind w:right="34"/>
        <w:jc w:val="both"/>
        <w:rPr>
          <w:sz w:val="28"/>
          <w:szCs w:val="28"/>
        </w:rPr>
      </w:pPr>
    </w:p>
    <w:p w:rsidR="00215C9D" w:rsidRPr="00215C9D" w:rsidRDefault="005F7C88" w:rsidP="005F7C88">
      <w:pPr>
        <w:widowControl w:val="0"/>
        <w:shd w:val="clear" w:color="auto" w:fill="FFFFFF"/>
        <w:tabs>
          <w:tab w:val="left" w:pos="0"/>
        </w:tabs>
        <w:autoSpaceDE w:val="0"/>
        <w:autoSpaceDN w:val="0"/>
        <w:adjustRightInd w:val="0"/>
        <w:spacing w:line="326" w:lineRule="exact"/>
        <w:ind w:right="34"/>
        <w:rPr>
          <w:sz w:val="28"/>
          <w:szCs w:val="28"/>
        </w:rPr>
      </w:pPr>
      <w:r>
        <w:rPr>
          <w:sz w:val="28"/>
          <w:szCs w:val="28"/>
        </w:rPr>
        <w:t xml:space="preserve">Первый </w:t>
      </w:r>
      <w:r w:rsidR="00215C9D" w:rsidRPr="00215C9D">
        <w:rPr>
          <w:sz w:val="28"/>
          <w:szCs w:val="28"/>
        </w:rPr>
        <w:t>заместител</w:t>
      </w:r>
      <w:r>
        <w:rPr>
          <w:sz w:val="28"/>
          <w:szCs w:val="28"/>
        </w:rPr>
        <w:t>ь</w:t>
      </w:r>
      <w:r w:rsidR="00215C9D" w:rsidRPr="00215C9D">
        <w:rPr>
          <w:sz w:val="28"/>
          <w:szCs w:val="28"/>
        </w:rPr>
        <w:t xml:space="preserve"> главы</w:t>
      </w:r>
    </w:p>
    <w:p w:rsidR="00215C9D" w:rsidRPr="00215C9D" w:rsidRDefault="00215C9D" w:rsidP="005F7C88">
      <w:pPr>
        <w:widowControl w:val="0"/>
        <w:shd w:val="clear" w:color="auto" w:fill="FFFFFF"/>
        <w:tabs>
          <w:tab w:val="left" w:pos="0"/>
        </w:tabs>
        <w:autoSpaceDE w:val="0"/>
        <w:autoSpaceDN w:val="0"/>
        <w:adjustRightInd w:val="0"/>
        <w:spacing w:line="326" w:lineRule="exact"/>
        <w:ind w:right="34"/>
        <w:rPr>
          <w:sz w:val="28"/>
          <w:szCs w:val="28"/>
        </w:rPr>
      </w:pPr>
      <w:r w:rsidRPr="00215C9D">
        <w:rPr>
          <w:sz w:val="28"/>
          <w:szCs w:val="28"/>
        </w:rPr>
        <w:t xml:space="preserve">Калтанского городского округа по ЖКХ               </w:t>
      </w:r>
      <w:r w:rsidR="005F7C88">
        <w:rPr>
          <w:sz w:val="28"/>
          <w:szCs w:val="28"/>
        </w:rPr>
        <w:t xml:space="preserve">                 </w:t>
      </w:r>
      <w:r w:rsidRPr="00215C9D">
        <w:rPr>
          <w:sz w:val="28"/>
          <w:szCs w:val="28"/>
        </w:rPr>
        <w:t xml:space="preserve"> </w:t>
      </w:r>
      <w:r w:rsidR="005F7C88">
        <w:rPr>
          <w:sz w:val="28"/>
          <w:szCs w:val="28"/>
        </w:rPr>
        <w:t xml:space="preserve">Л.А. </w:t>
      </w:r>
      <w:proofErr w:type="spellStart"/>
      <w:r w:rsidR="005F7C88">
        <w:rPr>
          <w:sz w:val="28"/>
          <w:szCs w:val="28"/>
        </w:rPr>
        <w:t>Шайхелисламова</w:t>
      </w:r>
      <w:proofErr w:type="spellEnd"/>
      <w:r w:rsidR="005F7C88">
        <w:rPr>
          <w:sz w:val="28"/>
          <w:szCs w:val="28"/>
        </w:rPr>
        <w:t xml:space="preserve"> </w:t>
      </w:r>
      <w:r w:rsidRPr="00215C9D">
        <w:rPr>
          <w:sz w:val="28"/>
          <w:szCs w:val="28"/>
        </w:rPr>
        <w:t xml:space="preserve">                                                      </w:t>
      </w:r>
      <w:r w:rsidR="005F7C88">
        <w:rPr>
          <w:sz w:val="28"/>
          <w:szCs w:val="28"/>
        </w:rPr>
        <w:t xml:space="preserve"> </w:t>
      </w:r>
    </w:p>
    <w:p w:rsidR="00215C9D" w:rsidRPr="00215C9D" w:rsidRDefault="00215C9D" w:rsidP="00215C9D">
      <w:pPr>
        <w:widowControl w:val="0"/>
        <w:shd w:val="clear" w:color="auto" w:fill="FFFFFF"/>
        <w:tabs>
          <w:tab w:val="left" w:pos="0"/>
        </w:tabs>
        <w:autoSpaceDE w:val="0"/>
        <w:autoSpaceDN w:val="0"/>
        <w:adjustRightInd w:val="0"/>
        <w:spacing w:line="326" w:lineRule="exact"/>
        <w:ind w:right="34"/>
        <w:jc w:val="both"/>
        <w:rPr>
          <w:sz w:val="28"/>
          <w:szCs w:val="28"/>
        </w:rPr>
      </w:pPr>
    </w:p>
    <w:p w:rsidR="00215C9D" w:rsidRDefault="00215C9D" w:rsidP="00D81233">
      <w:pPr>
        <w:jc w:val="right"/>
        <w:rPr>
          <w:b/>
          <w:sz w:val="24"/>
          <w:szCs w:val="24"/>
        </w:rPr>
      </w:pPr>
    </w:p>
    <w:p w:rsidR="00215C9D" w:rsidRDefault="00215C9D" w:rsidP="00D81233">
      <w:pPr>
        <w:jc w:val="right"/>
        <w:rPr>
          <w:b/>
          <w:sz w:val="24"/>
          <w:szCs w:val="24"/>
        </w:rPr>
      </w:pPr>
    </w:p>
    <w:p w:rsidR="00215C9D" w:rsidRDefault="00215C9D" w:rsidP="00D81233">
      <w:pPr>
        <w:jc w:val="right"/>
        <w:rPr>
          <w:b/>
          <w:sz w:val="24"/>
          <w:szCs w:val="24"/>
        </w:rPr>
      </w:pPr>
    </w:p>
    <w:p w:rsidR="00215C9D" w:rsidRDefault="00215C9D" w:rsidP="00D81233">
      <w:pPr>
        <w:jc w:val="right"/>
        <w:rPr>
          <w:b/>
          <w:sz w:val="24"/>
          <w:szCs w:val="24"/>
        </w:rPr>
      </w:pPr>
    </w:p>
    <w:p w:rsidR="00215C9D" w:rsidRDefault="00215C9D" w:rsidP="00D81233">
      <w:pPr>
        <w:jc w:val="right"/>
        <w:rPr>
          <w:b/>
          <w:sz w:val="24"/>
          <w:szCs w:val="24"/>
        </w:rPr>
      </w:pPr>
    </w:p>
    <w:p w:rsidR="00215C9D" w:rsidRDefault="00215C9D" w:rsidP="00D81233">
      <w:pPr>
        <w:jc w:val="right"/>
        <w:rPr>
          <w:b/>
          <w:sz w:val="24"/>
          <w:szCs w:val="24"/>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862711" w:rsidRDefault="00862711" w:rsidP="00792D12">
      <w:pPr>
        <w:spacing w:line="276" w:lineRule="auto"/>
        <w:jc w:val="right"/>
        <w:rPr>
          <w:rFonts w:eastAsia="Calibri"/>
          <w:sz w:val="24"/>
          <w:szCs w:val="24"/>
          <w:lang w:eastAsia="en-US"/>
        </w:rPr>
      </w:pPr>
    </w:p>
    <w:p w:rsidR="005F7C88" w:rsidRDefault="005F7C88" w:rsidP="004C1EE6">
      <w:pPr>
        <w:spacing w:line="276" w:lineRule="auto"/>
        <w:rPr>
          <w:rFonts w:eastAsia="Calibri"/>
          <w:sz w:val="24"/>
          <w:szCs w:val="24"/>
          <w:lang w:eastAsia="en-US"/>
        </w:rPr>
      </w:pPr>
    </w:p>
    <w:p w:rsidR="004C1EE6" w:rsidRDefault="004C1EE6" w:rsidP="00792D12">
      <w:pPr>
        <w:spacing w:line="276" w:lineRule="auto"/>
        <w:jc w:val="right"/>
        <w:rPr>
          <w:rFonts w:eastAsia="Calibri"/>
          <w:sz w:val="24"/>
          <w:szCs w:val="24"/>
          <w:lang w:eastAsia="en-US"/>
        </w:rPr>
      </w:pPr>
    </w:p>
    <w:p w:rsidR="00792D12" w:rsidRPr="00792D12" w:rsidRDefault="00792D12" w:rsidP="00792D12">
      <w:pPr>
        <w:spacing w:line="276" w:lineRule="auto"/>
        <w:jc w:val="right"/>
        <w:rPr>
          <w:rFonts w:eastAsia="Calibri"/>
          <w:sz w:val="24"/>
          <w:szCs w:val="24"/>
          <w:lang w:eastAsia="en-US"/>
        </w:rPr>
      </w:pPr>
      <w:r w:rsidRPr="00792D12">
        <w:rPr>
          <w:rFonts w:eastAsia="Calibri"/>
          <w:sz w:val="24"/>
          <w:szCs w:val="24"/>
          <w:lang w:eastAsia="en-US"/>
        </w:rPr>
        <w:t>Приложение</w:t>
      </w:r>
      <w:r w:rsidR="00862711">
        <w:rPr>
          <w:rFonts w:eastAsia="Calibri"/>
          <w:sz w:val="24"/>
          <w:szCs w:val="24"/>
          <w:lang w:eastAsia="en-US"/>
        </w:rPr>
        <w:t xml:space="preserve"> №2</w:t>
      </w:r>
    </w:p>
    <w:p w:rsidR="00792D12" w:rsidRPr="00792D12" w:rsidRDefault="00792D12" w:rsidP="00792D12">
      <w:pPr>
        <w:spacing w:line="276" w:lineRule="auto"/>
        <w:jc w:val="right"/>
        <w:rPr>
          <w:rFonts w:eastAsia="Calibri"/>
          <w:sz w:val="24"/>
          <w:szCs w:val="24"/>
          <w:lang w:eastAsia="en-US"/>
        </w:rPr>
      </w:pPr>
      <w:r w:rsidRPr="00792D12">
        <w:rPr>
          <w:rFonts w:eastAsia="Calibri"/>
          <w:sz w:val="24"/>
          <w:szCs w:val="24"/>
          <w:lang w:eastAsia="en-US"/>
        </w:rPr>
        <w:t>к постановлению администрации</w:t>
      </w:r>
    </w:p>
    <w:p w:rsidR="00792D12" w:rsidRPr="00792D12" w:rsidRDefault="00792D12" w:rsidP="00792D12">
      <w:pPr>
        <w:spacing w:line="276" w:lineRule="auto"/>
        <w:jc w:val="right"/>
        <w:rPr>
          <w:rFonts w:eastAsia="Calibri"/>
          <w:sz w:val="24"/>
          <w:szCs w:val="24"/>
          <w:lang w:eastAsia="en-US"/>
        </w:rPr>
      </w:pPr>
      <w:r w:rsidRPr="00792D12">
        <w:rPr>
          <w:rFonts w:eastAsia="Calibri"/>
          <w:sz w:val="24"/>
          <w:szCs w:val="24"/>
          <w:lang w:eastAsia="en-US"/>
        </w:rPr>
        <w:tab/>
        <w:t>Калтанского городского округа</w:t>
      </w:r>
    </w:p>
    <w:p w:rsidR="00792D12" w:rsidRPr="00792D12" w:rsidRDefault="00792D12" w:rsidP="00792D12">
      <w:pPr>
        <w:spacing w:line="276" w:lineRule="auto"/>
        <w:jc w:val="right"/>
        <w:rPr>
          <w:rFonts w:eastAsia="Calibri"/>
          <w:sz w:val="24"/>
          <w:szCs w:val="24"/>
          <w:lang w:eastAsia="en-US"/>
        </w:rPr>
      </w:pPr>
      <w:r w:rsidRPr="00792D12">
        <w:rPr>
          <w:rFonts w:eastAsia="Calibri"/>
          <w:sz w:val="24"/>
          <w:szCs w:val="24"/>
          <w:lang w:eastAsia="en-US"/>
        </w:rPr>
        <w:t xml:space="preserve">от    </w:t>
      </w:r>
      <w:r w:rsidR="00BE5F23">
        <w:rPr>
          <w:rFonts w:eastAsia="Calibri"/>
          <w:sz w:val="24"/>
          <w:szCs w:val="24"/>
          <w:lang w:eastAsia="en-US"/>
        </w:rPr>
        <w:t>14.05.</w:t>
      </w:r>
      <w:r w:rsidR="004C1EE6">
        <w:rPr>
          <w:rFonts w:eastAsia="Calibri"/>
          <w:sz w:val="24"/>
          <w:szCs w:val="24"/>
          <w:lang w:eastAsia="en-US"/>
        </w:rPr>
        <w:t xml:space="preserve">2019 </w:t>
      </w:r>
      <w:r w:rsidRPr="00792D12">
        <w:rPr>
          <w:rFonts w:eastAsia="Calibri"/>
          <w:sz w:val="24"/>
          <w:szCs w:val="24"/>
          <w:lang w:eastAsia="en-US"/>
        </w:rPr>
        <w:t xml:space="preserve"> г.  </w:t>
      </w:r>
      <w:r w:rsidR="00BE5F23">
        <w:rPr>
          <w:rFonts w:eastAsia="Calibri"/>
          <w:sz w:val="24"/>
          <w:szCs w:val="24"/>
          <w:lang w:eastAsia="en-US"/>
        </w:rPr>
        <w:t>135</w:t>
      </w:r>
      <w:bookmarkStart w:id="0" w:name="_GoBack"/>
      <w:bookmarkEnd w:id="0"/>
      <w:r w:rsidRPr="00792D12">
        <w:rPr>
          <w:rFonts w:eastAsia="Calibri"/>
          <w:sz w:val="24"/>
          <w:szCs w:val="24"/>
          <w:lang w:eastAsia="en-US"/>
        </w:rPr>
        <w:t xml:space="preserve">  –п</w:t>
      </w:r>
    </w:p>
    <w:p w:rsidR="00792D12" w:rsidRPr="00792D12" w:rsidRDefault="00792D12" w:rsidP="00862711">
      <w:pPr>
        <w:spacing w:line="276" w:lineRule="auto"/>
        <w:rPr>
          <w:rFonts w:eastAsia="Calibri"/>
          <w:sz w:val="24"/>
          <w:szCs w:val="24"/>
          <w:lang w:eastAsia="en-US"/>
        </w:rPr>
      </w:pPr>
    </w:p>
    <w:p w:rsidR="00792D12" w:rsidRPr="00792D12" w:rsidRDefault="00792D12" w:rsidP="00792D12">
      <w:pPr>
        <w:spacing w:line="276" w:lineRule="auto"/>
        <w:jc w:val="center"/>
        <w:rPr>
          <w:rFonts w:eastAsia="Calibri"/>
          <w:b/>
          <w:sz w:val="28"/>
          <w:szCs w:val="28"/>
          <w:lang w:eastAsia="en-US"/>
        </w:rPr>
      </w:pPr>
      <w:r w:rsidRPr="00792D12">
        <w:rPr>
          <w:rFonts w:eastAsia="Calibri"/>
          <w:b/>
          <w:sz w:val="28"/>
          <w:szCs w:val="28"/>
          <w:lang w:eastAsia="en-US"/>
        </w:rPr>
        <w:t>Нормативы водоотведения по составу сточных вод</w:t>
      </w:r>
    </w:p>
    <w:p w:rsidR="00792D12" w:rsidRDefault="00792D12" w:rsidP="00792D12">
      <w:pPr>
        <w:spacing w:line="276" w:lineRule="auto"/>
        <w:jc w:val="center"/>
        <w:rPr>
          <w:rFonts w:eastAsia="Calibri"/>
          <w:b/>
          <w:sz w:val="28"/>
          <w:szCs w:val="28"/>
          <w:lang w:eastAsia="en-US"/>
        </w:rPr>
      </w:pPr>
      <w:r w:rsidRPr="00792D12">
        <w:rPr>
          <w:rFonts w:eastAsia="Calibri"/>
          <w:b/>
          <w:sz w:val="28"/>
          <w:szCs w:val="28"/>
          <w:lang w:eastAsia="en-US"/>
        </w:rPr>
        <w:t>в системы водоотведения Калтанского городского округа</w:t>
      </w:r>
    </w:p>
    <w:p w:rsidR="00792D12" w:rsidRPr="00792D12" w:rsidRDefault="00792D12" w:rsidP="00792D12">
      <w:pPr>
        <w:spacing w:line="276" w:lineRule="auto"/>
        <w:jc w:val="center"/>
        <w:rPr>
          <w:rFonts w:eastAsia="Calibri"/>
          <w:b/>
          <w:sz w:val="28"/>
          <w:szCs w:val="28"/>
          <w:lang w:eastAsia="en-US"/>
        </w:rPr>
      </w:pPr>
    </w:p>
    <w:p w:rsidR="00792D12" w:rsidRPr="00792D12" w:rsidRDefault="00792D12" w:rsidP="00792D12">
      <w:pPr>
        <w:spacing w:line="276" w:lineRule="auto"/>
        <w:jc w:val="both"/>
        <w:rPr>
          <w:rFonts w:eastAsia="Calibri"/>
          <w:sz w:val="28"/>
          <w:szCs w:val="28"/>
          <w:lang w:eastAsia="en-US"/>
        </w:rPr>
      </w:pPr>
      <w:r w:rsidRPr="00792D12">
        <w:rPr>
          <w:rFonts w:eastAsia="Calibri"/>
          <w:sz w:val="28"/>
          <w:szCs w:val="28"/>
          <w:lang w:eastAsia="en-US"/>
        </w:rPr>
        <w:t xml:space="preserve">          1. Перечень загрязняющих веществ и нормативы водоотведения по составу в отношении загрязняющих веществ, оказывающих негативное воздействие на водные объекты, устанавливаются с учетом вида систем водоотведения Калтанского городского округа, через которую сточные воды сбрасываются в водные объекты.</w:t>
      </w:r>
    </w:p>
    <w:p w:rsidR="00792D12" w:rsidRPr="00792D12" w:rsidRDefault="00792D12" w:rsidP="00792D12">
      <w:pPr>
        <w:spacing w:line="276" w:lineRule="auto"/>
        <w:jc w:val="both"/>
        <w:rPr>
          <w:rFonts w:eastAsia="Calibri"/>
          <w:sz w:val="28"/>
          <w:szCs w:val="28"/>
          <w:lang w:eastAsia="en-US"/>
        </w:rPr>
      </w:pPr>
      <w:proofErr w:type="gramStart"/>
      <w:r w:rsidRPr="00792D12">
        <w:rPr>
          <w:rFonts w:eastAsia="Calibri"/>
          <w:sz w:val="28"/>
          <w:szCs w:val="28"/>
          <w:lang w:eastAsia="en-US"/>
        </w:rPr>
        <w:t xml:space="preserve">Нормативы водоотведения по составу сточных вод абонентов устанавливаются с целью обеспечения соблюдения нормативов допустимых сбросов и микроорганизмов в водные объекты, установленных </w:t>
      </w:r>
      <w:r w:rsidR="00B57607">
        <w:rPr>
          <w:rFonts w:eastAsia="Calibri"/>
          <w:sz w:val="28"/>
          <w:szCs w:val="28"/>
          <w:lang w:eastAsia="en-US"/>
        </w:rPr>
        <w:t>организаци</w:t>
      </w:r>
      <w:r w:rsidR="00490FF0">
        <w:rPr>
          <w:rFonts w:eastAsia="Calibri"/>
          <w:sz w:val="28"/>
          <w:szCs w:val="28"/>
          <w:lang w:eastAsia="en-US"/>
        </w:rPr>
        <w:t>и</w:t>
      </w:r>
      <w:r w:rsidR="00B57607">
        <w:rPr>
          <w:rFonts w:eastAsia="Calibri"/>
          <w:sz w:val="28"/>
          <w:szCs w:val="28"/>
          <w:lang w:eastAsia="en-US"/>
        </w:rPr>
        <w:t xml:space="preserve"> ВКХ</w:t>
      </w:r>
      <w:r w:rsidRPr="00792D12">
        <w:rPr>
          <w:rFonts w:eastAsia="Calibri"/>
          <w:sz w:val="28"/>
          <w:szCs w:val="28"/>
          <w:lang w:eastAsia="en-US"/>
        </w:rPr>
        <w:t xml:space="preserve"> природоохранными органами, а также проектных параметров очистки сточных вод с учетом технической и технологической возможности очистных сооружений систем водоотведения Калтанского городского округа по очистке сточных вод от конкретных загрязняющих веществ.</w:t>
      </w:r>
      <w:proofErr w:type="gramEnd"/>
    </w:p>
    <w:p w:rsidR="00792D12" w:rsidRDefault="00792D12" w:rsidP="00792D12">
      <w:pPr>
        <w:spacing w:line="276" w:lineRule="auto"/>
        <w:jc w:val="both"/>
        <w:rPr>
          <w:rFonts w:eastAsia="Calibri"/>
          <w:sz w:val="28"/>
          <w:szCs w:val="28"/>
          <w:lang w:eastAsia="en-US"/>
        </w:rPr>
      </w:pPr>
      <w:r w:rsidRPr="00792D12">
        <w:rPr>
          <w:rFonts w:eastAsia="Calibri"/>
          <w:sz w:val="28"/>
          <w:szCs w:val="28"/>
          <w:lang w:eastAsia="en-US"/>
        </w:rPr>
        <w:t xml:space="preserve">        </w:t>
      </w:r>
      <w:r w:rsidR="004C1EE6">
        <w:rPr>
          <w:rFonts w:eastAsia="Calibri"/>
          <w:sz w:val="28"/>
          <w:szCs w:val="28"/>
          <w:lang w:eastAsia="en-US"/>
        </w:rPr>
        <w:t xml:space="preserve">      </w:t>
      </w:r>
      <w:r w:rsidRPr="00792D12">
        <w:rPr>
          <w:rFonts w:eastAsia="Calibri"/>
          <w:sz w:val="28"/>
          <w:szCs w:val="28"/>
          <w:lang w:eastAsia="en-US"/>
        </w:rPr>
        <w:t xml:space="preserve">1.1. Приему в бассейны </w:t>
      </w:r>
      <w:proofErr w:type="spellStart"/>
      <w:r w:rsidRPr="00792D12">
        <w:rPr>
          <w:rFonts w:eastAsia="Calibri"/>
          <w:sz w:val="28"/>
          <w:szCs w:val="28"/>
          <w:lang w:eastAsia="en-US"/>
        </w:rPr>
        <w:t>кан</w:t>
      </w:r>
      <w:r w:rsidR="00862711">
        <w:rPr>
          <w:rFonts w:eastAsia="Calibri"/>
          <w:sz w:val="28"/>
          <w:szCs w:val="28"/>
          <w:lang w:eastAsia="en-US"/>
        </w:rPr>
        <w:t>ализован</w:t>
      </w:r>
      <w:r w:rsidRPr="00792D12">
        <w:rPr>
          <w:rFonts w:eastAsia="Calibri"/>
          <w:sz w:val="28"/>
          <w:szCs w:val="28"/>
          <w:lang w:eastAsia="en-US"/>
        </w:rPr>
        <w:t>и</w:t>
      </w:r>
      <w:r w:rsidR="00862711">
        <w:rPr>
          <w:rFonts w:eastAsia="Calibri"/>
          <w:sz w:val="28"/>
          <w:szCs w:val="28"/>
          <w:lang w:eastAsia="en-US"/>
        </w:rPr>
        <w:t>я</w:t>
      </w:r>
      <w:proofErr w:type="spellEnd"/>
      <w:r w:rsidRPr="00792D12">
        <w:rPr>
          <w:rFonts w:eastAsia="Calibri"/>
          <w:sz w:val="28"/>
          <w:szCs w:val="28"/>
          <w:lang w:eastAsia="en-US"/>
        </w:rPr>
        <w:t xml:space="preserve"> с общесплавной и (или) бытовой системой водоотведения Калтанского городского окру</w:t>
      </w:r>
      <w:r w:rsidR="00862711">
        <w:rPr>
          <w:rFonts w:eastAsia="Calibri"/>
          <w:sz w:val="28"/>
          <w:szCs w:val="28"/>
          <w:lang w:eastAsia="en-US"/>
        </w:rPr>
        <w:t xml:space="preserve">га, включая бассейны </w:t>
      </w:r>
      <w:proofErr w:type="spellStart"/>
      <w:r w:rsidR="00862711">
        <w:rPr>
          <w:rFonts w:eastAsia="Calibri"/>
          <w:sz w:val="28"/>
          <w:szCs w:val="28"/>
          <w:lang w:eastAsia="en-US"/>
        </w:rPr>
        <w:t>канализова</w:t>
      </w:r>
      <w:r w:rsidRPr="00792D12">
        <w:rPr>
          <w:rFonts w:eastAsia="Calibri"/>
          <w:sz w:val="28"/>
          <w:szCs w:val="28"/>
          <w:lang w:eastAsia="en-US"/>
        </w:rPr>
        <w:t>ни</w:t>
      </w:r>
      <w:r w:rsidR="00862711">
        <w:rPr>
          <w:rFonts w:eastAsia="Calibri"/>
          <w:sz w:val="28"/>
          <w:szCs w:val="28"/>
          <w:lang w:eastAsia="en-US"/>
        </w:rPr>
        <w:t>я</w:t>
      </w:r>
      <w:proofErr w:type="spellEnd"/>
      <w:r w:rsidRPr="00792D12">
        <w:rPr>
          <w:rFonts w:eastAsia="Calibri"/>
          <w:sz w:val="28"/>
          <w:szCs w:val="28"/>
          <w:lang w:eastAsia="en-US"/>
        </w:rPr>
        <w:t xml:space="preserve"> прямых общесплавных и бытовых, подлежат сточные воды абонентов, если содержание в них загрязняющих веществ не превышает установленных нормативов водоотведения по составу согласно таблице.</w:t>
      </w:r>
    </w:p>
    <w:p w:rsidR="005F7C88" w:rsidRPr="00792D12" w:rsidRDefault="005F7C88" w:rsidP="00792D12">
      <w:pPr>
        <w:spacing w:line="276" w:lineRule="auto"/>
        <w:jc w:val="both"/>
        <w:rPr>
          <w:rFonts w:eastAsia="Calibri"/>
          <w:sz w:val="28"/>
          <w:szCs w:val="28"/>
          <w:lang w:eastAsia="en-US"/>
        </w:rPr>
      </w:pPr>
    </w:p>
    <w:tbl>
      <w:tblPr>
        <w:tblW w:w="0" w:type="auto"/>
        <w:tblLayout w:type="fixed"/>
        <w:tblCellMar>
          <w:left w:w="10" w:type="dxa"/>
          <w:right w:w="10" w:type="dxa"/>
        </w:tblCellMar>
        <w:tblLook w:val="04A0" w:firstRow="1" w:lastRow="0" w:firstColumn="1" w:lastColumn="0" w:noHBand="0" w:noVBand="1"/>
      </w:tblPr>
      <w:tblGrid>
        <w:gridCol w:w="688"/>
        <w:gridCol w:w="4522"/>
        <w:gridCol w:w="2693"/>
        <w:gridCol w:w="2030"/>
      </w:tblGrid>
      <w:tr w:rsidR="00792D12" w:rsidRPr="00792D12" w:rsidTr="00792D12">
        <w:trPr>
          <w:trHeight w:hRule="exact" w:val="875"/>
        </w:trPr>
        <w:tc>
          <w:tcPr>
            <w:tcW w:w="688" w:type="dxa"/>
            <w:vMerge w:val="restart"/>
            <w:tcBorders>
              <w:top w:val="single" w:sz="4" w:space="0" w:color="auto"/>
              <w:left w:val="single" w:sz="4" w:space="0" w:color="auto"/>
            </w:tcBorders>
            <w:shd w:val="clear" w:color="auto" w:fill="FFFFFF"/>
            <w:vAlign w:val="center"/>
          </w:tcPr>
          <w:p w:rsidR="00792D12" w:rsidRPr="00792D12" w:rsidRDefault="00792D12" w:rsidP="00792D12">
            <w:pPr>
              <w:widowControl w:val="0"/>
              <w:spacing w:after="60"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w:t>
            </w:r>
          </w:p>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proofErr w:type="gramStart"/>
            <w:r w:rsidRPr="00792D12">
              <w:rPr>
                <w:rFonts w:eastAsia="Arial Unicode MS"/>
                <w:color w:val="000000"/>
                <w:sz w:val="22"/>
                <w:szCs w:val="22"/>
                <w:lang w:bidi="ru-RU"/>
              </w:rPr>
              <w:t>п</w:t>
            </w:r>
            <w:proofErr w:type="gramEnd"/>
            <w:r w:rsidRPr="00792D12">
              <w:rPr>
                <w:rFonts w:eastAsia="Arial Unicode MS"/>
                <w:color w:val="000000"/>
                <w:sz w:val="22"/>
                <w:szCs w:val="22"/>
                <w:lang w:bidi="ru-RU"/>
              </w:rPr>
              <w:t>/п</w:t>
            </w:r>
          </w:p>
        </w:tc>
        <w:tc>
          <w:tcPr>
            <w:tcW w:w="4522" w:type="dxa"/>
            <w:vMerge w:val="restart"/>
            <w:tcBorders>
              <w:top w:val="single" w:sz="4" w:space="0" w:color="auto"/>
              <w:left w:val="single" w:sz="4" w:space="0" w:color="auto"/>
            </w:tcBorders>
            <w:shd w:val="clear" w:color="auto" w:fill="FFFFFF"/>
            <w:vAlign w:val="center"/>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Наименование загрязняющего вещества</w:t>
            </w:r>
          </w:p>
        </w:tc>
        <w:tc>
          <w:tcPr>
            <w:tcW w:w="4723" w:type="dxa"/>
            <w:gridSpan w:val="2"/>
            <w:tcBorders>
              <w:top w:val="single" w:sz="4" w:space="0" w:color="auto"/>
              <w:left w:val="single" w:sz="4" w:space="0" w:color="auto"/>
              <w:right w:val="single" w:sz="4" w:space="0" w:color="auto"/>
            </w:tcBorders>
            <w:shd w:val="clear" w:color="auto" w:fill="FFFFFF"/>
            <w:vAlign w:val="bottom"/>
          </w:tcPr>
          <w:p w:rsidR="00792D12" w:rsidRPr="00792D12" w:rsidRDefault="00792D12" w:rsidP="005F7C88">
            <w:pPr>
              <w:widowControl w:val="0"/>
              <w:spacing w:line="252"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Допустим</w:t>
            </w:r>
            <w:r w:rsidR="005F7C88">
              <w:rPr>
                <w:rFonts w:eastAsia="Arial Unicode MS"/>
                <w:color w:val="000000"/>
                <w:sz w:val="22"/>
                <w:szCs w:val="22"/>
                <w:lang w:bidi="ru-RU"/>
              </w:rPr>
              <w:t>ая</w:t>
            </w:r>
            <w:r w:rsidRPr="00792D12">
              <w:rPr>
                <w:rFonts w:eastAsia="Arial Unicode MS"/>
                <w:color w:val="000000"/>
                <w:sz w:val="22"/>
                <w:szCs w:val="22"/>
                <w:lang w:bidi="ru-RU"/>
              </w:rPr>
              <w:t xml:space="preserve"> концентраци</w:t>
            </w:r>
            <w:r w:rsidR="005F7C88">
              <w:rPr>
                <w:rFonts w:eastAsia="Arial Unicode MS"/>
                <w:color w:val="000000"/>
                <w:sz w:val="22"/>
                <w:szCs w:val="22"/>
                <w:lang w:bidi="ru-RU"/>
              </w:rPr>
              <w:t>я</w:t>
            </w:r>
            <w:r w:rsidRPr="00792D12">
              <w:rPr>
                <w:rFonts w:eastAsia="Arial Unicode MS"/>
                <w:color w:val="000000"/>
                <w:sz w:val="22"/>
                <w:szCs w:val="22"/>
                <w:lang w:bidi="ru-RU"/>
              </w:rPr>
              <w:t xml:space="preserve"> (ДК) загрязняющего веществ</w:t>
            </w:r>
            <w:r w:rsidR="005F7C88">
              <w:rPr>
                <w:rFonts w:eastAsia="Arial Unicode MS"/>
                <w:color w:val="000000"/>
                <w:sz w:val="22"/>
                <w:szCs w:val="22"/>
                <w:lang w:bidi="ru-RU"/>
              </w:rPr>
              <w:t>а</w:t>
            </w:r>
            <w:r w:rsidRPr="00792D12">
              <w:rPr>
                <w:rFonts w:eastAsia="Arial Unicode MS"/>
                <w:color w:val="000000"/>
                <w:sz w:val="22"/>
                <w:szCs w:val="22"/>
                <w:lang w:bidi="ru-RU"/>
              </w:rPr>
              <w:t xml:space="preserve"> в сточных водах, поступающих в канализацию Калтанского городского округа, мг/л</w:t>
            </w:r>
          </w:p>
        </w:tc>
      </w:tr>
      <w:tr w:rsidR="00792D12" w:rsidRPr="00792D12" w:rsidTr="00792D12">
        <w:trPr>
          <w:trHeight w:hRule="exact" w:val="441"/>
        </w:trPr>
        <w:tc>
          <w:tcPr>
            <w:tcW w:w="688" w:type="dxa"/>
            <w:vMerge/>
            <w:tcBorders>
              <w:left w:val="single" w:sz="4" w:space="0" w:color="auto"/>
            </w:tcBorders>
            <w:shd w:val="clear" w:color="auto" w:fill="FFFFFF"/>
            <w:vAlign w:val="center"/>
          </w:tcPr>
          <w:p w:rsidR="00792D12" w:rsidRPr="00792D12" w:rsidRDefault="00792D12" w:rsidP="00792D12">
            <w:pPr>
              <w:widowControl w:val="0"/>
              <w:rPr>
                <w:rFonts w:ascii="Arial Unicode MS" w:eastAsia="Arial Unicode MS" w:hAnsi="Arial Unicode MS" w:cs="Arial Unicode MS"/>
                <w:color w:val="000000"/>
                <w:sz w:val="24"/>
                <w:szCs w:val="24"/>
                <w:lang w:bidi="ru-RU"/>
              </w:rPr>
            </w:pPr>
          </w:p>
        </w:tc>
        <w:tc>
          <w:tcPr>
            <w:tcW w:w="4522" w:type="dxa"/>
            <w:vMerge/>
            <w:tcBorders>
              <w:left w:val="single" w:sz="4" w:space="0" w:color="auto"/>
            </w:tcBorders>
            <w:shd w:val="clear" w:color="auto" w:fill="FFFFFF"/>
            <w:vAlign w:val="center"/>
          </w:tcPr>
          <w:p w:rsidR="00792D12" w:rsidRPr="00792D12" w:rsidRDefault="00792D12" w:rsidP="00792D12">
            <w:pPr>
              <w:widowControl w:val="0"/>
              <w:rPr>
                <w:rFonts w:ascii="Arial Unicode MS" w:eastAsia="Arial Unicode MS" w:hAnsi="Arial Unicode MS" w:cs="Arial Unicode MS"/>
                <w:color w:val="000000"/>
                <w:sz w:val="24"/>
                <w:szCs w:val="24"/>
                <w:lang w:bidi="ru-RU"/>
              </w:rPr>
            </w:pPr>
          </w:p>
        </w:tc>
        <w:tc>
          <w:tcPr>
            <w:tcW w:w="2693" w:type="dxa"/>
            <w:tcBorders>
              <w:top w:val="single" w:sz="4" w:space="0" w:color="auto"/>
              <w:left w:val="single" w:sz="4" w:space="0" w:color="auto"/>
            </w:tcBorders>
            <w:shd w:val="clear" w:color="auto" w:fill="FFFFFF"/>
            <w:vAlign w:val="center"/>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г. Калтан</w:t>
            </w:r>
          </w:p>
        </w:tc>
        <w:tc>
          <w:tcPr>
            <w:tcW w:w="2030" w:type="dxa"/>
            <w:tcBorders>
              <w:top w:val="single" w:sz="4" w:space="0" w:color="auto"/>
              <w:left w:val="single" w:sz="4" w:space="0" w:color="auto"/>
              <w:right w:val="single" w:sz="4" w:space="0" w:color="auto"/>
            </w:tcBorders>
            <w:shd w:val="clear" w:color="auto" w:fill="FFFFFF"/>
            <w:vAlign w:val="center"/>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п. Малиновка</w:t>
            </w:r>
          </w:p>
        </w:tc>
      </w:tr>
      <w:tr w:rsidR="00792D12" w:rsidRPr="00792D12" w:rsidTr="00792D12">
        <w:trPr>
          <w:trHeight w:hRule="exact" w:val="288"/>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32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 xml:space="preserve">Аммония ион (по </w:t>
            </w:r>
            <w:r w:rsidRPr="00792D12">
              <w:rPr>
                <w:rFonts w:eastAsia="Arial Unicode MS"/>
                <w:color w:val="000000"/>
                <w:sz w:val="22"/>
                <w:szCs w:val="22"/>
                <w:lang w:val="en-US" w:eastAsia="en-US" w:bidi="en-US"/>
              </w:rPr>
              <w:t>NH4)</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1,7986</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2,0833</w:t>
            </w:r>
          </w:p>
        </w:tc>
      </w:tr>
      <w:tr w:rsidR="00792D12" w:rsidRPr="00792D12" w:rsidTr="00792D12">
        <w:trPr>
          <w:trHeight w:hRule="exact" w:val="284"/>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32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2</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 xml:space="preserve">ВПК </w:t>
            </w:r>
            <w:proofErr w:type="gramStart"/>
            <w:r w:rsidRPr="00792D12">
              <w:rPr>
                <w:rFonts w:eastAsia="Arial Unicode MS"/>
                <w:color w:val="000000"/>
                <w:sz w:val="22"/>
                <w:szCs w:val="22"/>
                <w:lang w:bidi="ru-RU"/>
              </w:rPr>
              <w:t>полное</w:t>
            </w:r>
            <w:proofErr w:type="gramEnd"/>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8,4986</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16,4835</w:t>
            </w:r>
          </w:p>
        </w:tc>
      </w:tr>
      <w:tr w:rsidR="00792D12" w:rsidRPr="00792D12" w:rsidTr="00792D12">
        <w:trPr>
          <w:trHeight w:hRule="exact" w:val="288"/>
        </w:trPr>
        <w:tc>
          <w:tcPr>
            <w:tcW w:w="688" w:type="dxa"/>
            <w:tcBorders>
              <w:top w:val="single" w:sz="4" w:space="0" w:color="auto"/>
              <w:left w:val="single" w:sz="4" w:space="0" w:color="auto"/>
            </w:tcBorders>
            <w:shd w:val="clear" w:color="auto" w:fill="FFFFFF"/>
          </w:tcPr>
          <w:p w:rsidR="00792D12" w:rsidRPr="00792D12" w:rsidRDefault="00792D12" w:rsidP="00792D12">
            <w:pPr>
              <w:widowControl w:val="0"/>
              <w:spacing w:line="120" w:lineRule="exact"/>
              <w:ind w:left="320"/>
              <w:rPr>
                <w:rFonts w:ascii="Arial Unicode MS" w:eastAsia="Arial Unicode MS" w:hAnsi="Arial Unicode MS" w:cs="Arial Unicode MS"/>
                <w:color w:val="000000"/>
                <w:sz w:val="24"/>
                <w:szCs w:val="24"/>
                <w:lang w:bidi="ru-RU"/>
              </w:rPr>
            </w:pPr>
            <w:proofErr w:type="gramStart"/>
            <w:r w:rsidRPr="00792D12">
              <w:rPr>
                <w:rFonts w:ascii="Franklin Gothic Heavy" w:eastAsia="Franklin Gothic Heavy" w:hAnsi="Franklin Gothic Heavy" w:cs="Franklin Gothic Heavy"/>
                <w:i/>
                <w:iCs/>
                <w:color w:val="000000"/>
                <w:sz w:val="12"/>
                <w:szCs w:val="12"/>
                <w:lang w:bidi="ru-RU"/>
              </w:rPr>
              <w:t>п</w:t>
            </w:r>
            <w:proofErr w:type="gramEnd"/>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Взвешенные вещества</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61,1667</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15,2062</w:t>
            </w:r>
          </w:p>
        </w:tc>
      </w:tr>
      <w:tr w:rsidR="00792D12" w:rsidRPr="00792D12" w:rsidTr="00792D12">
        <w:trPr>
          <w:trHeight w:hRule="exact" w:val="292"/>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80" w:lineRule="exact"/>
              <w:ind w:left="320"/>
              <w:rPr>
                <w:rFonts w:ascii="Arial Unicode MS" w:eastAsia="Arial Unicode MS" w:hAnsi="Arial Unicode MS" w:cs="Arial Unicode MS"/>
                <w:color w:val="000000"/>
                <w:sz w:val="24"/>
                <w:szCs w:val="24"/>
                <w:lang w:bidi="ru-RU"/>
              </w:rPr>
            </w:pPr>
            <w:r w:rsidRPr="00792D12">
              <w:rPr>
                <w:rFonts w:eastAsia="Arial Unicode MS"/>
                <w:i/>
                <w:iCs/>
                <w:color w:val="000000"/>
                <w:spacing w:val="-20"/>
                <w:sz w:val="28"/>
                <w:szCs w:val="28"/>
                <w:lang w:bidi="ru-RU"/>
              </w:rPr>
              <w:t>4</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Железо общее</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0,1250</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0,1409</w:t>
            </w:r>
          </w:p>
        </w:tc>
      </w:tr>
      <w:tr w:rsidR="00792D12" w:rsidRPr="00792D12" w:rsidTr="00792D12">
        <w:trPr>
          <w:trHeight w:hRule="exact" w:val="292"/>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80" w:lineRule="exact"/>
              <w:ind w:left="320"/>
              <w:rPr>
                <w:rFonts w:ascii="Arial Unicode MS" w:eastAsia="Arial Unicode MS" w:hAnsi="Arial Unicode MS" w:cs="Arial Unicode MS"/>
                <w:color w:val="000000"/>
                <w:sz w:val="24"/>
                <w:szCs w:val="24"/>
                <w:lang w:bidi="ru-RU"/>
              </w:rPr>
            </w:pPr>
            <w:r w:rsidRPr="00792D12">
              <w:rPr>
                <w:rFonts w:eastAsia="Arial Unicode MS"/>
                <w:i/>
                <w:iCs/>
                <w:color w:val="000000"/>
                <w:spacing w:val="-20"/>
                <w:sz w:val="28"/>
                <w:szCs w:val="28"/>
                <w:lang w:bidi="ru-RU"/>
              </w:rPr>
              <w:t>5</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Нефтепродукты</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0,0714</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0,0714</w:t>
            </w:r>
          </w:p>
        </w:tc>
      </w:tr>
      <w:tr w:rsidR="00792D12" w:rsidRPr="00792D12" w:rsidTr="00792D12">
        <w:trPr>
          <w:trHeight w:hRule="exact" w:val="292"/>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80" w:lineRule="exact"/>
              <w:ind w:left="320"/>
              <w:rPr>
                <w:rFonts w:ascii="Arial Unicode MS" w:eastAsia="Arial Unicode MS" w:hAnsi="Arial Unicode MS" w:cs="Arial Unicode MS"/>
                <w:color w:val="000000"/>
                <w:sz w:val="24"/>
                <w:szCs w:val="24"/>
                <w:lang w:bidi="ru-RU"/>
              </w:rPr>
            </w:pPr>
            <w:r w:rsidRPr="00792D12">
              <w:rPr>
                <w:rFonts w:eastAsia="Arial Unicode MS"/>
                <w:i/>
                <w:iCs/>
                <w:color w:val="000000"/>
                <w:spacing w:val="-20"/>
                <w:sz w:val="28"/>
                <w:szCs w:val="28"/>
                <w:lang w:bidi="ru-RU"/>
              </w:rPr>
              <w:t>6</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Сульфаты</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59,8698</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19,7660</w:t>
            </w:r>
          </w:p>
        </w:tc>
      </w:tr>
      <w:tr w:rsidR="00792D12" w:rsidRPr="00792D12" w:rsidTr="00792D12">
        <w:trPr>
          <w:trHeight w:hRule="exact" w:val="288"/>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80" w:lineRule="exact"/>
              <w:ind w:left="320"/>
              <w:rPr>
                <w:rFonts w:ascii="Arial Unicode MS" w:eastAsia="Arial Unicode MS" w:hAnsi="Arial Unicode MS" w:cs="Arial Unicode MS"/>
                <w:color w:val="000000"/>
                <w:sz w:val="24"/>
                <w:szCs w:val="24"/>
                <w:lang w:bidi="ru-RU"/>
              </w:rPr>
            </w:pPr>
            <w:r w:rsidRPr="00792D12">
              <w:rPr>
                <w:rFonts w:eastAsia="Arial Unicode MS"/>
                <w:i/>
                <w:iCs/>
                <w:color w:val="000000"/>
                <w:spacing w:val="-20"/>
                <w:sz w:val="28"/>
                <w:szCs w:val="28"/>
                <w:lang w:bidi="ru-RU"/>
              </w:rPr>
              <w:t>7</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СПАВ (АПАВ)</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0,2000</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0,2000</w:t>
            </w:r>
          </w:p>
        </w:tc>
      </w:tr>
      <w:tr w:rsidR="00792D12" w:rsidRPr="00792D12" w:rsidTr="00792D12">
        <w:trPr>
          <w:trHeight w:hRule="exact" w:val="284"/>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32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8</w:t>
            </w:r>
          </w:p>
        </w:tc>
        <w:tc>
          <w:tcPr>
            <w:tcW w:w="4522" w:type="dxa"/>
            <w:tcBorders>
              <w:top w:val="single" w:sz="4" w:space="0" w:color="auto"/>
              <w:left w:val="single" w:sz="4" w:space="0" w:color="auto"/>
            </w:tcBorders>
            <w:shd w:val="clear" w:color="auto" w:fill="FFFFFF"/>
            <w:vAlign w:val="center"/>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Фенолы</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0,0020</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0,0020</w:t>
            </w:r>
          </w:p>
        </w:tc>
      </w:tr>
      <w:tr w:rsidR="00792D12" w:rsidRPr="00792D12" w:rsidTr="00792D12">
        <w:trPr>
          <w:trHeight w:hRule="exact" w:val="284"/>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32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9</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Фосфаты (по фосфору)</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0,2000</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0,1000</w:t>
            </w:r>
          </w:p>
        </w:tc>
      </w:tr>
      <w:tr w:rsidR="00792D12" w:rsidRPr="00792D12" w:rsidTr="00792D12">
        <w:trPr>
          <w:trHeight w:hRule="exact" w:val="281"/>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10</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Хлориды</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60,3495</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29,6108</w:t>
            </w:r>
          </w:p>
        </w:tc>
      </w:tr>
      <w:tr w:rsidR="00792D12" w:rsidRPr="00792D12" w:rsidTr="00792D12">
        <w:trPr>
          <w:trHeight w:hRule="exact" w:val="292"/>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11</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ХПК</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34,9650</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32,8228</w:t>
            </w:r>
          </w:p>
        </w:tc>
      </w:tr>
      <w:tr w:rsidR="00792D12" w:rsidRPr="00792D12" w:rsidTr="00792D12">
        <w:trPr>
          <w:trHeight w:hRule="exact" w:val="295"/>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12</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Алюминий</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0,0533</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0,0805</w:t>
            </w:r>
          </w:p>
        </w:tc>
      </w:tr>
      <w:tr w:rsidR="00792D12" w:rsidRPr="00792D12" w:rsidTr="00792D12">
        <w:trPr>
          <w:trHeight w:hRule="exact" w:val="288"/>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13</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Сухой остаток</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725,2176</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733,0346</w:t>
            </w:r>
          </w:p>
        </w:tc>
      </w:tr>
      <w:tr w:rsidR="00792D12" w:rsidRPr="00792D12" w:rsidTr="00792D12">
        <w:trPr>
          <w:trHeight w:hRule="exact" w:val="288"/>
        </w:trPr>
        <w:tc>
          <w:tcPr>
            <w:tcW w:w="688" w:type="dxa"/>
            <w:tcBorders>
              <w:top w:val="single" w:sz="4" w:space="0" w:color="auto"/>
              <w:left w:val="single" w:sz="4" w:space="0" w:color="auto"/>
              <w:bottom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14</w:t>
            </w:r>
          </w:p>
        </w:tc>
        <w:tc>
          <w:tcPr>
            <w:tcW w:w="4522" w:type="dxa"/>
            <w:tcBorders>
              <w:top w:val="single" w:sz="4" w:space="0" w:color="auto"/>
              <w:left w:val="single" w:sz="4" w:space="0" w:color="auto"/>
              <w:bottom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Цинк</w:t>
            </w:r>
          </w:p>
        </w:tc>
        <w:tc>
          <w:tcPr>
            <w:tcW w:w="2693" w:type="dxa"/>
            <w:tcBorders>
              <w:top w:val="single" w:sz="4" w:space="0" w:color="auto"/>
              <w:left w:val="single" w:sz="4" w:space="0" w:color="auto"/>
              <w:bottom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0,0216</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0,0100</w:t>
            </w:r>
          </w:p>
        </w:tc>
      </w:tr>
      <w:tr w:rsidR="00792D12" w:rsidRPr="00792D12" w:rsidTr="00792D12">
        <w:trPr>
          <w:trHeight w:hRule="exact" w:val="292"/>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15</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Медь</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0,0014</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0,0010</w:t>
            </w:r>
          </w:p>
        </w:tc>
      </w:tr>
      <w:tr w:rsidR="00792D12" w:rsidRPr="00792D12" w:rsidTr="00792D12">
        <w:trPr>
          <w:trHeight w:hRule="exact" w:val="284"/>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lastRenderedPageBreak/>
              <w:t>16</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Марганец</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0,0200</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0,0150</w:t>
            </w:r>
          </w:p>
        </w:tc>
      </w:tr>
      <w:tr w:rsidR="00792D12" w:rsidRPr="00792D12" w:rsidTr="00792D12">
        <w:trPr>
          <w:trHeight w:hRule="exact" w:val="292"/>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17</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Никель</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0,0232</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0,0158</w:t>
            </w:r>
          </w:p>
        </w:tc>
      </w:tr>
      <w:tr w:rsidR="00792D12" w:rsidRPr="00792D12" w:rsidTr="00792D12">
        <w:trPr>
          <w:trHeight w:hRule="exact" w:val="288"/>
        </w:trPr>
        <w:tc>
          <w:tcPr>
            <w:tcW w:w="688"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18</w:t>
            </w:r>
          </w:p>
        </w:tc>
        <w:tc>
          <w:tcPr>
            <w:tcW w:w="4522"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Хром (6</w:t>
            </w:r>
            <w:r w:rsidRPr="00792D12">
              <w:rPr>
                <w:rFonts w:eastAsia="Arial Unicode MS"/>
                <w:color w:val="000000"/>
                <w:sz w:val="22"/>
                <w:szCs w:val="22"/>
                <w:vertAlign w:val="superscript"/>
                <w:lang w:bidi="ru-RU"/>
              </w:rPr>
              <w:t>+</w:t>
            </w:r>
            <w:r w:rsidRPr="00792D12">
              <w:rPr>
                <w:rFonts w:eastAsia="Arial Unicode MS"/>
                <w:color w:val="000000"/>
                <w:sz w:val="22"/>
                <w:szCs w:val="22"/>
                <w:lang w:bidi="ru-RU"/>
              </w:rPr>
              <w:t>)</w:t>
            </w:r>
          </w:p>
        </w:tc>
        <w:tc>
          <w:tcPr>
            <w:tcW w:w="2693" w:type="dxa"/>
            <w:tcBorders>
              <w:top w:val="single" w:sz="4" w:space="0" w:color="auto"/>
              <w:lef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0,0465</w:t>
            </w:r>
          </w:p>
        </w:tc>
        <w:tc>
          <w:tcPr>
            <w:tcW w:w="2030" w:type="dxa"/>
            <w:tcBorders>
              <w:top w:val="single" w:sz="4" w:space="0" w:color="auto"/>
              <w:left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0,0430</w:t>
            </w:r>
          </w:p>
        </w:tc>
      </w:tr>
      <w:tr w:rsidR="00792D12" w:rsidRPr="00792D12" w:rsidTr="00792D12">
        <w:trPr>
          <w:trHeight w:hRule="exact" w:val="299"/>
        </w:trPr>
        <w:tc>
          <w:tcPr>
            <w:tcW w:w="688" w:type="dxa"/>
            <w:tcBorders>
              <w:top w:val="single" w:sz="4" w:space="0" w:color="auto"/>
              <w:left w:val="single" w:sz="4" w:space="0" w:color="auto"/>
              <w:bottom w:val="single" w:sz="4" w:space="0" w:color="auto"/>
            </w:tcBorders>
            <w:shd w:val="clear" w:color="auto" w:fill="FFFFFF"/>
            <w:vAlign w:val="bottom"/>
          </w:tcPr>
          <w:p w:rsidR="00792D12" w:rsidRPr="00792D12" w:rsidRDefault="00792D12" w:rsidP="00792D12">
            <w:pPr>
              <w:widowControl w:val="0"/>
              <w:spacing w:line="220" w:lineRule="exact"/>
              <w:ind w:left="280"/>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19</w:t>
            </w:r>
          </w:p>
        </w:tc>
        <w:tc>
          <w:tcPr>
            <w:tcW w:w="4522" w:type="dxa"/>
            <w:tcBorders>
              <w:top w:val="single" w:sz="4" w:space="0" w:color="auto"/>
              <w:left w:val="single" w:sz="4" w:space="0" w:color="auto"/>
              <w:bottom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Жиры</w:t>
            </w:r>
          </w:p>
        </w:tc>
        <w:tc>
          <w:tcPr>
            <w:tcW w:w="2693" w:type="dxa"/>
            <w:tcBorders>
              <w:top w:val="single" w:sz="4" w:space="0" w:color="auto"/>
              <w:left w:val="single" w:sz="4" w:space="0" w:color="auto"/>
              <w:bottom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10,0000</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bottom"/>
          </w:tcPr>
          <w:p w:rsidR="00792D12" w:rsidRPr="00792D12" w:rsidRDefault="00792D12" w:rsidP="00792D12">
            <w:pPr>
              <w:widowControl w:val="0"/>
              <w:spacing w:line="220" w:lineRule="exact"/>
              <w:jc w:val="center"/>
              <w:rPr>
                <w:rFonts w:ascii="Arial Unicode MS" w:eastAsia="Arial Unicode MS" w:hAnsi="Arial Unicode MS" w:cs="Arial Unicode MS"/>
                <w:color w:val="000000"/>
                <w:sz w:val="24"/>
                <w:szCs w:val="24"/>
                <w:lang w:bidi="ru-RU"/>
              </w:rPr>
            </w:pPr>
            <w:r w:rsidRPr="00792D12">
              <w:rPr>
                <w:rFonts w:eastAsia="Arial Unicode MS"/>
                <w:color w:val="000000"/>
                <w:sz w:val="22"/>
                <w:szCs w:val="22"/>
                <w:lang w:bidi="ru-RU"/>
              </w:rPr>
              <w:t>10,0000</w:t>
            </w:r>
          </w:p>
        </w:tc>
      </w:tr>
    </w:tbl>
    <w:p w:rsidR="00792D12" w:rsidRDefault="00792D12" w:rsidP="00792D12">
      <w:pPr>
        <w:spacing w:line="276" w:lineRule="auto"/>
        <w:jc w:val="both"/>
        <w:rPr>
          <w:rFonts w:eastAsia="Calibri"/>
          <w:sz w:val="24"/>
          <w:szCs w:val="24"/>
          <w:lang w:eastAsia="en-US"/>
        </w:rPr>
      </w:pPr>
      <w:r w:rsidRPr="00792D12">
        <w:rPr>
          <w:rFonts w:eastAsia="Calibri"/>
          <w:sz w:val="24"/>
          <w:szCs w:val="24"/>
          <w:lang w:eastAsia="en-US"/>
        </w:rPr>
        <w:t xml:space="preserve">   </w:t>
      </w:r>
    </w:p>
    <w:p w:rsidR="00792D12" w:rsidRPr="00792D12" w:rsidRDefault="00792D12" w:rsidP="00792D12">
      <w:pPr>
        <w:spacing w:line="276" w:lineRule="auto"/>
        <w:jc w:val="both"/>
        <w:rPr>
          <w:rFonts w:eastAsia="Calibri"/>
          <w:sz w:val="28"/>
          <w:szCs w:val="28"/>
          <w:lang w:eastAsia="en-US"/>
        </w:rPr>
      </w:pPr>
      <w:r>
        <w:rPr>
          <w:rFonts w:eastAsia="Calibri"/>
          <w:sz w:val="24"/>
          <w:szCs w:val="24"/>
          <w:lang w:eastAsia="en-US"/>
        </w:rPr>
        <w:t xml:space="preserve">    </w:t>
      </w:r>
      <w:r w:rsidR="004C1EE6">
        <w:rPr>
          <w:rFonts w:eastAsia="Calibri"/>
          <w:sz w:val="24"/>
          <w:szCs w:val="24"/>
          <w:lang w:eastAsia="en-US"/>
        </w:rPr>
        <w:t xml:space="preserve"> </w:t>
      </w:r>
      <w:r w:rsidRPr="00792D12">
        <w:rPr>
          <w:rFonts w:eastAsia="Calibri"/>
          <w:sz w:val="28"/>
          <w:szCs w:val="28"/>
          <w:lang w:eastAsia="en-US"/>
        </w:rPr>
        <w:t>Примечания:</w:t>
      </w:r>
    </w:p>
    <w:p w:rsidR="00792D12" w:rsidRPr="00792D12" w:rsidRDefault="00792D12" w:rsidP="00792D12">
      <w:pPr>
        <w:spacing w:line="276" w:lineRule="auto"/>
        <w:jc w:val="both"/>
        <w:rPr>
          <w:rFonts w:eastAsia="Calibri"/>
          <w:sz w:val="28"/>
          <w:szCs w:val="28"/>
          <w:lang w:eastAsia="en-US"/>
        </w:rPr>
      </w:pPr>
      <w:r w:rsidRPr="00792D12">
        <w:rPr>
          <w:rFonts w:eastAsia="Calibri"/>
          <w:sz w:val="28"/>
          <w:szCs w:val="28"/>
          <w:lang w:eastAsia="en-US"/>
        </w:rPr>
        <w:t xml:space="preserve">  </w:t>
      </w:r>
      <w:r w:rsidR="004C1EE6">
        <w:rPr>
          <w:rFonts w:eastAsia="Calibri"/>
          <w:sz w:val="28"/>
          <w:szCs w:val="28"/>
          <w:lang w:eastAsia="en-US"/>
        </w:rPr>
        <w:t xml:space="preserve"> </w:t>
      </w:r>
      <w:r w:rsidRPr="00792D12">
        <w:rPr>
          <w:rFonts w:eastAsia="Calibri"/>
          <w:sz w:val="28"/>
          <w:szCs w:val="28"/>
          <w:lang w:eastAsia="en-US"/>
        </w:rPr>
        <w:t xml:space="preserve"> 1.</w:t>
      </w:r>
      <w:r w:rsidRPr="00792D12">
        <w:rPr>
          <w:rFonts w:eastAsia="Calibri"/>
          <w:sz w:val="28"/>
          <w:szCs w:val="28"/>
          <w:lang w:eastAsia="en-US"/>
        </w:rPr>
        <w:tab/>
        <w:t xml:space="preserve">Нефтепродукты допускаются к сбросу в системы водоотведения Калтанского городского округа только в растворенном и </w:t>
      </w:r>
      <w:proofErr w:type="spellStart"/>
      <w:r w:rsidRPr="00792D12">
        <w:rPr>
          <w:rFonts w:eastAsia="Calibri"/>
          <w:sz w:val="28"/>
          <w:szCs w:val="28"/>
          <w:lang w:eastAsia="en-US"/>
        </w:rPr>
        <w:t>эмульгированном</w:t>
      </w:r>
      <w:proofErr w:type="spellEnd"/>
      <w:r w:rsidRPr="00792D12">
        <w:rPr>
          <w:rFonts w:eastAsia="Calibri"/>
          <w:sz w:val="28"/>
          <w:szCs w:val="28"/>
          <w:lang w:eastAsia="en-US"/>
        </w:rPr>
        <w:t xml:space="preserve"> состоянии.</w:t>
      </w:r>
    </w:p>
    <w:p w:rsidR="00792D12" w:rsidRPr="00792D12" w:rsidRDefault="00792D12" w:rsidP="00792D12">
      <w:pPr>
        <w:spacing w:line="276" w:lineRule="auto"/>
        <w:jc w:val="both"/>
        <w:rPr>
          <w:rFonts w:eastAsia="Calibri"/>
          <w:sz w:val="28"/>
          <w:szCs w:val="28"/>
          <w:lang w:eastAsia="en-US"/>
        </w:rPr>
      </w:pPr>
      <w:r w:rsidRPr="00792D12">
        <w:rPr>
          <w:rFonts w:eastAsia="Calibri"/>
          <w:sz w:val="28"/>
          <w:szCs w:val="28"/>
          <w:lang w:eastAsia="en-US"/>
        </w:rPr>
        <w:t xml:space="preserve">  </w:t>
      </w:r>
      <w:r w:rsidR="004C1EE6">
        <w:rPr>
          <w:rFonts w:eastAsia="Calibri"/>
          <w:sz w:val="28"/>
          <w:szCs w:val="28"/>
          <w:lang w:eastAsia="en-US"/>
        </w:rPr>
        <w:t xml:space="preserve"> </w:t>
      </w:r>
      <w:r w:rsidRPr="00792D12">
        <w:rPr>
          <w:rFonts w:eastAsia="Calibri"/>
          <w:sz w:val="28"/>
          <w:szCs w:val="28"/>
          <w:lang w:eastAsia="en-US"/>
        </w:rPr>
        <w:t xml:space="preserve"> 2.</w:t>
      </w:r>
      <w:r w:rsidRPr="00792D12">
        <w:rPr>
          <w:rFonts w:eastAsia="Calibri"/>
          <w:sz w:val="28"/>
          <w:szCs w:val="28"/>
          <w:lang w:eastAsia="en-US"/>
        </w:rPr>
        <w:tab/>
        <w:t>Соли металлов определяются по валовому содержанию в натуральной пробе сточных вод.</w:t>
      </w:r>
    </w:p>
    <w:p w:rsidR="00792D12" w:rsidRPr="00792D12" w:rsidRDefault="00792D12" w:rsidP="00792D12">
      <w:pPr>
        <w:spacing w:line="276" w:lineRule="auto"/>
        <w:jc w:val="both"/>
        <w:rPr>
          <w:rFonts w:eastAsia="Calibri"/>
          <w:sz w:val="28"/>
          <w:szCs w:val="28"/>
          <w:lang w:eastAsia="en-US"/>
        </w:rPr>
      </w:pPr>
    </w:p>
    <w:p w:rsidR="00792D12" w:rsidRPr="00792D12" w:rsidRDefault="00792D12" w:rsidP="00792D12">
      <w:pPr>
        <w:spacing w:line="276" w:lineRule="auto"/>
        <w:jc w:val="both"/>
        <w:rPr>
          <w:rFonts w:eastAsia="Calibri"/>
          <w:sz w:val="24"/>
          <w:szCs w:val="24"/>
          <w:lang w:eastAsia="en-US"/>
        </w:rPr>
      </w:pPr>
    </w:p>
    <w:p w:rsidR="00792D12" w:rsidRPr="00792D12" w:rsidRDefault="00792D12" w:rsidP="00792D12">
      <w:pPr>
        <w:spacing w:line="276" w:lineRule="auto"/>
        <w:jc w:val="both"/>
        <w:rPr>
          <w:rFonts w:eastAsia="Calibri"/>
          <w:sz w:val="28"/>
          <w:szCs w:val="28"/>
          <w:lang w:eastAsia="en-US"/>
        </w:rPr>
      </w:pPr>
      <w:r w:rsidRPr="00792D12">
        <w:rPr>
          <w:rFonts w:eastAsia="Calibri"/>
          <w:sz w:val="28"/>
          <w:szCs w:val="28"/>
          <w:lang w:eastAsia="en-US"/>
        </w:rPr>
        <w:t>Первый заместитель главы</w:t>
      </w:r>
    </w:p>
    <w:p w:rsidR="00792D12" w:rsidRPr="00792D12" w:rsidRDefault="00792D12" w:rsidP="00792D12">
      <w:pPr>
        <w:spacing w:line="276" w:lineRule="auto"/>
        <w:jc w:val="both"/>
        <w:rPr>
          <w:rFonts w:eastAsia="Calibri"/>
          <w:sz w:val="28"/>
          <w:szCs w:val="28"/>
          <w:lang w:eastAsia="en-US"/>
        </w:rPr>
      </w:pPr>
      <w:r w:rsidRPr="00792D12">
        <w:rPr>
          <w:rFonts w:eastAsia="Calibri"/>
          <w:sz w:val="28"/>
          <w:szCs w:val="28"/>
          <w:lang w:eastAsia="en-US"/>
        </w:rPr>
        <w:t xml:space="preserve">Калтанского городского округа по ЖКХ </w:t>
      </w:r>
      <w:r w:rsidRPr="00792D12">
        <w:rPr>
          <w:rFonts w:eastAsia="Calibri"/>
          <w:sz w:val="28"/>
          <w:szCs w:val="28"/>
          <w:lang w:eastAsia="en-US"/>
        </w:rPr>
        <w:tab/>
        <w:t xml:space="preserve">      </w:t>
      </w:r>
      <w:r>
        <w:rPr>
          <w:rFonts w:eastAsia="Calibri"/>
          <w:sz w:val="28"/>
          <w:szCs w:val="28"/>
          <w:lang w:eastAsia="en-US"/>
        </w:rPr>
        <w:t xml:space="preserve">                    </w:t>
      </w:r>
      <w:r w:rsidRPr="00792D12">
        <w:rPr>
          <w:rFonts w:eastAsia="Calibri"/>
          <w:sz w:val="28"/>
          <w:szCs w:val="28"/>
          <w:lang w:eastAsia="en-US"/>
        </w:rPr>
        <w:t xml:space="preserve">  </w:t>
      </w:r>
      <w:proofErr w:type="spellStart"/>
      <w:r w:rsidRPr="00792D12">
        <w:rPr>
          <w:rFonts w:eastAsia="Calibri"/>
          <w:sz w:val="28"/>
          <w:szCs w:val="28"/>
          <w:lang w:eastAsia="en-US"/>
        </w:rPr>
        <w:t>Шайхелисламова</w:t>
      </w:r>
      <w:proofErr w:type="spellEnd"/>
      <w:r w:rsidRPr="00792D12">
        <w:rPr>
          <w:rFonts w:eastAsia="Calibri"/>
          <w:sz w:val="28"/>
          <w:szCs w:val="28"/>
          <w:lang w:eastAsia="en-US"/>
        </w:rPr>
        <w:t xml:space="preserve"> Л.А.</w:t>
      </w:r>
    </w:p>
    <w:p w:rsidR="00792D12" w:rsidRPr="00792D12" w:rsidRDefault="00792D12" w:rsidP="00792D12">
      <w:pPr>
        <w:spacing w:line="276" w:lineRule="auto"/>
        <w:jc w:val="both"/>
        <w:rPr>
          <w:rFonts w:eastAsia="Calibri"/>
          <w:sz w:val="24"/>
          <w:szCs w:val="24"/>
          <w:lang w:eastAsia="en-US"/>
        </w:rPr>
      </w:pPr>
    </w:p>
    <w:p w:rsidR="00792D12" w:rsidRPr="00792D12" w:rsidRDefault="00792D12" w:rsidP="00792D12">
      <w:pPr>
        <w:spacing w:line="276" w:lineRule="auto"/>
        <w:jc w:val="both"/>
        <w:rPr>
          <w:rFonts w:eastAsia="Calibri"/>
          <w:sz w:val="24"/>
          <w:szCs w:val="24"/>
          <w:lang w:eastAsia="en-US"/>
        </w:rPr>
      </w:pPr>
    </w:p>
    <w:p w:rsidR="00792D12" w:rsidRDefault="00792D12" w:rsidP="00D81233">
      <w:pPr>
        <w:jc w:val="right"/>
        <w:rPr>
          <w:b/>
          <w:sz w:val="24"/>
          <w:szCs w:val="24"/>
        </w:rPr>
      </w:pPr>
    </w:p>
    <w:p w:rsidR="00E30AD5" w:rsidRDefault="00E30AD5" w:rsidP="00D81233">
      <w:pPr>
        <w:jc w:val="right"/>
        <w:rPr>
          <w:b/>
          <w:sz w:val="24"/>
          <w:szCs w:val="24"/>
        </w:rPr>
      </w:pPr>
    </w:p>
    <w:p w:rsidR="007635DE" w:rsidRDefault="007635DE"/>
    <w:sectPr w:rsidR="007635DE" w:rsidSect="00485D7A">
      <w:pgSz w:w="11906" w:h="16838"/>
      <w:pgMar w:top="851"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18" w:rsidRDefault="00094318">
      <w:r>
        <w:separator/>
      </w:r>
    </w:p>
  </w:endnote>
  <w:endnote w:type="continuationSeparator" w:id="0">
    <w:p w:rsidR="00094318" w:rsidRDefault="0009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18" w:rsidRDefault="00094318">
      <w:r>
        <w:separator/>
      </w:r>
    </w:p>
  </w:footnote>
  <w:footnote w:type="continuationSeparator" w:id="0">
    <w:p w:rsidR="00094318" w:rsidRDefault="0009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C1B"/>
    <w:multiLevelType w:val="hybridMultilevel"/>
    <w:tmpl w:val="A2C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43E04"/>
    <w:multiLevelType w:val="multilevel"/>
    <w:tmpl w:val="4094F88C"/>
    <w:lvl w:ilvl="0">
      <w:start w:val="1"/>
      <w:numFmt w:val="decimal"/>
      <w:lvlText w:val="%1."/>
      <w:lvlJc w:val="left"/>
      <w:pPr>
        <w:ind w:left="1065"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74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345" w:hanging="1800"/>
      </w:pPr>
      <w:rPr>
        <w:rFonts w:hint="default"/>
      </w:rPr>
    </w:lvl>
    <w:lvl w:ilvl="8">
      <w:start w:val="1"/>
      <w:numFmt w:val="decimal"/>
      <w:isLgl/>
      <w:lvlText w:val="%1.%2.%3.%4.%5.%6.%7.%8.%9."/>
      <w:lvlJc w:val="left"/>
      <w:pPr>
        <w:ind w:left="3825" w:hanging="2160"/>
      </w:pPr>
      <w:rPr>
        <w:rFonts w:hint="default"/>
      </w:rPr>
    </w:lvl>
  </w:abstractNum>
  <w:abstractNum w:abstractNumId="2">
    <w:nsid w:val="1E2368A1"/>
    <w:multiLevelType w:val="multilevel"/>
    <w:tmpl w:val="DD661CDE"/>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
    <w:nsid w:val="40786CA6"/>
    <w:multiLevelType w:val="multilevel"/>
    <w:tmpl w:val="68A28C2E"/>
    <w:lvl w:ilvl="0">
      <w:start w:val="1"/>
      <w:numFmt w:val="decimal"/>
      <w:lvlText w:val="%1."/>
      <w:lvlJc w:val="left"/>
      <w:pPr>
        <w:ind w:left="720" w:hanging="360"/>
      </w:pPr>
      <w:rPr>
        <w:b/>
      </w:rPr>
    </w:lvl>
    <w:lvl w:ilvl="1">
      <w:start w:val="1"/>
      <w:numFmt w:val="decimal"/>
      <w:isLgl/>
      <w:lvlText w:val="%1.%2."/>
      <w:lvlJc w:val="left"/>
      <w:pPr>
        <w:ind w:left="1353"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B8"/>
    <w:rsid w:val="00094318"/>
    <w:rsid w:val="000A7590"/>
    <w:rsid w:val="00123352"/>
    <w:rsid w:val="0012690E"/>
    <w:rsid w:val="00153208"/>
    <w:rsid w:val="00171B00"/>
    <w:rsid w:val="001D0EA1"/>
    <w:rsid w:val="00215C9D"/>
    <w:rsid w:val="002420F8"/>
    <w:rsid w:val="00292AA0"/>
    <w:rsid w:val="002B6010"/>
    <w:rsid w:val="002C51BF"/>
    <w:rsid w:val="002D50B6"/>
    <w:rsid w:val="003007B8"/>
    <w:rsid w:val="00307689"/>
    <w:rsid w:val="003A33CF"/>
    <w:rsid w:val="003C5295"/>
    <w:rsid w:val="00425ABB"/>
    <w:rsid w:val="00485D7A"/>
    <w:rsid w:val="00490FF0"/>
    <w:rsid w:val="004B31D7"/>
    <w:rsid w:val="004C1EE6"/>
    <w:rsid w:val="004D6C10"/>
    <w:rsid w:val="004D774E"/>
    <w:rsid w:val="004E210B"/>
    <w:rsid w:val="00520C91"/>
    <w:rsid w:val="00522E26"/>
    <w:rsid w:val="00553E02"/>
    <w:rsid w:val="005B174A"/>
    <w:rsid w:val="005B4FD8"/>
    <w:rsid w:val="005F7C88"/>
    <w:rsid w:val="006001A0"/>
    <w:rsid w:val="00637043"/>
    <w:rsid w:val="00645CC7"/>
    <w:rsid w:val="00666892"/>
    <w:rsid w:val="0069138B"/>
    <w:rsid w:val="006A6B9E"/>
    <w:rsid w:val="006E19F0"/>
    <w:rsid w:val="007244AF"/>
    <w:rsid w:val="0075744B"/>
    <w:rsid w:val="007635DE"/>
    <w:rsid w:val="00792D12"/>
    <w:rsid w:val="007E1692"/>
    <w:rsid w:val="00811F12"/>
    <w:rsid w:val="00826AA1"/>
    <w:rsid w:val="00862711"/>
    <w:rsid w:val="008D5BF9"/>
    <w:rsid w:val="00957E37"/>
    <w:rsid w:val="00982E6B"/>
    <w:rsid w:val="009A3998"/>
    <w:rsid w:val="009D40D1"/>
    <w:rsid w:val="009E16CC"/>
    <w:rsid w:val="00A06C1E"/>
    <w:rsid w:val="00A208E9"/>
    <w:rsid w:val="00A57550"/>
    <w:rsid w:val="00AA4462"/>
    <w:rsid w:val="00AB1305"/>
    <w:rsid w:val="00AB5880"/>
    <w:rsid w:val="00AC18B2"/>
    <w:rsid w:val="00AD758F"/>
    <w:rsid w:val="00AE2F02"/>
    <w:rsid w:val="00B35FC0"/>
    <w:rsid w:val="00B47812"/>
    <w:rsid w:val="00B57607"/>
    <w:rsid w:val="00B96BF3"/>
    <w:rsid w:val="00BC156F"/>
    <w:rsid w:val="00BC2808"/>
    <w:rsid w:val="00BE5F23"/>
    <w:rsid w:val="00C1629A"/>
    <w:rsid w:val="00C31F28"/>
    <w:rsid w:val="00C3459F"/>
    <w:rsid w:val="00C643BB"/>
    <w:rsid w:val="00CA4C6D"/>
    <w:rsid w:val="00CC601D"/>
    <w:rsid w:val="00CF0BC8"/>
    <w:rsid w:val="00D52914"/>
    <w:rsid w:val="00D619BC"/>
    <w:rsid w:val="00D6497E"/>
    <w:rsid w:val="00D71D22"/>
    <w:rsid w:val="00D81233"/>
    <w:rsid w:val="00D854D4"/>
    <w:rsid w:val="00DA0247"/>
    <w:rsid w:val="00E26126"/>
    <w:rsid w:val="00E308D7"/>
    <w:rsid w:val="00E30AD5"/>
    <w:rsid w:val="00E46E95"/>
    <w:rsid w:val="00E534AC"/>
    <w:rsid w:val="00E84BA7"/>
    <w:rsid w:val="00E87DB0"/>
    <w:rsid w:val="00E91D7A"/>
    <w:rsid w:val="00F63766"/>
    <w:rsid w:val="00F644EB"/>
    <w:rsid w:val="00F73620"/>
    <w:rsid w:val="00FC653F"/>
    <w:rsid w:val="00FF0725"/>
    <w:rsid w:val="00FF1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74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B174A"/>
    <w:rPr>
      <w:rFonts w:ascii="Verdana" w:hAnsi="Verdana" w:cs="Verdana"/>
      <w:lang w:val="en-US" w:eastAsia="en-US"/>
    </w:rPr>
  </w:style>
  <w:style w:type="paragraph" w:styleId="a4">
    <w:name w:val="footer"/>
    <w:basedOn w:val="a"/>
    <w:link w:val="a5"/>
    <w:rsid w:val="005B174A"/>
    <w:pPr>
      <w:tabs>
        <w:tab w:val="center" w:pos="4153"/>
        <w:tab w:val="right" w:pos="8306"/>
      </w:tabs>
    </w:pPr>
  </w:style>
  <w:style w:type="character" w:customStyle="1" w:styleId="a5">
    <w:name w:val="Нижний колонтитул Знак"/>
    <w:link w:val="a4"/>
    <w:rsid w:val="005B174A"/>
    <w:rPr>
      <w:rFonts w:ascii="Times New Roman" w:eastAsia="Times New Roman" w:hAnsi="Times New Roman" w:cs="Times New Roman"/>
      <w:sz w:val="20"/>
      <w:szCs w:val="20"/>
      <w:lang w:eastAsia="ru-RU"/>
    </w:rPr>
  </w:style>
  <w:style w:type="character" w:styleId="a6">
    <w:name w:val="Hyperlink"/>
    <w:rsid w:val="005B174A"/>
    <w:rPr>
      <w:color w:val="0000FF"/>
      <w:u w:val="single"/>
    </w:rPr>
  </w:style>
  <w:style w:type="paragraph" w:customStyle="1" w:styleId="Style7">
    <w:name w:val="Style7"/>
    <w:basedOn w:val="a"/>
    <w:rsid w:val="005B174A"/>
    <w:pPr>
      <w:widowControl w:val="0"/>
      <w:autoSpaceDE w:val="0"/>
      <w:autoSpaceDN w:val="0"/>
      <w:adjustRightInd w:val="0"/>
      <w:spacing w:line="278" w:lineRule="exact"/>
      <w:ind w:firstLine="576"/>
      <w:jc w:val="both"/>
    </w:pPr>
    <w:rPr>
      <w:sz w:val="24"/>
      <w:szCs w:val="24"/>
    </w:rPr>
  </w:style>
  <w:style w:type="paragraph" w:customStyle="1" w:styleId="Style9">
    <w:name w:val="Style9"/>
    <w:basedOn w:val="a"/>
    <w:rsid w:val="005B174A"/>
    <w:pPr>
      <w:widowControl w:val="0"/>
      <w:autoSpaceDE w:val="0"/>
      <w:autoSpaceDN w:val="0"/>
      <w:adjustRightInd w:val="0"/>
      <w:spacing w:line="283" w:lineRule="exact"/>
      <w:ind w:firstLine="542"/>
      <w:jc w:val="both"/>
    </w:pPr>
    <w:rPr>
      <w:sz w:val="24"/>
      <w:szCs w:val="24"/>
    </w:rPr>
  </w:style>
  <w:style w:type="paragraph" w:customStyle="1" w:styleId="Style6">
    <w:name w:val="Style6"/>
    <w:basedOn w:val="a"/>
    <w:rsid w:val="005B174A"/>
    <w:pPr>
      <w:widowControl w:val="0"/>
      <w:autoSpaceDE w:val="0"/>
      <w:autoSpaceDN w:val="0"/>
      <w:adjustRightInd w:val="0"/>
      <w:spacing w:line="281" w:lineRule="exact"/>
      <w:ind w:firstLine="533"/>
    </w:pPr>
    <w:rPr>
      <w:sz w:val="24"/>
      <w:szCs w:val="24"/>
    </w:rPr>
  </w:style>
  <w:style w:type="character" w:customStyle="1" w:styleId="FontStyle26">
    <w:name w:val="Font Style26"/>
    <w:rsid w:val="005B174A"/>
    <w:rPr>
      <w:rFonts w:ascii="Times New Roman" w:hAnsi="Times New Roman" w:cs="Times New Roman" w:hint="default"/>
      <w:spacing w:val="10"/>
      <w:sz w:val="20"/>
      <w:szCs w:val="20"/>
    </w:rPr>
  </w:style>
  <w:style w:type="paragraph" w:styleId="a7">
    <w:name w:val="List Paragraph"/>
    <w:basedOn w:val="a"/>
    <w:uiPriority w:val="34"/>
    <w:qFormat/>
    <w:rsid w:val="00D854D4"/>
    <w:pPr>
      <w:ind w:left="720"/>
      <w:contextualSpacing/>
    </w:pPr>
  </w:style>
  <w:style w:type="paragraph" w:styleId="a8">
    <w:name w:val="Balloon Text"/>
    <w:basedOn w:val="a"/>
    <w:link w:val="a9"/>
    <w:uiPriority w:val="99"/>
    <w:semiHidden/>
    <w:unhideWhenUsed/>
    <w:rsid w:val="004E210B"/>
    <w:rPr>
      <w:rFonts w:ascii="Tahoma" w:hAnsi="Tahoma" w:cs="Tahoma"/>
      <w:sz w:val="16"/>
      <w:szCs w:val="16"/>
    </w:rPr>
  </w:style>
  <w:style w:type="character" w:customStyle="1" w:styleId="a9">
    <w:name w:val="Текст выноски Знак"/>
    <w:link w:val="a8"/>
    <w:uiPriority w:val="99"/>
    <w:semiHidden/>
    <w:rsid w:val="004E210B"/>
    <w:rPr>
      <w:rFonts w:ascii="Tahoma" w:eastAsia="Times New Roman" w:hAnsi="Tahoma" w:cs="Tahoma"/>
      <w:sz w:val="16"/>
      <w:szCs w:val="16"/>
      <w:lang w:eastAsia="ru-RU"/>
    </w:rPr>
  </w:style>
  <w:style w:type="paragraph" w:styleId="aa">
    <w:name w:val="header"/>
    <w:basedOn w:val="a"/>
    <w:link w:val="ab"/>
    <w:uiPriority w:val="99"/>
    <w:unhideWhenUsed/>
    <w:rsid w:val="004E210B"/>
    <w:pPr>
      <w:tabs>
        <w:tab w:val="center" w:pos="4677"/>
        <w:tab w:val="right" w:pos="9355"/>
      </w:tabs>
    </w:pPr>
  </w:style>
  <w:style w:type="character" w:customStyle="1" w:styleId="ab">
    <w:name w:val="Верхний колонтитул Знак"/>
    <w:link w:val="aa"/>
    <w:uiPriority w:val="99"/>
    <w:rsid w:val="004E210B"/>
    <w:rPr>
      <w:rFonts w:ascii="Times New Roman" w:eastAsia="Times New Roman" w:hAnsi="Times New Roman" w:cs="Times New Roman"/>
      <w:sz w:val="20"/>
      <w:szCs w:val="20"/>
      <w:lang w:eastAsia="ru-RU"/>
    </w:rPr>
  </w:style>
  <w:style w:type="paragraph" w:customStyle="1" w:styleId="p8">
    <w:name w:val="p8"/>
    <w:basedOn w:val="a"/>
    <w:rsid w:val="00D81233"/>
    <w:pPr>
      <w:widowControl w:val="0"/>
      <w:tabs>
        <w:tab w:val="left" w:pos="1666"/>
        <w:tab w:val="left" w:pos="1933"/>
      </w:tabs>
      <w:autoSpaceDE w:val="0"/>
      <w:autoSpaceDN w:val="0"/>
      <w:adjustRightInd w:val="0"/>
      <w:spacing w:line="272" w:lineRule="atLeast"/>
      <w:ind w:left="1666" w:firstLine="267"/>
    </w:pPr>
    <w:rPr>
      <w:sz w:val="24"/>
      <w:szCs w:val="24"/>
      <w:lang w:val="en-US"/>
    </w:rPr>
  </w:style>
  <w:style w:type="paragraph" w:customStyle="1" w:styleId="p25">
    <w:name w:val="p25"/>
    <w:basedOn w:val="a"/>
    <w:rsid w:val="00D81233"/>
    <w:pPr>
      <w:widowControl w:val="0"/>
      <w:tabs>
        <w:tab w:val="left" w:pos="634"/>
        <w:tab w:val="left" w:pos="980"/>
      </w:tabs>
      <w:autoSpaceDE w:val="0"/>
      <w:autoSpaceDN w:val="0"/>
      <w:adjustRightInd w:val="0"/>
      <w:spacing w:line="272" w:lineRule="atLeast"/>
      <w:ind w:left="635" w:firstLine="345"/>
    </w:pPr>
    <w:rPr>
      <w:sz w:val="24"/>
      <w:szCs w:val="24"/>
      <w:lang w:val="en-US"/>
    </w:rPr>
  </w:style>
  <w:style w:type="paragraph" w:customStyle="1" w:styleId="p51">
    <w:name w:val="p51"/>
    <w:basedOn w:val="a"/>
    <w:rsid w:val="00D81233"/>
    <w:pPr>
      <w:widowControl w:val="0"/>
      <w:tabs>
        <w:tab w:val="left" w:pos="1377"/>
        <w:tab w:val="left" w:pos="1666"/>
        <w:tab w:val="left" w:pos="2125"/>
      </w:tabs>
      <w:autoSpaceDE w:val="0"/>
      <w:autoSpaceDN w:val="0"/>
      <w:adjustRightInd w:val="0"/>
      <w:spacing w:line="277" w:lineRule="atLeast"/>
      <w:ind w:left="1377" w:firstLine="289"/>
    </w:pPr>
    <w:rPr>
      <w:sz w:val="24"/>
      <w:szCs w:val="24"/>
      <w:lang w:val="en-US"/>
    </w:rPr>
  </w:style>
  <w:style w:type="paragraph" w:customStyle="1" w:styleId="p60">
    <w:name w:val="p60"/>
    <w:basedOn w:val="a"/>
    <w:rsid w:val="00D81233"/>
    <w:pPr>
      <w:widowControl w:val="0"/>
      <w:autoSpaceDE w:val="0"/>
      <w:autoSpaceDN w:val="0"/>
      <w:adjustRightInd w:val="0"/>
      <w:spacing w:line="277" w:lineRule="atLeast"/>
      <w:ind w:firstLine="243"/>
    </w:pPr>
    <w:rPr>
      <w:sz w:val="24"/>
      <w:szCs w:val="24"/>
      <w:lang w:val="en-US"/>
    </w:rPr>
  </w:style>
  <w:style w:type="character" w:customStyle="1" w:styleId="apple-converted-space">
    <w:name w:val="apple-converted-space"/>
    <w:basedOn w:val="a0"/>
    <w:rsid w:val="00AE2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74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B174A"/>
    <w:rPr>
      <w:rFonts w:ascii="Verdana" w:hAnsi="Verdana" w:cs="Verdana"/>
      <w:lang w:val="en-US" w:eastAsia="en-US"/>
    </w:rPr>
  </w:style>
  <w:style w:type="paragraph" w:styleId="a4">
    <w:name w:val="footer"/>
    <w:basedOn w:val="a"/>
    <w:link w:val="a5"/>
    <w:rsid w:val="005B174A"/>
    <w:pPr>
      <w:tabs>
        <w:tab w:val="center" w:pos="4153"/>
        <w:tab w:val="right" w:pos="8306"/>
      </w:tabs>
    </w:pPr>
  </w:style>
  <w:style w:type="character" w:customStyle="1" w:styleId="a5">
    <w:name w:val="Нижний колонтитул Знак"/>
    <w:link w:val="a4"/>
    <w:rsid w:val="005B174A"/>
    <w:rPr>
      <w:rFonts w:ascii="Times New Roman" w:eastAsia="Times New Roman" w:hAnsi="Times New Roman" w:cs="Times New Roman"/>
      <w:sz w:val="20"/>
      <w:szCs w:val="20"/>
      <w:lang w:eastAsia="ru-RU"/>
    </w:rPr>
  </w:style>
  <w:style w:type="character" w:styleId="a6">
    <w:name w:val="Hyperlink"/>
    <w:rsid w:val="005B174A"/>
    <w:rPr>
      <w:color w:val="0000FF"/>
      <w:u w:val="single"/>
    </w:rPr>
  </w:style>
  <w:style w:type="paragraph" w:customStyle="1" w:styleId="Style7">
    <w:name w:val="Style7"/>
    <w:basedOn w:val="a"/>
    <w:rsid w:val="005B174A"/>
    <w:pPr>
      <w:widowControl w:val="0"/>
      <w:autoSpaceDE w:val="0"/>
      <w:autoSpaceDN w:val="0"/>
      <w:adjustRightInd w:val="0"/>
      <w:spacing w:line="278" w:lineRule="exact"/>
      <w:ind w:firstLine="576"/>
      <w:jc w:val="both"/>
    </w:pPr>
    <w:rPr>
      <w:sz w:val="24"/>
      <w:szCs w:val="24"/>
    </w:rPr>
  </w:style>
  <w:style w:type="paragraph" w:customStyle="1" w:styleId="Style9">
    <w:name w:val="Style9"/>
    <w:basedOn w:val="a"/>
    <w:rsid w:val="005B174A"/>
    <w:pPr>
      <w:widowControl w:val="0"/>
      <w:autoSpaceDE w:val="0"/>
      <w:autoSpaceDN w:val="0"/>
      <w:adjustRightInd w:val="0"/>
      <w:spacing w:line="283" w:lineRule="exact"/>
      <w:ind w:firstLine="542"/>
      <w:jc w:val="both"/>
    </w:pPr>
    <w:rPr>
      <w:sz w:val="24"/>
      <w:szCs w:val="24"/>
    </w:rPr>
  </w:style>
  <w:style w:type="paragraph" w:customStyle="1" w:styleId="Style6">
    <w:name w:val="Style6"/>
    <w:basedOn w:val="a"/>
    <w:rsid w:val="005B174A"/>
    <w:pPr>
      <w:widowControl w:val="0"/>
      <w:autoSpaceDE w:val="0"/>
      <w:autoSpaceDN w:val="0"/>
      <w:adjustRightInd w:val="0"/>
      <w:spacing w:line="281" w:lineRule="exact"/>
      <w:ind w:firstLine="533"/>
    </w:pPr>
    <w:rPr>
      <w:sz w:val="24"/>
      <w:szCs w:val="24"/>
    </w:rPr>
  </w:style>
  <w:style w:type="character" w:customStyle="1" w:styleId="FontStyle26">
    <w:name w:val="Font Style26"/>
    <w:rsid w:val="005B174A"/>
    <w:rPr>
      <w:rFonts w:ascii="Times New Roman" w:hAnsi="Times New Roman" w:cs="Times New Roman" w:hint="default"/>
      <w:spacing w:val="10"/>
      <w:sz w:val="20"/>
      <w:szCs w:val="20"/>
    </w:rPr>
  </w:style>
  <w:style w:type="paragraph" w:styleId="a7">
    <w:name w:val="List Paragraph"/>
    <w:basedOn w:val="a"/>
    <w:uiPriority w:val="34"/>
    <w:qFormat/>
    <w:rsid w:val="00D854D4"/>
    <w:pPr>
      <w:ind w:left="720"/>
      <w:contextualSpacing/>
    </w:pPr>
  </w:style>
  <w:style w:type="paragraph" w:styleId="a8">
    <w:name w:val="Balloon Text"/>
    <w:basedOn w:val="a"/>
    <w:link w:val="a9"/>
    <w:uiPriority w:val="99"/>
    <w:semiHidden/>
    <w:unhideWhenUsed/>
    <w:rsid w:val="004E210B"/>
    <w:rPr>
      <w:rFonts w:ascii="Tahoma" w:hAnsi="Tahoma" w:cs="Tahoma"/>
      <w:sz w:val="16"/>
      <w:szCs w:val="16"/>
    </w:rPr>
  </w:style>
  <w:style w:type="character" w:customStyle="1" w:styleId="a9">
    <w:name w:val="Текст выноски Знак"/>
    <w:link w:val="a8"/>
    <w:uiPriority w:val="99"/>
    <w:semiHidden/>
    <w:rsid w:val="004E210B"/>
    <w:rPr>
      <w:rFonts w:ascii="Tahoma" w:eastAsia="Times New Roman" w:hAnsi="Tahoma" w:cs="Tahoma"/>
      <w:sz w:val="16"/>
      <w:szCs w:val="16"/>
      <w:lang w:eastAsia="ru-RU"/>
    </w:rPr>
  </w:style>
  <w:style w:type="paragraph" w:styleId="aa">
    <w:name w:val="header"/>
    <w:basedOn w:val="a"/>
    <w:link w:val="ab"/>
    <w:uiPriority w:val="99"/>
    <w:unhideWhenUsed/>
    <w:rsid w:val="004E210B"/>
    <w:pPr>
      <w:tabs>
        <w:tab w:val="center" w:pos="4677"/>
        <w:tab w:val="right" w:pos="9355"/>
      </w:tabs>
    </w:pPr>
  </w:style>
  <w:style w:type="character" w:customStyle="1" w:styleId="ab">
    <w:name w:val="Верхний колонтитул Знак"/>
    <w:link w:val="aa"/>
    <w:uiPriority w:val="99"/>
    <w:rsid w:val="004E210B"/>
    <w:rPr>
      <w:rFonts w:ascii="Times New Roman" w:eastAsia="Times New Roman" w:hAnsi="Times New Roman" w:cs="Times New Roman"/>
      <w:sz w:val="20"/>
      <w:szCs w:val="20"/>
      <w:lang w:eastAsia="ru-RU"/>
    </w:rPr>
  </w:style>
  <w:style w:type="paragraph" w:customStyle="1" w:styleId="p8">
    <w:name w:val="p8"/>
    <w:basedOn w:val="a"/>
    <w:rsid w:val="00D81233"/>
    <w:pPr>
      <w:widowControl w:val="0"/>
      <w:tabs>
        <w:tab w:val="left" w:pos="1666"/>
        <w:tab w:val="left" w:pos="1933"/>
      </w:tabs>
      <w:autoSpaceDE w:val="0"/>
      <w:autoSpaceDN w:val="0"/>
      <w:adjustRightInd w:val="0"/>
      <w:spacing w:line="272" w:lineRule="atLeast"/>
      <w:ind w:left="1666" w:firstLine="267"/>
    </w:pPr>
    <w:rPr>
      <w:sz w:val="24"/>
      <w:szCs w:val="24"/>
      <w:lang w:val="en-US"/>
    </w:rPr>
  </w:style>
  <w:style w:type="paragraph" w:customStyle="1" w:styleId="p25">
    <w:name w:val="p25"/>
    <w:basedOn w:val="a"/>
    <w:rsid w:val="00D81233"/>
    <w:pPr>
      <w:widowControl w:val="0"/>
      <w:tabs>
        <w:tab w:val="left" w:pos="634"/>
        <w:tab w:val="left" w:pos="980"/>
      </w:tabs>
      <w:autoSpaceDE w:val="0"/>
      <w:autoSpaceDN w:val="0"/>
      <w:adjustRightInd w:val="0"/>
      <w:spacing w:line="272" w:lineRule="atLeast"/>
      <w:ind w:left="635" w:firstLine="345"/>
    </w:pPr>
    <w:rPr>
      <w:sz w:val="24"/>
      <w:szCs w:val="24"/>
      <w:lang w:val="en-US"/>
    </w:rPr>
  </w:style>
  <w:style w:type="paragraph" w:customStyle="1" w:styleId="p51">
    <w:name w:val="p51"/>
    <w:basedOn w:val="a"/>
    <w:rsid w:val="00D81233"/>
    <w:pPr>
      <w:widowControl w:val="0"/>
      <w:tabs>
        <w:tab w:val="left" w:pos="1377"/>
        <w:tab w:val="left" w:pos="1666"/>
        <w:tab w:val="left" w:pos="2125"/>
      </w:tabs>
      <w:autoSpaceDE w:val="0"/>
      <w:autoSpaceDN w:val="0"/>
      <w:adjustRightInd w:val="0"/>
      <w:spacing w:line="277" w:lineRule="atLeast"/>
      <w:ind w:left="1377" w:firstLine="289"/>
    </w:pPr>
    <w:rPr>
      <w:sz w:val="24"/>
      <w:szCs w:val="24"/>
      <w:lang w:val="en-US"/>
    </w:rPr>
  </w:style>
  <w:style w:type="paragraph" w:customStyle="1" w:styleId="p60">
    <w:name w:val="p60"/>
    <w:basedOn w:val="a"/>
    <w:rsid w:val="00D81233"/>
    <w:pPr>
      <w:widowControl w:val="0"/>
      <w:autoSpaceDE w:val="0"/>
      <w:autoSpaceDN w:val="0"/>
      <w:adjustRightInd w:val="0"/>
      <w:spacing w:line="277" w:lineRule="atLeast"/>
      <w:ind w:firstLine="243"/>
    </w:pPr>
    <w:rPr>
      <w:sz w:val="24"/>
      <w:szCs w:val="24"/>
      <w:lang w:val="en-US"/>
    </w:rPr>
  </w:style>
  <w:style w:type="character" w:customStyle="1" w:styleId="apple-converted-space">
    <w:name w:val="apple-converted-space"/>
    <w:basedOn w:val="a0"/>
    <w:rsid w:val="00AE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70AB-67EE-4744-A362-0DE07BDA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7458</Words>
  <Characters>42516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Колесова</dc:creator>
  <cp:lastModifiedBy>Добуш Мария Владимировна</cp:lastModifiedBy>
  <cp:revision>3</cp:revision>
  <cp:lastPrinted>2019-03-26T13:31:00Z</cp:lastPrinted>
  <dcterms:created xsi:type="dcterms:W3CDTF">2019-05-20T05:01:00Z</dcterms:created>
  <dcterms:modified xsi:type="dcterms:W3CDTF">2019-05-22T04:16:00Z</dcterms:modified>
</cp:coreProperties>
</file>