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6DF" w:rsidRDefault="000036DF" w:rsidP="000036DF">
      <w:pPr>
        <w:rPr>
          <w:i/>
          <w:sz w:val="22"/>
          <w:szCs w:val="22"/>
        </w:rPr>
      </w:pPr>
    </w:p>
    <w:p w:rsidR="000036DF" w:rsidRDefault="000036DF" w:rsidP="000036DF">
      <w:pPr>
        <w:rPr>
          <w:i/>
          <w:sz w:val="22"/>
          <w:szCs w:val="22"/>
        </w:rPr>
      </w:pPr>
    </w:p>
    <w:p w:rsidR="000036DF" w:rsidRDefault="000036DF" w:rsidP="000036DF">
      <w:pPr>
        <w:ind w:right="-716"/>
        <w:jc w:val="center"/>
        <w:rPr>
          <w:spacing w:val="40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0">
            <wp:simplePos x="0" y="0"/>
            <wp:positionH relativeFrom="column">
              <wp:posOffset>2760345</wp:posOffset>
            </wp:positionH>
            <wp:positionV relativeFrom="paragraph">
              <wp:posOffset>-326390</wp:posOffset>
            </wp:positionV>
            <wp:extent cx="685800" cy="866775"/>
            <wp:effectExtent l="19050" t="0" r="0" b="0"/>
            <wp:wrapTight wrapText="bothSides">
              <wp:wrapPolygon edited="0">
                <wp:start x="-600" y="0"/>
                <wp:lineTo x="-600" y="18989"/>
                <wp:lineTo x="3000" y="21363"/>
                <wp:lineTo x="9600" y="21363"/>
                <wp:lineTo x="12000" y="21363"/>
                <wp:lineTo x="18600" y="21363"/>
                <wp:lineTo x="21600" y="19464"/>
                <wp:lineTo x="21600" y="0"/>
                <wp:lineTo x="-600" y="0"/>
              </wp:wrapPolygon>
            </wp:wrapTight>
            <wp:docPr id="2" name="Рисунок 2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rb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66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036DF" w:rsidRDefault="000036DF" w:rsidP="000036DF">
      <w:pPr>
        <w:ind w:right="459"/>
        <w:rPr>
          <w:rFonts w:ascii="Arial" w:hAnsi="Arial" w:cs="Arial"/>
          <w:sz w:val="28"/>
          <w:szCs w:val="28"/>
        </w:rPr>
      </w:pPr>
    </w:p>
    <w:p w:rsidR="000036DF" w:rsidRPr="00BC6407" w:rsidRDefault="000036DF" w:rsidP="000036DF">
      <w:pPr>
        <w:ind w:right="459"/>
        <w:rPr>
          <w:i/>
          <w:sz w:val="22"/>
          <w:szCs w:val="22"/>
        </w:rPr>
      </w:pPr>
    </w:p>
    <w:p w:rsidR="000036DF" w:rsidRPr="00BC6407" w:rsidRDefault="000036DF" w:rsidP="000036DF">
      <w:pPr>
        <w:ind w:right="459"/>
        <w:rPr>
          <w:rFonts w:ascii="Arial" w:hAnsi="Arial" w:cs="Arial"/>
          <w:b/>
          <w:sz w:val="28"/>
          <w:szCs w:val="28"/>
        </w:rPr>
      </w:pP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КЕМЕРОВСКАЯ ОБЛАСТЬ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КАЛТАНСКИЙ ГОРОДСКОЙ ОКРУГ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  <w:r w:rsidRPr="00BC6407">
        <w:rPr>
          <w:b/>
          <w:spacing w:val="20"/>
          <w:sz w:val="28"/>
          <w:szCs w:val="28"/>
        </w:rPr>
        <w:t>АДМИНИСТРАЦИЯ КАЛТАНСКОГО ГОРОДСКОГО ОКРУГА</w:t>
      </w:r>
    </w:p>
    <w:p w:rsidR="000036DF" w:rsidRPr="00BC6407" w:rsidRDefault="000036DF" w:rsidP="000036DF">
      <w:pPr>
        <w:spacing w:line="360" w:lineRule="auto"/>
        <w:ind w:right="-1"/>
        <w:jc w:val="center"/>
        <w:rPr>
          <w:b/>
          <w:spacing w:val="20"/>
          <w:sz w:val="28"/>
          <w:szCs w:val="28"/>
        </w:rPr>
      </w:pPr>
    </w:p>
    <w:p w:rsidR="000036DF" w:rsidRPr="00BB3C31" w:rsidRDefault="000036DF" w:rsidP="000036DF">
      <w:pPr>
        <w:ind w:right="-1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РАСПОРЯЖЕНИЕ</w:t>
      </w:r>
    </w:p>
    <w:p w:rsidR="000036DF" w:rsidRPr="00BC6407" w:rsidRDefault="000036DF" w:rsidP="000036DF">
      <w:pPr>
        <w:ind w:right="-1"/>
        <w:jc w:val="center"/>
        <w:rPr>
          <w:sz w:val="32"/>
          <w:szCs w:val="32"/>
        </w:rPr>
      </w:pPr>
    </w:p>
    <w:p w:rsidR="000036DF" w:rsidRPr="00BC6407" w:rsidRDefault="000036DF" w:rsidP="000036DF">
      <w:pPr>
        <w:tabs>
          <w:tab w:val="left" w:pos="7655"/>
        </w:tabs>
        <w:ind w:right="-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</w:t>
      </w:r>
      <w:r w:rsidR="00993188">
        <w:rPr>
          <w:sz w:val="28"/>
          <w:szCs w:val="28"/>
        </w:rPr>
        <w:t>15.09.</w:t>
      </w:r>
      <w:r w:rsidRPr="009C47FD">
        <w:rPr>
          <w:sz w:val="28"/>
          <w:szCs w:val="28"/>
        </w:rPr>
        <w:t xml:space="preserve"> </w:t>
      </w:r>
      <w:r w:rsidR="00235006">
        <w:rPr>
          <w:sz w:val="28"/>
          <w:szCs w:val="28"/>
        </w:rPr>
        <w:t>2017</w:t>
      </w:r>
      <w:r w:rsidRPr="00E54F9C">
        <w:rPr>
          <w:sz w:val="28"/>
          <w:szCs w:val="28"/>
        </w:rPr>
        <w:t xml:space="preserve"> г. </w:t>
      </w:r>
      <w:r>
        <w:rPr>
          <w:sz w:val="28"/>
          <w:szCs w:val="28"/>
        </w:rPr>
        <w:t xml:space="preserve">        № </w:t>
      </w:r>
      <w:r w:rsidR="00993188">
        <w:rPr>
          <w:sz w:val="28"/>
          <w:szCs w:val="28"/>
        </w:rPr>
        <w:t>1725-</w:t>
      </w:r>
      <w:r w:rsidR="00152D0B">
        <w:rPr>
          <w:sz w:val="28"/>
          <w:szCs w:val="28"/>
        </w:rPr>
        <w:t>р</w:t>
      </w:r>
    </w:p>
    <w:p w:rsidR="000036DF" w:rsidRDefault="000036DF" w:rsidP="000036DF">
      <w:pPr>
        <w:jc w:val="both"/>
        <w:rPr>
          <w:rFonts w:eastAsia="Calibri"/>
          <w:sz w:val="28"/>
          <w:szCs w:val="28"/>
          <w:lang w:eastAsia="en-US"/>
        </w:rPr>
      </w:pPr>
    </w:p>
    <w:p w:rsidR="00152D0B" w:rsidRDefault="000036DF" w:rsidP="00F1660D">
      <w:pPr>
        <w:jc w:val="center"/>
        <w:rPr>
          <w:b/>
          <w:sz w:val="28"/>
          <w:szCs w:val="28"/>
        </w:rPr>
      </w:pPr>
      <w:r w:rsidRPr="00235006">
        <w:rPr>
          <w:b/>
          <w:sz w:val="28"/>
          <w:szCs w:val="28"/>
        </w:rPr>
        <w:t xml:space="preserve">О подготовке проекта </w:t>
      </w:r>
      <w:r w:rsidR="00CC6FDF">
        <w:rPr>
          <w:b/>
          <w:sz w:val="28"/>
          <w:szCs w:val="28"/>
        </w:rPr>
        <w:t>межевания</w:t>
      </w:r>
      <w:r w:rsidRPr="00235006">
        <w:rPr>
          <w:b/>
          <w:sz w:val="28"/>
          <w:szCs w:val="28"/>
        </w:rPr>
        <w:t xml:space="preserve"> </w:t>
      </w:r>
      <w:r w:rsidR="00235006" w:rsidRPr="00235006">
        <w:rPr>
          <w:b/>
          <w:sz w:val="28"/>
          <w:szCs w:val="28"/>
        </w:rPr>
        <w:t>застроенной территории</w:t>
      </w:r>
      <w:r w:rsidR="000B1DDE">
        <w:rPr>
          <w:b/>
          <w:sz w:val="28"/>
          <w:szCs w:val="28"/>
        </w:rPr>
        <w:t xml:space="preserve"> квартала</w:t>
      </w:r>
      <w:r w:rsidR="00CC6FDF">
        <w:rPr>
          <w:b/>
          <w:sz w:val="28"/>
          <w:szCs w:val="28"/>
        </w:rPr>
        <w:t xml:space="preserve"> </w:t>
      </w:r>
    </w:p>
    <w:p w:rsidR="00235006" w:rsidRPr="00235006" w:rsidRDefault="00B52330" w:rsidP="00152D0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№</w:t>
      </w:r>
      <w:r w:rsidR="00CC6FDF">
        <w:rPr>
          <w:b/>
          <w:sz w:val="28"/>
          <w:szCs w:val="28"/>
        </w:rPr>
        <w:t>12-1</w:t>
      </w:r>
      <w:r w:rsidR="00F1660D">
        <w:rPr>
          <w:b/>
          <w:sz w:val="28"/>
          <w:szCs w:val="28"/>
        </w:rPr>
        <w:t xml:space="preserve">9 </w:t>
      </w:r>
      <w:r w:rsidR="00235006" w:rsidRPr="00235006">
        <w:rPr>
          <w:b/>
          <w:sz w:val="28"/>
          <w:szCs w:val="28"/>
        </w:rPr>
        <w:t xml:space="preserve"> района Постоянный г. Калтан </w:t>
      </w:r>
      <w:proofErr w:type="spellStart"/>
      <w:r w:rsidR="00235006" w:rsidRPr="00235006">
        <w:rPr>
          <w:b/>
          <w:sz w:val="28"/>
          <w:szCs w:val="28"/>
        </w:rPr>
        <w:t>Калтанского</w:t>
      </w:r>
      <w:proofErr w:type="spellEnd"/>
      <w:r w:rsidR="00235006" w:rsidRPr="00235006">
        <w:rPr>
          <w:b/>
          <w:sz w:val="28"/>
          <w:szCs w:val="28"/>
        </w:rPr>
        <w:t xml:space="preserve"> городского округа</w:t>
      </w:r>
    </w:p>
    <w:p w:rsidR="000036DF" w:rsidRPr="00235006" w:rsidRDefault="00C1259B" w:rsidP="00CD60A1">
      <w:pPr>
        <w:spacing w:line="276" w:lineRule="auto"/>
        <w:ind w:firstLine="709"/>
        <w:jc w:val="center"/>
        <w:rPr>
          <w:b/>
          <w:sz w:val="28"/>
          <w:szCs w:val="28"/>
        </w:rPr>
      </w:pPr>
      <w:r w:rsidRPr="00235006">
        <w:rPr>
          <w:b/>
          <w:sz w:val="28"/>
          <w:szCs w:val="28"/>
        </w:rPr>
        <w:t xml:space="preserve"> </w:t>
      </w:r>
    </w:p>
    <w:p w:rsidR="00F1660D" w:rsidRPr="000C43C2" w:rsidRDefault="00F1660D" w:rsidP="007E188E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</w:t>
      </w:r>
      <w:r w:rsidRPr="000C43C2">
        <w:rPr>
          <w:sz w:val="28"/>
          <w:szCs w:val="28"/>
        </w:rPr>
        <w:t xml:space="preserve"> с Градостроительным кодексом Российской Федерации,</w:t>
      </w:r>
      <w:r w:rsidR="007E188E">
        <w:rPr>
          <w:sz w:val="28"/>
          <w:szCs w:val="28"/>
        </w:rPr>
        <w:t xml:space="preserve"> Земельным кодексом Российской Федерации,</w:t>
      </w:r>
      <w:r w:rsidRPr="000C43C2">
        <w:rPr>
          <w:sz w:val="28"/>
          <w:szCs w:val="28"/>
        </w:rPr>
        <w:t xml:space="preserve"> Федеральным законом от 06.10.2003 № 131-ФЗ «Об общих принципах организации местного самоуправления в Российской Федерации», решением Совета народных депутатов </w:t>
      </w:r>
      <w:proofErr w:type="spellStart"/>
      <w:r w:rsidRPr="000C43C2">
        <w:rPr>
          <w:sz w:val="28"/>
          <w:szCs w:val="28"/>
        </w:rPr>
        <w:t>Калтанского</w:t>
      </w:r>
      <w:proofErr w:type="spellEnd"/>
      <w:r w:rsidRPr="000C43C2">
        <w:rPr>
          <w:sz w:val="28"/>
          <w:szCs w:val="28"/>
        </w:rPr>
        <w:t xml:space="preserve"> городского округа от 30.10.2014г. №124-НПА «Об утверждении Положения о порядке осуществления градостроительной деятельности на территории </w:t>
      </w:r>
      <w:proofErr w:type="spellStart"/>
      <w:r w:rsidRPr="000C43C2">
        <w:rPr>
          <w:sz w:val="28"/>
          <w:szCs w:val="28"/>
        </w:rPr>
        <w:t>Калтанского</w:t>
      </w:r>
      <w:proofErr w:type="spellEnd"/>
      <w:r w:rsidRPr="000C43C2">
        <w:rPr>
          <w:sz w:val="28"/>
          <w:szCs w:val="28"/>
        </w:rPr>
        <w:t xml:space="preserve"> городского округа», руководствуясь Уставом </w:t>
      </w:r>
      <w:proofErr w:type="spellStart"/>
      <w:r w:rsidRPr="000C43C2">
        <w:rPr>
          <w:sz w:val="28"/>
          <w:szCs w:val="28"/>
        </w:rPr>
        <w:t>Калтанского</w:t>
      </w:r>
      <w:proofErr w:type="spellEnd"/>
      <w:r w:rsidRPr="000C43C2">
        <w:rPr>
          <w:sz w:val="28"/>
          <w:szCs w:val="28"/>
        </w:rPr>
        <w:t xml:space="preserve"> городского округа, на основании Генерального плана </w:t>
      </w:r>
      <w:proofErr w:type="spellStart"/>
      <w:r w:rsidRPr="000C43C2">
        <w:rPr>
          <w:sz w:val="28"/>
          <w:szCs w:val="28"/>
        </w:rPr>
        <w:t>Калтанского</w:t>
      </w:r>
      <w:proofErr w:type="spellEnd"/>
      <w:r w:rsidRPr="000C43C2">
        <w:rPr>
          <w:sz w:val="28"/>
          <w:szCs w:val="28"/>
        </w:rPr>
        <w:t xml:space="preserve"> городского</w:t>
      </w:r>
      <w:proofErr w:type="gramEnd"/>
      <w:r w:rsidRPr="000C43C2">
        <w:rPr>
          <w:sz w:val="28"/>
          <w:szCs w:val="28"/>
        </w:rPr>
        <w:t xml:space="preserve"> округа, утвержденного Решением Совета народных депутатов </w:t>
      </w:r>
      <w:proofErr w:type="spellStart"/>
      <w:r w:rsidRPr="000C43C2">
        <w:rPr>
          <w:sz w:val="28"/>
          <w:szCs w:val="28"/>
        </w:rPr>
        <w:t>Калтанского</w:t>
      </w:r>
      <w:proofErr w:type="spellEnd"/>
      <w:r w:rsidRPr="000C43C2">
        <w:rPr>
          <w:sz w:val="28"/>
          <w:szCs w:val="28"/>
        </w:rPr>
        <w:t xml:space="preserve"> городского округа от 21.12.2012 г. №54-НПА</w:t>
      </w:r>
      <w:r w:rsidR="007E188E">
        <w:rPr>
          <w:sz w:val="28"/>
          <w:szCs w:val="28"/>
        </w:rPr>
        <w:t>,</w:t>
      </w:r>
      <w:r w:rsidR="007E188E" w:rsidRPr="007E188E">
        <w:rPr>
          <w:sz w:val="28"/>
          <w:szCs w:val="28"/>
        </w:rPr>
        <w:t xml:space="preserve"> </w:t>
      </w:r>
      <w:r w:rsidR="007E188E" w:rsidRPr="002A1E88">
        <w:rPr>
          <w:sz w:val="28"/>
          <w:szCs w:val="28"/>
        </w:rPr>
        <w:t xml:space="preserve">Правил землепользования и застройки, утвержденными решением </w:t>
      </w:r>
      <w:proofErr w:type="spellStart"/>
      <w:r w:rsidR="007E188E" w:rsidRPr="002A1E88">
        <w:rPr>
          <w:sz w:val="28"/>
          <w:szCs w:val="28"/>
        </w:rPr>
        <w:t>Калтанского</w:t>
      </w:r>
      <w:proofErr w:type="spellEnd"/>
      <w:r w:rsidR="007E188E" w:rsidRPr="002A1E88">
        <w:rPr>
          <w:sz w:val="28"/>
          <w:szCs w:val="28"/>
        </w:rPr>
        <w:t xml:space="preserve"> городского округа Совета народных депутатов от 28 июня 2013 года №68-НПА</w:t>
      </w:r>
      <w:proofErr w:type="gramStart"/>
      <w:r w:rsidR="007E188E" w:rsidRPr="002A1E88">
        <w:rPr>
          <w:sz w:val="28"/>
          <w:szCs w:val="28"/>
        </w:rPr>
        <w:t>,</w:t>
      </w:r>
      <w:r w:rsidR="007E188E">
        <w:rPr>
          <w:sz w:val="28"/>
          <w:szCs w:val="28"/>
        </w:rPr>
        <w:t>:</w:t>
      </w:r>
      <w:proofErr w:type="gramEnd"/>
    </w:p>
    <w:p w:rsidR="000036DF" w:rsidRPr="000C43C2" w:rsidRDefault="00F1660D" w:rsidP="007E18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C1259B" w:rsidRPr="000C43C2">
        <w:rPr>
          <w:sz w:val="28"/>
          <w:szCs w:val="28"/>
        </w:rPr>
        <w:t>1. </w:t>
      </w:r>
      <w:r w:rsidR="00825434" w:rsidRPr="000C43C2">
        <w:rPr>
          <w:sz w:val="28"/>
          <w:szCs w:val="28"/>
        </w:rPr>
        <w:t xml:space="preserve">Осуществить подготовку документации по проекту </w:t>
      </w:r>
      <w:r w:rsidR="00CC6FDF">
        <w:rPr>
          <w:sz w:val="28"/>
          <w:szCs w:val="28"/>
        </w:rPr>
        <w:t>межевания</w:t>
      </w:r>
      <w:r w:rsidR="00C1259B" w:rsidRPr="000C43C2">
        <w:rPr>
          <w:sz w:val="28"/>
          <w:szCs w:val="28"/>
        </w:rPr>
        <w:t xml:space="preserve"> </w:t>
      </w:r>
      <w:r w:rsidR="0026008F" w:rsidRPr="0026008F">
        <w:rPr>
          <w:sz w:val="28"/>
          <w:szCs w:val="28"/>
        </w:rPr>
        <w:t>застроенной территории</w:t>
      </w:r>
      <w:r w:rsidR="0026008F">
        <w:rPr>
          <w:sz w:val="28"/>
          <w:szCs w:val="28"/>
        </w:rPr>
        <w:t xml:space="preserve"> </w:t>
      </w:r>
      <w:r>
        <w:rPr>
          <w:sz w:val="28"/>
          <w:szCs w:val="28"/>
        </w:rPr>
        <w:t>кв</w:t>
      </w:r>
      <w:r w:rsidR="000B1DDE">
        <w:rPr>
          <w:sz w:val="28"/>
          <w:szCs w:val="28"/>
        </w:rPr>
        <w:t>артала</w:t>
      </w:r>
      <w:r w:rsidR="00CC6FDF">
        <w:rPr>
          <w:sz w:val="28"/>
          <w:szCs w:val="28"/>
        </w:rPr>
        <w:t xml:space="preserve"> </w:t>
      </w:r>
      <w:r w:rsidR="00B52330">
        <w:rPr>
          <w:sz w:val="28"/>
          <w:szCs w:val="28"/>
        </w:rPr>
        <w:t xml:space="preserve">№ </w:t>
      </w:r>
      <w:r w:rsidR="00CC6FDF">
        <w:rPr>
          <w:sz w:val="28"/>
          <w:szCs w:val="28"/>
        </w:rPr>
        <w:t>12-19</w:t>
      </w:r>
      <w:r>
        <w:rPr>
          <w:sz w:val="28"/>
          <w:szCs w:val="28"/>
        </w:rPr>
        <w:t xml:space="preserve"> </w:t>
      </w:r>
      <w:r w:rsidR="0026008F" w:rsidRPr="0026008F">
        <w:rPr>
          <w:sz w:val="28"/>
          <w:szCs w:val="28"/>
        </w:rPr>
        <w:t xml:space="preserve">района Постоянный г. Калтан </w:t>
      </w:r>
      <w:proofErr w:type="spellStart"/>
      <w:r w:rsidR="0026008F" w:rsidRPr="0026008F">
        <w:rPr>
          <w:sz w:val="28"/>
          <w:szCs w:val="28"/>
        </w:rPr>
        <w:t>Калтанского</w:t>
      </w:r>
      <w:proofErr w:type="spellEnd"/>
      <w:r w:rsidR="0026008F" w:rsidRPr="0026008F">
        <w:rPr>
          <w:sz w:val="28"/>
          <w:szCs w:val="28"/>
        </w:rPr>
        <w:t xml:space="preserve"> городского округа</w:t>
      </w:r>
      <w:r w:rsidRPr="0006709A">
        <w:rPr>
          <w:rStyle w:val="a7"/>
          <w:sz w:val="28"/>
          <w:szCs w:val="28"/>
          <w:shd w:val="clear" w:color="auto" w:fill="FFFFFF"/>
        </w:rPr>
        <w:t xml:space="preserve">» </w:t>
      </w:r>
      <w:r w:rsidRPr="00F1660D">
        <w:rPr>
          <w:rStyle w:val="a7"/>
          <w:b w:val="0"/>
          <w:sz w:val="28"/>
          <w:szCs w:val="28"/>
          <w:shd w:val="clear" w:color="auto" w:fill="FFFFFF"/>
        </w:rPr>
        <w:t>в соответствии со схемой границ территории</w:t>
      </w:r>
      <w:r w:rsidRPr="0006709A">
        <w:rPr>
          <w:rStyle w:val="a7"/>
          <w:sz w:val="28"/>
          <w:szCs w:val="28"/>
          <w:shd w:val="clear" w:color="auto" w:fill="FFFFFF"/>
        </w:rPr>
        <w:t xml:space="preserve"> </w:t>
      </w:r>
      <w:r w:rsidRPr="0006709A">
        <w:rPr>
          <w:b/>
          <w:sz w:val="28"/>
          <w:szCs w:val="28"/>
        </w:rPr>
        <w:t>(</w:t>
      </w:r>
      <w:r w:rsidRPr="00F84A7B">
        <w:rPr>
          <w:sz w:val="28"/>
          <w:szCs w:val="28"/>
        </w:rPr>
        <w:t>приложение 1).</w:t>
      </w:r>
    </w:p>
    <w:p w:rsidR="000036DF" w:rsidRPr="000C43C2" w:rsidRDefault="00F1660D" w:rsidP="007E18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="000036DF" w:rsidRPr="000C43C2">
        <w:rPr>
          <w:sz w:val="28"/>
          <w:szCs w:val="28"/>
        </w:rPr>
        <w:t>2. Определить содержание документации по проекту</w:t>
      </w:r>
      <w:r w:rsidR="002D07A5" w:rsidRPr="000C43C2">
        <w:rPr>
          <w:sz w:val="28"/>
          <w:szCs w:val="28"/>
        </w:rPr>
        <w:t xml:space="preserve"> </w:t>
      </w:r>
      <w:r w:rsidR="00CC6FDF">
        <w:rPr>
          <w:sz w:val="28"/>
          <w:szCs w:val="28"/>
        </w:rPr>
        <w:t>межевания</w:t>
      </w:r>
      <w:r w:rsidR="002D07A5" w:rsidRPr="000C43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застроенной </w:t>
      </w:r>
      <w:r w:rsidR="002D07A5" w:rsidRPr="000C43C2">
        <w:rPr>
          <w:sz w:val="28"/>
          <w:szCs w:val="28"/>
        </w:rPr>
        <w:t xml:space="preserve">территории </w:t>
      </w:r>
      <w:r w:rsidR="000B1DDE">
        <w:rPr>
          <w:sz w:val="28"/>
          <w:szCs w:val="28"/>
        </w:rPr>
        <w:t>квартала</w:t>
      </w:r>
      <w:r w:rsidR="00CC6FDF">
        <w:rPr>
          <w:sz w:val="28"/>
          <w:szCs w:val="28"/>
        </w:rPr>
        <w:t xml:space="preserve"> </w:t>
      </w:r>
      <w:r w:rsidR="00B52330">
        <w:rPr>
          <w:sz w:val="28"/>
          <w:szCs w:val="28"/>
        </w:rPr>
        <w:t xml:space="preserve">№ </w:t>
      </w:r>
      <w:r w:rsidR="00CC6FDF">
        <w:rPr>
          <w:sz w:val="28"/>
          <w:szCs w:val="28"/>
        </w:rPr>
        <w:t xml:space="preserve">12-19 </w:t>
      </w:r>
      <w:r w:rsidR="00E211C1">
        <w:rPr>
          <w:sz w:val="28"/>
          <w:szCs w:val="28"/>
        </w:rPr>
        <w:t xml:space="preserve">района Постоянный г. Калтан </w:t>
      </w:r>
      <w:proofErr w:type="spellStart"/>
      <w:r w:rsidR="00E211C1" w:rsidRPr="00E211C1">
        <w:rPr>
          <w:sz w:val="28"/>
          <w:szCs w:val="28"/>
        </w:rPr>
        <w:t>Калтанского</w:t>
      </w:r>
      <w:proofErr w:type="spellEnd"/>
      <w:r w:rsidR="00E211C1" w:rsidRPr="00E211C1">
        <w:rPr>
          <w:sz w:val="28"/>
          <w:szCs w:val="28"/>
        </w:rPr>
        <w:t xml:space="preserve"> городского округа</w:t>
      </w:r>
      <w:r w:rsidR="00E211C1" w:rsidRPr="000C43C2">
        <w:rPr>
          <w:sz w:val="28"/>
          <w:szCs w:val="28"/>
        </w:rPr>
        <w:t xml:space="preserve"> </w:t>
      </w:r>
      <w:r w:rsidR="000036DF" w:rsidRPr="000C43C2">
        <w:rPr>
          <w:sz w:val="28"/>
          <w:szCs w:val="28"/>
        </w:rPr>
        <w:t>(приложение 2).</w:t>
      </w:r>
    </w:p>
    <w:p w:rsidR="000036DF" w:rsidRPr="00E211C1" w:rsidRDefault="00F1660D" w:rsidP="007E18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0036DF" w:rsidRPr="000C43C2">
        <w:rPr>
          <w:sz w:val="28"/>
          <w:szCs w:val="28"/>
        </w:rPr>
        <w:t xml:space="preserve">3. Установить срок подготовки документации </w:t>
      </w:r>
      <w:r w:rsidRPr="000C43C2">
        <w:rPr>
          <w:sz w:val="28"/>
          <w:szCs w:val="28"/>
        </w:rPr>
        <w:t xml:space="preserve">по проекту </w:t>
      </w:r>
      <w:r w:rsidR="00CC6FDF">
        <w:rPr>
          <w:sz w:val="28"/>
          <w:szCs w:val="28"/>
        </w:rPr>
        <w:t>межевания</w:t>
      </w:r>
      <w:r w:rsidRPr="000C43C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застроенной </w:t>
      </w:r>
      <w:r w:rsidRPr="000C43C2">
        <w:rPr>
          <w:sz w:val="28"/>
          <w:szCs w:val="28"/>
        </w:rPr>
        <w:t xml:space="preserve">территории </w:t>
      </w:r>
      <w:r w:rsidR="000B1DDE">
        <w:rPr>
          <w:sz w:val="28"/>
          <w:szCs w:val="28"/>
        </w:rPr>
        <w:t>квартала</w:t>
      </w:r>
      <w:r w:rsidR="00CC6FDF">
        <w:rPr>
          <w:sz w:val="28"/>
          <w:szCs w:val="28"/>
        </w:rPr>
        <w:t xml:space="preserve"> </w:t>
      </w:r>
      <w:r w:rsidR="00B52330">
        <w:rPr>
          <w:sz w:val="28"/>
          <w:szCs w:val="28"/>
        </w:rPr>
        <w:t xml:space="preserve">№ </w:t>
      </w:r>
      <w:r w:rsidR="00CC6FDF">
        <w:rPr>
          <w:sz w:val="28"/>
          <w:szCs w:val="28"/>
        </w:rPr>
        <w:t>12-19</w:t>
      </w:r>
      <w:r>
        <w:rPr>
          <w:sz w:val="28"/>
          <w:szCs w:val="28"/>
        </w:rPr>
        <w:t xml:space="preserve"> района Постоянный г. Калтан </w:t>
      </w:r>
      <w:proofErr w:type="spellStart"/>
      <w:r w:rsidRPr="00E211C1">
        <w:rPr>
          <w:sz w:val="28"/>
          <w:szCs w:val="28"/>
        </w:rPr>
        <w:t>Калтанского</w:t>
      </w:r>
      <w:proofErr w:type="spellEnd"/>
      <w:r w:rsidRPr="00E211C1">
        <w:rPr>
          <w:sz w:val="28"/>
          <w:szCs w:val="28"/>
        </w:rPr>
        <w:t xml:space="preserve"> городского округа</w:t>
      </w:r>
      <w:r w:rsidRPr="000C43C2">
        <w:rPr>
          <w:sz w:val="28"/>
          <w:szCs w:val="28"/>
        </w:rPr>
        <w:t xml:space="preserve"> </w:t>
      </w:r>
      <w:r w:rsidR="000036DF" w:rsidRPr="000C43C2">
        <w:rPr>
          <w:sz w:val="28"/>
          <w:szCs w:val="28"/>
        </w:rPr>
        <w:t>с учетом необходимых согласований и пров</w:t>
      </w:r>
      <w:r w:rsidR="002D07A5" w:rsidRPr="000C43C2">
        <w:rPr>
          <w:sz w:val="28"/>
          <w:szCs w:val="28"/>
        </w:rPr>
        <w:t>едения публичных слушаний </w:t>
      </w:r>
      <w:r>
        <w:rPr>
          <w:sz w:val="28"/>
          <w:szCs w:val="28"/>
        </w:rPr>
        <w:t xml:space="preserve"> до 31 декабря 2017 года.</w:t>
      </w:r>
    </w:p>
    <w:p w:rsidR="000036DF" w:rsidRPr="000C43C2" w:rsidRDefault="002D07A5" w:rsidP="007E188E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1660D">
        <w:rPr>
          <w:rFonts w:ascii="Times New Roman" w:hAnsi="Times New Roman" w:cs="Times New Roman"/>
          <w:sz w:val="28"/>
          <w:szCs w:val="28"/>
        </w:rPr>
        <w:t>4</w:t>
      </w:r>
      <w:r w:rsidR="000036DF" w:rsidRPr="00F1660D">
        <w:rPr>
          <w:rFonts w:ascii="Times New Roman" w:hAnsi="Times New Roman" w:cs="Times New Roman"/>
          <w:sz w:val="28"/>
          <w:szCs w:val="28"/>
        </w:rPr>
        <w:t>.</w:t>
      </w:r>
      <w:r w:rsidR="000036DF" w:rsidRPr="000C43C2">
        <w:rPr>
          <w:sz w:val="28"/>
          <w:szCs w:val="28"/>
        </w:rPr>
        <w:t xml:space="preserve"> </w:t>
      </w:r>
      <w:r w:rsidR="000036DF" w:rsidRPr="000C43C2">
        <w:rPr>
          <w:rFonts w:ascii="Times New Roman" w:hAnsi="Times New Roman" w:cs="Times New Roman"/>
          <w:sz w:val="28"/>
          <w:szCs w:val="28"/>
        </w:rPr>
        <w:t xml:space="preserve">Отделу организационной и кадровой работы администрации </w:t>
      </w:r>
      <w:proofErr w:type="spellStart"/>
      <w:r w:rsidR="000036DF" w:rsidRPr="000C43C2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0036DF" w:rsidRPr="000C43C2">
        <w:rPr>
          <w:rFonts w:ascii="Times New Roman" w:hAnsi="Times New Roman" w:cs="Times New Roman"/>
          <w:sz w:val="28"/>
          <w:szCs w:val="28"/>
        </w:rPr>
        <w:t xml:space="preserve"> городского округа (Верещагина Т.А.) обеспечить размещение распоряжения на </w:t>
      </w:r>
      <w:r w:rsidR="007E188E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0036DF" w:rsidRPr="000C43C2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proofErr w:type="spellStart"/>
      <w:r w:rsidR="000036DF" w:rsidRPr="000C43C2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0036DF" w:rsidRPr="000C43C2">
        <w:rPr>
          <w:rFonts w:ascii="Times New Roman" w:hAnsi="Times New Roman" w:cs="Times New Roman"/>
          <w:sz w:val="28"/>
          <w:szCs w:val="28"/>
        </w:rPr>
        <w:t xml:space="preserve"> городского округа.</w:t>
      </w:r>
    </w:p>
    <w:p w:rsidR="00F1660D" w:rsidRDefault="00F1660D" w:rsidP="007E188E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60D" w:rsidRDefault="00F1660D" w:rsidP="007E188E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660D" w:rsidRDefault="00F1660D" w:rsidP="007E188E">
      <w:pPr>
        <w:pStyle w:val="a4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036DF" w:rsidRPr="000C43C2" w:rsidRDefault="00CD60A1" w:rsidP="007E188E">
      <w:pPr>
        <w:pStyle w:val="a4"/>
        <w:spacing w:after="0"/>
        <w:ind w:firstLine="709"/>
        <w:jc w:val="both"/>
        <w:rPr>
          <w:sz w:val="28"/>
          <w:szCs w:val="28"/>
        </w:rPr>
      </w:pPr>
      <w:r w:rsidRPr="00F1660D">
        <w:rPr>
          <w:rFonts w:ascii="Times New Roman" w:hAnsi="Times New Roman" w:cs="Times New Roman"/>
          <w:sz w:val="28"/>
          <w:szCs w:val="28"/>
        </w:rPr>
        <w:t>5</w:t>
      </w:r>
      <w:r w:rsidR="000036DF" w:rsidRPr="00F1660D">
        <w:rPr>
          <w:rFonts w:ascii="Times New Roman" w:hAnsi="Times New Roman" w:cs="Times New Roman"/>
          <w:sz w:val="28"/>
          <w:szCs w:val="28"/>
        </w:rPr>
        <w:t>.</w:t>
      </w:r>
      <w:r w:rsidR="000036DF" w:rsidRPr="000C43C2">
        <w:rPr>
          <w:rFonts w:ascii="Times New Roman" w:hAnsi="Times New Roman" w:cs="Times New Roman"/>
          <w:sz w:val="28"/>
          <w:szCs w:val="28"/>
        </w:rPr>
        <w:t xml:space="preserve"> Отделу архитектуры и градостроительства администрации </w:t>
      </w:r>
      <w:proofErr w:type="spellStart"/>
      <w:r w:rsidR="000036DF" w:rsidRPr="000C43C2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0036DF" w:rsidRPr="000C43C2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  <w:r w:rsidR="00E6707E" w:rsidRPr="000C43C2">
        <w:rPr>
          <w:sz w:val="28"/>
          <w:szCs w:val="28"/>
        </w:rPr>
        <w:t xml:space="preserve"> </w:t>
      </w:r>
      <w:r w:rsidR="00E6707E" w:rsidRPr="000C43C2">
        <w:rPr>
          <w:rFonts w:ascii="Times New Roman" w:hAnsi="Times New Roman" w:cs="Times New Roman"/>
          <w:sz w:val="28"/>
          <w:szCs w:val="28"/>
        </w:rPr>
        <w:t>с</w:t>
      </w:r>
      <w:r w:rsidR="000036DF" w:rsidRPr="000C43C2">
        <w:rPr>
          <w:rFonts w:ascii="Times New Roman" w:hAnsi="Times New Roman" w:cs="Times New Roman"/>
          <w:sz w:val="28"/>
          <w:szCs w:val="28"/>
        </w:rPr>
        <w:t>о дня официального опубликования распоряжения осуществлять прием и регистрацию предложений физических и юридических лиц</w:t>
      </w:r>
      <w:r w:rsidR="00E6707E" w:rsidRPr="000C43C2">
        <w:rPr>
          <w:rFonts w:ascii="Times New Roman" w:hAnsi="Times New Roman" w:cs="Times New Roman"/>
          <w:sz w:val="28"/>
          <w:szCs w:val="28"/>
        </w:rPr>
        <w:t>.</w:t>
      </w:r>
      <w:r w:rsidR="000036DF" w:rsidRPr="000C43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36DF" w:rsidRPr="000C43C2" w:rsidRDefault="00CD60A1" w:rsidP="007E188E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0C43C2">
        <w:rPr>
          <w:sz w:val="28"/>
          <w:szCs w:val="28"/>
        </w:rPr>
        <w:t>6</w:t>
      </w:r>
      <w:r w:rsidR="000036DF" w:rsidRPr="000C43C2">
        <w:rPr>
          <w:sz w:val="28"/>
          <w:szCs w:val="28"/>
        </w:rPr>
        <w:t>. </w:t>
      </w:r>
      <w:proofErr w:type="gramStart"/>
      <w:r w:rsidR="000036DF" w:rsidRPr="000C43C2">
        <w:rPr>
          <w:sz w:val="28"/>
          <w:szCs w:val="28"/>
        </w:rPr>
        <w:t>Контроль за</w:t>
      </w:r>
      <w:proofErr w:type="gramEnd"/>
      <w:r w:rsidR="000036DF" w:rsidRPr="000C43C2">
        <w:rPr>
          <w:sz w:val="28"/>
          <w:szCs w:val="28"/>
        </w:rPr>
        <w:t xml:space="preserve"> исполнением настоящего распоряжения возложить на заместителя главы </w:t>
      </w:r>
      <w:proofErr w:type="spellStart"/>
      <w:r w:rsidR="000036DF" w:rsidRPr="000C43C2">
        <w:rPr>
          <w:sz w:val="28"/>
          <w:szCs w:val="28"/>
        </w:rPr>
        <w:t>Калтанского</w:t>
      </w:r>
      <w:proofErr w:type="spellEnd"/>
      <w:r w:rsidR="000036DF" w:rsidRPr="000C43C2">
        <w:rPr>
          <w:sz w:val="28"/>
          <w:szCs w:val="28"/>
        </w:rPr>
        <w:t xml:space="preserve"> городского округа по строительству </w:t>
      </w:r>
      <w:proofErr w:type="spellStart"/>
      <w:r w:rsidR="000036DF" w:rsidRPr="000C43C2">
        <w:rPr>
          <w:sz w:val="28"/>
          <w:szCs w:val="28"/>
        </w:rPr>
        <w:t>Рудюк</w:t>
      </w:r>
      <w:proofErr w:type="spellEnd"/>
      <w:r w:rsidR="000036DF" w:rsidRPr="000C43C2">
        <w:rPr>
          <w:sz w:val="28"/>
          <w:szCs w:val="28"/>
        </w:rPr>
        <w:t xml:space="preserve"> О.А.</w:t>
      </w:r>
    </w:p>
    <w:p w:rsidR="000036DF" w:rsidRPr="00E54F9C" w:rsidRDefault="000036DF" w:rsidP="007E188E">
      <w:pPr>
        <w:pStyle w:val="a4"/>
        <w:spacing w:after="0"/>
        <w:ind w:firstLine="709"/>
        <w:jc w:val="both"/>
        <w:rPr>
          <w:b/>
          <w:sz w:val="27"/>
          <w:szCs w:val="27"/>
        </w:rPr>
      </w:pPr>
    </w:p>
    <w:p w:rsidR="000036DF" w:rsidRPr="00E54F9C" w:rsidRDefault="000036DF" w:rsidP="000036DF">
      <w:pPr>
        <w:spacing w:line="276" w:lineRule="auto"/>
        <w:ind w:firstLine="709"/>
        <w:jc w:val="both"/>
        <w:rPr>
          <w:sz w:val="27"/>
          <w:szCs w:val="27"/>
        </w:rPr>
      </w:pPr>
    </w:p>
    <w:p w:rsidR="000036DF" w:rsidRPr="00E54F9C" w:rsidRDefault="000036DF" w:rsidP="000036DF">
      <w:pPr>
        <w:spacing w:line="276" w:lineRule="auto"/>
        <w:ind w:firstLine="709"/>
        <w:jc w:val="both"/>
        <w:rPr>
          <w:b/>
          <w:bCs/>
          <w:iCs/>
          <w:sz w:val="27"/>
          <w:szCs w:val="27"/>
        </w:rPr>
      </w:pPr>
    </w:p>
    <w:p w:rsidR="000036DF" w:rsidRPr="00E54F9C" w:rsidRDefault="000036DF" w:rsidP="00E6707E">
      <w:pPr>
        <w:spacing w:line="276" w:lineRule="auto"/>
        <w:jc w:val="both"/>
        <w:rPr>
          <w:b/>
          <w:bCs/>
          <w:iCs/>
          <w:sz w:val="27"/>
          <w:szCs w:val="27"/>
        </w:rPr>
      </w:pPr>
      <w:r w:rsidRPr="00E54F9C">
        <w:rPr>
          <w:b/>
          <w:bCs/>
          <w:iCs/>
          <w:sz w:val="27"/>
          <w:szCs w:val="27"/>
        </w:rPr>
        <w:t xml:space="preserve">Глава </w:t>
      </w:r>
      <w:proofErr w:type="spellStart"/>
      <w:r w:rsidRPr="00E54F9C">
        <w:rPr>
          <w:b/>
          <w:bCs/>
          <w:iCs/>
          <w:sz w:val="27"/>
          <w:szCs w:val="27"/>
        </w:rPr>
        <w:t>Калтанского</w:t>
      </w:r>
      <w:proofErr w:type="spellEnd"/>
      <w:r w:rsidRPr="00E54F9C">
        <w:rPr>
          <w:b/>
          <w:bCs/>
          <w:iCs/>
          <w:sz w:val="27"/>
          <w:szCs w:val="27"/>
        </w:rPr>
        <w:t xml:space="preserve"> </w:t>
      </w:r>
    </w:p>
    <w:p w:rsidR="000036DF" w:rsidRPr="00E54F9C" w:rsidRDefault="000036DF" w:rsidP="00E6707E">
      <w:pPr>
        <w:spacing w:line="276" w:lineRule="auto"/>
        <w:jc w:val="both"/>
        <w:rPr>
          <w:b/>
          <w:bCs/>
          <w:iCs/>
          <w:sz w:val="27"/>
          <w:szCs w:val="27"/>
        </w:rPr>
      </w:pPr>
      <w:r w:rsidRPr="00E54F9C">
        <w:rPr>
          <w:b/>
          <w:bCs/>
          <w:iCs/>
          <w:sz w:val="27"/>
          <w:szCs w:val="27"/>
        </w:rPr>
        <w:t xml:space="preserve">городского округа                                                                 </w:t>
      </w:r>
      <w:r w:rsidR="00E6707E">
        <w:rPr>
          <w:b/>
          <w:bCs/>
          <w:iCs/>
          <w:sz w:val="27"/>
          <w:szCs w:val="27"/>
        </w:rPr>
        <w:t xml:space="preserve">          </w:t>
      </w:r>
      <w:r w:rsidRPr="00E54F9C">
        <w:rPr>
          <w:b/>
          <w:bCs/>
          <w:iCs/>
          <w:sz w:val="27"/>
          <w:szCs w:val="27"/>
        </w:rPr>
        <w:t xml:space="preserve"> И. Ф. </w:t>
      </w:r>
      <w:proofErr w:type="spellStart"/>
      <w:r w:rsidRPr="00E54F9C">
        <w:rPr>
          <w:b/>
          <w:bCs/>
          <w:iCs/>
          <w:sz w:val="27"/>
          <w:szCs w:val="27"/>
        </w:rPr>
        <w:t>Голдинов</w:t>
      </w:r>
      <w:proofErr w:type="spellEnd"/>
    </w:p>
    <w:p w:rsidR="000036DF" w:rsidRDefault="000036DF" w:rsidP="000036DF">
      <w:pPr>
        <w:spacing w:line="276" w:lineRule="auto"/>
        <w:ind w:firstLine="709"/>
      </w:pPr>
    </w:p>
    <w:p w:rsidR="000036DF" w:rsidRDefault="000036DF" w:rsidP="000036DF">
      <w:pPr>
        <w:spacing w:line="276" w:lineRule="auto"/>
        <w:ind w:firstLine="709"/>
      </w:pPr>
    </w:p>
    <w:p w:rsidR="000036DF" w:rsidRDefault="000036DF" w:rsidP="000036DF"/>
    <w:p w:rsidR="000036DF" w:rsidRDefault="000036DF" w:rsidP="000036DF">
      <w:pPr>
        <w:ind w:firstLine="708"/>
        <w:jc w:val="both"/>
        <w:rPr>
          <w:sz w:val="28"/>
          <w:szCs w:val="28"/>
        </w:rPr>
      </w:pPr>
    </w:p>
    <w:p w:rsidR="000036DF" w:rsidRDefault="000036DF" w:rsidP="000036DF">
      <w:pPr>
        <w:ind w:firstLine="708"/>
        <w:jc w:val="both"/>
        <w:rPr>
          <w:sz w:val="28"/>
          <w:szCs w:val="28"/>
        </w:rPr>
      </w:pPr>
    </w:p>
    <w:p w:rsidR="000036DF" w:rsidRDefault="000036DF" w:rsidP="000036DF">
      <w:pPr>
        <w:jc w:val="center"/>
        <w:rPr>
          <w:rFonts w:ascii="Arial" w:hAnsi="Arial" w:cs="Arial"/>
          <w:b/>
          <w:sz w:val="28"/>
          <w:szCs w:val="28"/>
        </w:rPr>
      </w:pPr>
    </w:p>
    <w:p w:rsidR="000036DF" w:rsidRDefault="000036DF" w:rsidP="000036DF">
      <w:pPr>
        <w:jc w:val="center"/>
        <w:rPr>
          <w:rFonts w:ascii="Arial" w:hAnsi="Arial" w:cs="Arial"/>
          <w:b/>
          <w:sz w:val="28"/>
          <w:szCs w:val="28"/>
        </w:rPr>
      </w:pPr>
    </w:p>
    <w:p w:rsidR="000036DF" w:rsidRDefault="000036DF" w:rsidP="000036DF">
      <w:pPr>
        <w:jc w:val="center"/>
        <w:rPr>
          <w:rFonts w:ascii="Arial" w:hAnsi="Arial" w:cs="Arial"/>
          <w:b/>
          <w:sz w:val="28"/>
          <w:szCs w:val="28"/>
        </w:rPr>
      </w:pPr>
    </w:p>
    <w:p w:rsidR="000036DF" w:rsidRDefault="000036DF" w:rsidP="000036DF">
      <w:pPr>
        <w:jc w:val="center"/>
        <w:rPr>
          <w:rFonts w:ascii="Arial" w:hAnsi="Arial" w:cs="Arial"/>
          <w:b/>
          <w:sz w:val="28"/>
          <w:szCs w:val="28"/>
        </w:rPr>
      </w:pPr>
    </w:p>
    <w:p w:rsidR="00E6707E" w:rsidRDefault="00E6707E" w:rsidP="000036DF">
      <w:pPr>
        <w:jc w:val="center"/>
        <w:rPr>
          <w:rFonts w:ascii="Arial" w:hAnsi="Arial" w:cs="Arial"/>
          <w:b/>
          <w:sz w:val="28"/>
          <w:szCs w:val="28"/>
        </w:rPr>
      </w:pPr>
    </w:p>
    <w:p w:rsidR="00E6707E" w:rsidRDefault="00E6707E" w:rsidP="000036DF">
      <w:pPr>
        <w:jc w:val="center"/>
        <w:rPr>
          <w:rFonts w:ascii="Arial" w:hAnsi="Arial" w:cs="Arial"/>
          <w:b/>
          <w:sz w:val="28"/>
          <w:szCs w:val="28"/>
        </w:rPr>
      </w:pPr>
    </w:p>
    <w:p w:rsidR="00E6707E" w:rsidRDefault="00E6707E" w:rsidP="000036DF">
      <w:pPr>
        <w:jc w:val="center"/>
        <w:rPr>
          <w:rFonts w:ascii="Arial" w:hAnsi="Arial" w:cs="Arial"/>
          <w:b/>
          <w:sz w:val="28"/>
          <w:szCs w:val="28"/>
        </w:rPr>
      </w:pPr>
    </w:p>
    <w:p w:rsidR="00E6707E" w:rsidRDefault="00E6707E" w:rsidP="000036DF">
      <w:pPr>
        <w:jc w:val="center"/>
        <w:rPr>
          <w:rFonts w:ascii="Arial" w:hAnsi="Arial" w:cs="Arial"/>
          <w:b/>
          <w:sz w:val="28"/>
          <w:szCs w:val="28"/>
        </w:rPr>
      </w:pPr>
    </w:p>
    <w:p w:rsidR="00CD60A1" w:rsidRDefault="00CD60A1" w:rsidP="000036DF">
      <w:pPr>
        <w:jc w:val="center"/>
        <w:rPr>
          <w:rFonts w:ascii="Arial" w:hAnsi="Arial" w:cs="Arial"/>
          <w:b/>
          <w:sz w:val="28"/>
          <w:szCs w:val="28"/>
        </w:rPr>
      </w:pPr>
    </w:p>
    <w:p w:rsidR="00CD60A1" w:rsidRDefault="00CD60A1" w:rsidP="000036DF">
      <w:pPr>
        <w:jc w:val="center"/>
        <w:rPr>
          <w:rFonts w:ascii="Arial" w:hAnsi="Arial" w:cs="Arial"/>
          <w:b/>
          <w:sz w:val="28"/>
          <w:szCs w:val="28"/>
        </w:rPr>
      </w:pPr>
    </w:p>
    <w:p w:rsidR="000036DF" w:rsidRDefault="000036DF" w:rsidP="000036DF"/>
    <w:p w:rsidR="000036DF" w:rsidRDefault="000036DF" w:rsidP="000036DF"/>
    <w:p w:rsidR="000036DF" w:rsidRDefault="000036DF" w:rsidP="000036DF"/>
    <w:p w:rsidR="000036DF" w:rsidRDefault="000036DF" w:rsidP="000036DF">
      <w:pPr>
        <w:rPr>
          <w:sz w:val="28"/>
          <w:szCs w:val="28"/>
        </w:rPr>
      </w:pPr>
    </w:p>
    <w:p w:rsidR="00626BB0" w:rsidRDefault="00626BB0" w:rsidP="000036DF">
      <w:pPr>
        <w:rPr>
          <w:sz w:val="28"/>
          <w:szCs w:val="28"/>
        </w:rPr>
      </w:pPr>
    </w:p>
    <w:p w:rsidR="00F1660D" w:rsidRDefault="00F1660D" w:rsidP="000036DF">
      <w:pPr>
        <w:ind w:firstLine="6804"/>
        <w:rPr>
          <w:szCs w:val="28"/>
        </w:rPr>
      </w:pPr>
    </w:p>
    <w:p w:rsidR="00F1660D" w:rsidRDefault="00F1660D" w:rsidP="000036DF">
      <w:pPr>
        <w:ind w:firstLine="6804"/>
        <w:rPr>
          <w:szCs w:val="28"/>
        </w:rPr>
      </w:pPr>
    </w:p>
    <w:p w:rsidR="00F1660D" w:rsidRDefault="00F1660D" w:rsidP="000036DF">
      <w:pPr>
        <w:ind w:firstLine="6804"/>
        <w:rPr>
          <w:szCs w:val="28"/>
        </w:rPr>
      </w:pPr>
    </w:p>
    <w:p w:rsidR="00F1660D" w:rsidRDefault="00F1660D" w:rsidP="000036DF">
      <w:pPr>
        <w:ind w:firstLine="6804"/>
        <w:rPr>
          <w:szCs w:val="28"/>
        </w:rPr>
      </w:pPr>
    </w:p>
    <w:p w:rsidR="00F1660D" w:rsidRDefault="00F1660D" w:rsidP="000036DF">
      <w:pPr>
        <w:ind w:firstLine="6804"/>
        <w:rPr>
          <w:szCs w:val="28"/>
        </w:rPr>
      </w:pPr>
    </w:p>
    <w:p w:rsidR="00F1660D" w:rsidRDefault="00F1660D" w:rsidP="000036DF">
      <w:pPr>
        <w:ind w:firstLine="6804"/>
        <w:rPr>
          <w:szCs w:val="28"/>
        </w:rPr>
      </w:pPr>
    </w:p>
    <w:p w:rsidR="00F1660D" w:rsidRDefault="00F1660D" w:rsidP="000036DF">
      <w:pPr>
        <w:ind w:firstLine="6804"/>
        <w:rPr>
          <w:szCs w:val="28"/>
        </w:rPr>
      </w:pPr>
    </w:p>
    <w:p w:rsidR="00F1660D" w:rsidRDefault="00F1660D" w:rsidP="000036DF">
      <w:pPr>
        <w:ind w:firstLine="6804"/>
        <w:rPr>
          <w:szCs w:val="28"/>
        </w:rPr>
      </w:pPr>
    </w:p>
    <w:p w:rsidR="00F1660D" w:rsidRDefault="00F1660D" w:rsidP="000036DF">
      <w:pPr>
        <w:ind w:firstLine="6804"/>
        <w:rPr>
          <w:szCs w:val="28"/>
        </w:rPr>
      </w:pPr>
    </w:p>
    <w:p w:rsidR="00F1660D" w:rsidRDefault="00F1660D" w:rsidP="000036DF">
      <w:pPr>
        <w:ind w:firstLine="6804"/>
        <w:rPr>
          <w:szCs w:val="28"/>
        </w:rPr>
      </w:pPr>
    </w:p>
    <w:p w:rsidR="00F1660D" w:rsidRDefault="00F1660D" w:rsidP="000036DF">
      <w:pPr>
        <w:ind w:firstLine="6804"/>
        <w:rPr>
          <w:szCs w:val="28"/>
        </w:rPr>
      </w:pPr>
    </w:p>
    <w:p w:rsidR="00F1660D" w:rsidRDefault="00F1660D" w:rsidP="000036DF">
      <w:pPr>
        <w:ind w:firstLine="6804"/>
        <w:rPr>
          <w:szCs w:val="28"/>
        </w:rPr>
      </w:pPr>
    </w:p>
    <w:p w:rsidR="00F1660D" w:rsidRDefault="00F1660D" w:rsidP="000036DF">
      <w:pPr>
        <w:ind w:firstLine="6804"/>
        <w:rPr>
          <w:szCs w:val="28"/>
        </w:rPr>
      </w:pPr>
    </w:p>
    <w:p w:rsidR="00F1660D" w:rsidRDefault="00F1660D" w:rsidP="000036DF">
      <w:pPr>
        <w:ind w:firstLine="6804"/>
        <w:rPr>
          <w:szCs w:val="28"/>
        </w:rPr>
      </w:pPr>
    </w:p>
    <w:p w:rsidR="00F57D50" w:rsidRDefault="00F57D50" w:rsidP="000036DF">
      <w:pPr>
        <w:ind w:firstLine="6804"/>
        <w:rPr>
          <w:szCs w:val="28"/>
        </w:rPr>
      </w:pPr>
    </w:p>
    <w:p w:rsidR="000036DF" w:rsidRPr="005B0052" w:rsidRDefault="000036DF" w:rsidP="009756BC">
      <w:pPr>
        <w:ind w:firstLine="6521"/>
        <w:rPr>
          <w:szCs w:val="28"/>
        </w:rPr>
      </w:pPr>
      <w:r w:rsidRPr="005B0052">
        <w:rPr>
          <w:szCs w:val="28"/>
        </w:rPr>
        <w:lastRenderedPageBreak/>
        <w:t>Приложение 1</w:t>
      </w:r>
    </w:p>
    <w:p w:rsidR="000036DF" w:rsidRPr="005B0052" w:rsidRDefault="000036DF" w:rsidP="009756BC">
      <w:pPr>
        <w:tabs>
          <w:tab w:val="left" w:pos="6663"/>
        </w:tabs>
        <w:ind w:firstLine="6521"/>
        <w:rPr>
          <w:szCs w:val="28"/>
        </w:rPr>
      </w:pPr>
      <w:r w:rsidRPr="005B0052">
        <w:rPr>
          <w:szCs w:val="28"/>
        </w:rPr>
        <w:t xml:space="preserve">к </w:t>
      </w:r>
      <w:r>
        <w:rPr>
          <w:szCs w:val="28"/>
        </w:rPr>
        <w:t>распоряжению</w:t>
      </w:r>
      <w:r w:rsidRPr="005B0052">
        <w:rPr>
          <w:szCs w:val="28"/>
        </w:rPr>
        <w:t xml:space="preserve"> </w:t>
      </w:r>
      <w:r w:rsidR="009756BC" w:rsidRPr="005B0052">
        <w:rPr>
          <w:szCs w:val="28"/>
        </w:rPr>
        <w:t>администрации</w:t>
      </w:r>
    </w:p>
    <w:p w:rsidR="009756BC" w:rsidRPr="005B0052" w:rsidRDefault="000036DF" w:rsidP="009756BC">
      <w:pPr>
        <w:ind w:firstLine="6521"/>
        <w:rPr>
          <w:szCs w:val="28"/>
        </w:rPr>
      </w:pPr>
      <w:proofErr w:type="spellStart"/>
      <w:r w:rsidRPr="005B0052">
        <w:rPr>
          <w:szCs w:val="28"/>
        </w:rPr>
        <w:t>Калтанского</w:t>
      </w:r>
      <w:proofErr w:type="spellEnd"/>
      <w:r w:rsidRPr="005B0052">
        <w:rPr>
          <w:szCs w:val="28"/>
        </w:rPr>
        <w:t xml:space="preserve"> </w:t>
      </w:r>
      <w:r w:rsidR="009756BC" w:rsidRPr="005B0052">
        <w:rPr>
          <w:szCs w:val="28"/>
        </w:rPr>
        <w:t xml:space="preserve">городского округа </w:t>
      </w:r>
    </w:p>
    <w:p w:rsidR="000036DF" w:rsidRPr="005B0052" w:rsidRDefault="009756BC" w:rsidP="009756BC">
      <w:pPr>
        <w:ind w:firstLine="6521"/>
        <w:rPr>
          <w:sz w:val="28"/>
          <w:szCs w:val="28"/>
        </w:rPr>
      </w:pPr>
      <w:r>
        <w:rPr>
          <w:szCs w:val="28"/>
        </w:rPr>
        <w:t>о</w:t>
      </w:r>
      <w:r w:rsidR="000036DF" w:rsidRPr="005B0052">
        <w:rPr>
          <w:szCs w:val="28"/>
        </w:rPr>
        <w:t xml:space="preserve">т </w:t>
      </w:r>
      <w:r w:rsidR="00993188">
        <w:rPr>
          <w:szCs w:val="28"/>
        </w:rPr>
        <w:t>15.09.</w:t>
      </w:r>
      <w:r w:rsidR="0026008F">
        <w:rPr>
          <w:szCs w:val="28"/>
        </w:rPr>
        <w:t>2017</w:t>
      </w:r>
      <w:r w:rsidR="000036DF" w:rsidRPr="005B0052">
        <w:rPr>
          <w:szCs w:val="28"/>
        </w:rPr>
        <w:t xml:space="preserve"> №</w:t>
      </w:r>
      <w:r w:rsidR="00993188">
        <w:rPr>
          <w:szCs w:val="28"/>
        </w:rPr>
        <w:t xml:space="preserve"> 1725</w:t>
      </w:r>
      <w:r w:rsidR="00152D0B">
        <w:rPr>
          <w:szCs w:val="28"/>
        </w:rPr>
        <w:t>-р</w:t>
      </w:r>
    </w:p>
    <w:p w:rsidR="000036DF" w:rsidRPr="005B0052" w:rsidRDefault="000036DF" w:rsidP="000036DF">
      <w:pPr>
        <w:rPr>
          <w:sz w:val="28"/>
          <w:szCs w:val="28"/>
        </w:rPr>
      </w:pPr>
    </w:p>
    <w:p w:rsidR="000036DF" w:rsidRPr="00F1660D" w:rsidRDefault="000036DF" w:rsidP="000036DF">
      <w:pPr>
        <w:jc w:val="center"/>
        <w:rPr>
          <w:sz w:val="28"/>
          <w:szCs w:val="28"/>
        </w:rPr>
      </w:pPr>
      <w:r w:rsidRPr="00F1660D">
        <w:rPr>
          <w:sz w:val="28"/>
          <w:szCs w:val="28"/>
        </w:rPr>
        <w:t>СХЕМА</w:t>
      </w:r>
    </w:p>
    <w:p w:rsidR="006D685A" w:rsidRDefault="00E6707E" w:rsidP="00BF0543">
      <w:pPr>
        <w:pStyle w:val="a4"/>
        <w:spacing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  <w:r w:rsidRPr="00F1660D">
        <w:rPr>
          <w:rFonts w:ascii="Times New Roman" w:hAnsi="Times New Roman" w:cs="Times New Roman"/>
          <w:sz w:val="28"/>
          <w:szCs w:val="28"/>
        </w:rPr>
        <w:t xml:space="preserve">границ территории </w:t>
      </w:r>
      <w:r w:rsidR="00BF0543" w:rsidRPr="00F1660D">
        <w:rPr>
          <w:rFonts w:ascii="Times New Roman" w:hAnsi="Times New Roman" w:cs="Times New Roman"/>
          <w:sz w:val="28"/>
          <w:szCs w:val="28"/>
        </w:rPr>
        <w:t xml:space="preserve"> </w:t>
      </w:r>
      <w:r w:rsidRPr="00F1660D">
        <w:rPr>
          <w:rFonts w:ascii="Times New Roman" w:hAnsi="Times New Roman" w:cs="Times New Roman"/>
          <w:sz w:val="28"/>
          <w:szCs w:val="28"/>
        </w:rPr>
        <w:t xml:space="preserve">для </w:t>
      </w:r>
      <w:r w:rsidR="0026008F" w:rsidRPr="00F1660D">
        <w:rPr>
          <w:rFonts w:ascii="Times New Roman" w:hAnsi="Times New Roman" w:cs="Times New Roman"/>
          <w:sz w:val="28"/>
          <w:szCs w:val="28"/>
        </w:rPr>
        <w:t xml:space="preserve">проекта </w:t>
      </w:r>
      <w:r w:rsidR="00CC6FDF">
        <w:rPr>
          <w:rFonts w:ascii="Times New Roman" w:hAnsi="Times New Roman" w:cs="Times New Roman"/>
          <w:sz w:val="28"/>
          <w:szCs w:val="28"/>
        </w:rPr>
        <w:t>межевания</w:t>
      </w:r>
      <w:r w:rsidR="0026008F" w:rsidRPr="00F1660D">
        <w:rPr>
          <w:rFonts w:ascii="Times New Roman" w:hAnsi="Times New Roman" w:cs="Times New Roman"/>
          <w:sz w:val="28"/>
          <w:szCs w:val="28"/>
        </w:rPr>
        <w:t xml:space="preserve"> застроенной территории</w:t>
      </w:r>
      <w:r w:rsidR="00BF0543" w:rsidRPr="00F1660D">
        <w:rPr>
          <w:rFonts w:ascii="Times New Roman" w:hAnsi="Times New Roman" w:cs="Times New Roman"/>
          <w:sz w:val="28"/>
          <w:szCs w:val="28"/>
        </w:rPr>
        <w:t xml:space="preserve"> </w:t>
      </w:r>
      <w:r w:rsidR="000B1DDE">
        <w:rPr>
          <w:rFonts w:ascii="Times New Roman" w:hAnsi="Times New Roman" w:cs="Times New Roman"/>
          <w:sz w:val="28"/>
          <w:szCs w:val="28"/>
        </w:rPr>
        <w:t>квартала</w:t>
      </w:r>
      <w:r w:rsidR="00CC6FDF">
        <w:rPr>
          <w:rFonts w:ascii="Times New Roman" w:hAnsi="Times New Roman" w:cs="Times New Roman"/>
          <w:sz w:val="28"/>
          <w:szCs w:val="28"/>
        </w:rPr>
        <w:t xml:space="preserve"> № 12-19</w:t>
      </w:r>
      <w:r w:rsidR="0026008F" w:rsidRPr="00F1660D">
        <w:rPr>
          <w:rFonts w:ascii="Times New Roman" w:hAnsi="Times New Roman" w:cs="Times New Roman"/>
          <w:sz w:val="28"/>
          <w:szCs w:val="28"/>
        </w:rPr>
        <w:t xml:space="preserve"> района Постоянный г. Калтан </w:t>
      </w:r>
      <w:proofErr w:type="spellStart"/>
      <w:r w:rsidR="0026008F" w:rsidRPr="00F1660D">
        <w:rPr>
          <w:rFonts w:ascii="Times New Roman" w:hAnsi="Times New Roman" w:cs="Times New Roman"/>
          <w:sz w:val="28"/>
          <w:szCs w:val="28"/>
        </w:rPr>
        <w:t>Калтанского</w:t>
      </w:r>
      <w:proofErr w:type="spellEnd"/>
      <w:r w:rsidR="0026008F" w:rsidRPr="00F1660D">
        <w:rPr>
          <w:rFonts w:ascii="Times New Roman" w:hAnsi="Times New Roman" w:cs="Times New Roman"/>
          <w:sz w:val="28"/>
          <w:szCs w:val="28"/>
        </w:rPr>
        <w:t xml:space="preserve"> городского округа</w:t>
      </w:r>
    </w:p>
    <w:p w:rsidR="006A7D0B" w:rsidRDefault="006A7D0B" w:rsidP="00BF0543">
      <w:pPr>
        <w:pStyle w:val="a4"/>
        <w:spacing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6A7D0B" w:rsidRPr="00F1660D" w:rsidRDefault="001A672C" w:rsidP="00BF0543">
      <w:pPr>
        <w:pStyle w:val="a4"/>
        <w:spacing w:after="0"/>
        <w:ind w:firstLine="700"/>
        <w:jc w:val="center"/>
        <w:rPr>
          <w:rStyle w:val="a7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960210" cy="6432606"/>
            <wp:effectExtent l="19050" t="0" r="2190" b="0"/>
            <wp:docPr id="3" name="Рисунок 2" descr="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Безымянный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60591" cy="64332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D685A" w:rsidRPr="00E6707E" w:rsidRDefault="006D685A" w:rsidP="00E6707E">
      <w:pPr>
        <w:pStyle w:val="a4"/>
        <w:spacing w:after="0"/>
        <w:ind w:firstLine="700"/>
        <w:jc w:val="center"/>
        <w:rPr>
          <w:rFonts w:ascii="Times New Roman" w:hAnsi="Times New Roman" w:cs="Times New Roman"/>
          <w:sz w:val="28"/>
          <w:szCs w:val="28"/>
        </w:rPr>
      </w:pPr>
    </w:p>
    <w:p w:rsidR="00CC1825" w:rsidRDefault="00CC1825" w:rsidP="000036DF">
      <w:pPr>
        <w:rPr>
          <w:sz w:val="28"/>
          <w:szCs w:val="28"/>
        </w:rPr>
      </w:pPr>
    </w:p>
    <w:p w:rsidR="000036DF" w:rsidRPr="00793249" w:rsidRDefault="006A7D0B" w:rsidP="000036DF">
      <w:pPr>
        <w:suppressAutoHyphens/>
        <w:rPr>
          <w:szCs w:val="28"/>
        </w:rPr>
      </w:pPr>
      <w:r>
        <w:rPr>
          <w:szCs w:val="28"/>
        </w:rPr>
        <w:t xml:space="preserve">                                                                   </w:t>
      </w:r>
      <w:r w:rsidR="000036DF" w:rsidRPr="009C75E4">
        <w:rPr>
          <w:szCs w:val="28"/>
        </w:rPr>
        <w:t xml:space="preserve">Площадь территории – </w:t>
      </w:r>
      <w:r w:rsidR="00E01365">
        <w:rPr>
          <w:szCs w:val="28"/>
        </w:rPr>
        <w:t>15</w:t>
      </w:r>
      <w:r w:rsidR="007E32D0">
        <w:rPr>
          <w:rFonts w:ascii="Calibri" w:hAnsi="Calibri"/>
          <w:color w:val="333333"/>
          <w:shd w:val="clear" w:color="auto" w:fill="FFFFFF"/>
        </w:rPr>
        <w:t> </w:t>
      </w:r>
      <w:r w:rsidR="000036DF" w:rsidRPr="009C75E4">
        <w:rPr>
          <w:szCs w:val="28"/>
        </w:rPr>
        <w:t>га</w:t>
      </w:r>
    </w:p>
    <w:p w:rsidR="006A7D0B" w:rsidRDefault="00626BB0" w:rsidP="00CC6FDF">
      <w:pPr>
        <w:ind w:left="5040" w:firstLine="1481"/>
      </w:pPr>
      <w:r>
        <w:t xml:space="preserve">  </w:t>
      </w:r>
      <w:r w:rsidR="000036DF">
        <w:t xml:space="preserve"> </w:t>
      </w:r>
    </w:p>
    <w:p w:rsidR="00152D0B" w:rsidRDefault="009756BC" w:rsidP="000036DF">
      <w:pPr>
        <w:ind w:left="5040" w:firstLine="1481"/>
      </w:pPr>
      <w:r>
        <w:t xml:space="preserve">  </w:t>
      </w:r>
    </w:p>
    <w:p w:rsidR="000036DF" w:rsidRPr="0014056F" w:rsidRDefault="000036DF" w:rsidP="00152D0B">
      <w:pPr>
        <w:ind w:left="5040" w:firstLine="1623"/>
      </w:pPr>
      <w:r w:rsidRPr="0014056F">
        <w:lastRenderedPageBreak/>
        <w:t>Приложение</w:t>
      </w:r>
      <w:r>
        <w:t xml:space="preserve"> 2</w:t>
      </w:r>
    </w:p>
    <w:p w:rsidR="009756BC" w:rsidRDefault="000036DF" w:rsidP="009756BC">
      <w:pPr>
        <w:tabs>
          <w:tab w:val="left" w:pos="6663"/>
        </w:tabs>
        <w:ind w:firstLine="6663"/>
        <w:rPr>
          <w:szCs w:val="28"/>
        </w:rPr>
      </w:pPr>
      <w:r w:rsidRPr="005B0052">
        <w:rPr>
          <w:szCs w:val="28"/>
        </w:rPr>
        <w:t xml:space="preserve">к </w:t>
      </w:r>
      <w:r>
        <w:rPr>
          <w:szCs w:val="28"/>
        </w:rPr>
        <w:t>распоряжению</w:t>
      </w:r>
      <w:r w:rsidRPr="005B0052">
        <w:rPr>
          <w:szCs w:val="28"/>
        </w:rPr>
        <w:t xml:space="preserve"> </w:t>
      </w:r>
      <w:r w:rsidR="009756BC" w:rsidRPr="005B0052">
        <w:rPr>
          <w:szCs w:val="28"/>
        </w:rPr>
        <w:t>администрации</w:t>
      </w:r>
    </w:p>
    <w:p w:rsidR="009756BC" w:rsidRPr="005B0052" w:rsidRDefault="000036DF" w:rsidP="009756BC">
      <w:pPr>
        <w:tabs>
          <w:tab w:val="left" w:pos="6663"/>
        </w:tabs>
        <w:ind w:firstLine="6663"/>
        <w:rPr>
          <w:szCs w:val="28"/>
        </w:rPr>
      </w:pPr>
      <w:proofErr w:type="spellStart"/>
      <w:r w:rsidRPr="005B0052">
        <w:rPr>
          <w:szCs w:val="28"/>
        </w:rPr>
        <w:t>Калтанского</w:t>
      </w:r>
      <w:proofErr w:type="spellEnd"/>
      <w:r w:rsidRPr="005B0052">
        <w:rPr>
          <w:szCs w:val="28"/>
        </w:rPr>
        <w:t xml:space="preserve"> </w:t>
      </w:r>
      <w:r w:rsidR="009756BC" w:rsidRPr="005B0052">
        <w:rPr>
          <w:szCs w:val="28"/>
        </w:rPr>
        <w:t xml:space="preserve">городского округа </w:t>
      </w:r>
    </w:p>
    <w:p w:rsidR="000036DF" w:rsidRPr="005B0052" w:rsidRDefault="000036DF" w:rsidP="009756BC">
      <w:pPr>
        <w:ind w:left="6663"/>
        <w:rPr>
          <w:sz w:val="28"/>
          <w:szCs w:val="28"/>
        </w:rPr>
      </w:pPr>
      <w:r w:rsidRPr="005B0052">
        <w:rPr>
          <w:szCs w:val="28"/>
        </w:rPr>
        <w:t xml:space="preserve">от </w:t>
      </w:r>
      <w:r w:rsidR="00993188">
        <w:rPr>
          <w:szCs w:val="28"/>
        </w:rPr>
        <w:t>15.09.</w:t>
      </w:r>
      <w:r w:rsidR="00BF0543">
        <w:rPr>
          <w:szCs w:val="28"/>
        </w:rPr>
        <w:t>2017</w:t>
      </w:r>
      <w:r w:rsidRPr="005B0052">
        <w:rPr>
          <w:szCs w:val="28"/>
        </w:rPr>
        <w:t xml:space="preserve"> №</w:t>
      </w:r>
      <w:r w:rsidR="00993188">
        <w:rPr>
          <w:szCs w:val="28"/>
        </w:rPr>
        <w:t xml:space="preserve"> 1725</w:t>
      </w:r>
      <w:r w:rsidR="009756BC">
        <w:rPr>
          <w:szCs w:val="28"/>
        </w:rPr>
        <w:t>-р</w:t>
      </w:r>
    </w:p>
    <w:p w:rsidR="000036DF" w:rsidRPr="004E5C64" w:rsidRDefault="000036DF" w:rsidP="000036DF">
      <w:pPr>
        <w:ind w:left="6521"/>
        <w:rPr>
          <w:szCs w:val="28"/>
          <w:u w:val="single"/>
        </w:rPr>
      </w:pPr>
    </w:p>
    <w:p w:rsidR="000036DF" w:rsidRPr="00633F44" w:rsidRDefault="000036DF" w:rsidP="000036DF">
      <w:pPr>
        <w:ind w:left="6521"/>
        <w:rPr>
          <w:szCs w:val="28"/>
        </w:rPr>
      </w:pPr>
    </w:p>
    <w:p w:rsidR="000036DF" w:rsidRPr="00DB79AA" w:rsidRDefault="000036DF" w:rsidP="000036DF">
      <w:pPr>
        <w:pStyle w:val="ConsPlusNormal"/>
        <w:widowControl/>
        <w:ind w:firstLine="0"/>
        <w:jc w:val="center"/>
        <w:outlineLvl w:val="3"/>
        <w:rPr>
          <w:rFonts w:ascii="Times New Roman" w:hAnsi="Times New Roman" w:cs="Times New Roman"/>
          <w:sz w:val="28"/>
          <w:szCs w:val="28"/>
        </w:rPr>
      </w:pPr>
      <w:r w:rsidRPr="00DB79AA">
        <w:rPr>
          <w:rFonts w:ascii="Times New Roman" w:hAnsi="Times New Roman" w:cs="Times New Roman"/>
          <w:sz w:val="28"/>
          <w:szCs w:val="28"/>
        </w:rPr>
        <w:t>СОДЕРЖАНИЕ</w:t>
      </w:r>
    </w:p>
    <w:p w:rsidR="003E3A35" w:rsidRDefault="000036DF" w:rsidP="003E3A35">
      <w:pPr>
        <w:pStyle w:val="a4"/>
        <w:spacing w:after="0"/>
        <w:ind w:firstLine="700"/>
        <w:jc w:val="center"/>
        <w:rPr>
          <w:rFonts w:ascii="Times New Roman" w:hAnsi="Times New Roman" w:cs="Times New Roman"/>
          <w:sz w:val="28"/>
          <w:szCs w:val="32"/>
        </w:rPr>
      </w:pPr>
      <w:r w:rsidRPr="00E211C1">
        <w:rPr>
          <w:rFonts w:ascii="Times New Roman" w:hAnsi="Times New Roman" w:cs="Times New Roman"/>
          <w:sz w:val="28"/>
          <w:szCs w:val="28"/>
        </w:rPr>
        <w:t xml:space="preserve">документации по проекту </w:t>
      </w:r>
      <w:r w:rsidR="00CC6FDF">
        <w:rPr>
          <w:rFonts w:ascii="Times New Roman" w:hAnsi="Times New Roman" w:cs="Times New Roman"/>
          <w:sz w:val="28"/>
          <w:szCs w:val="28"/>
        </w:rPr>
        <w:t>межевания</w:t>
      </w:r>
      <w:r w:rsidRPr="00E211C1">
        <w:rPr>
          <w:rFonts w:ascii="Times New Roman" w:hAnsi="Times New Roman" w:cs="Times New Roman"/>
          <w:sz w:val="28"/>
          <w:szCs w:val="28"/>
        </w:rPr>
        <w:t xml:space="preserve"> </w:t>
      </w:r>
      <w:r w:rsidR="003E3A35" w:rsidRPr="00E211C1">
        <w:rPr>
          <w:rFonts w:ascii="Times New Roman" w:hAnsi="Times New Roman" w:cs="Times New Roman"/>
          <w:sz w:val="28"/>
          <w:szCs w:val="32"/>
        </w:rPr>
        <w:t>за</w:t>
      </w:r>
      <w:r w:rsidR="003E3A35">
        <w:rPr>
          <w:rFonts w:ascii="Times New Roman" w:hAnsi="Times New Roman" w:cs="Times New Roman"/>
          <w:sz w:val="28"/>
          <w:szCs w:val="32"/>
        </w:rPr>
        <w:t>строенной территории</w:t>
      </w:r>
    </w:p>
    <w:p w:rsidR="00E211C1" w:rsidRDefault="000B1DDE" w:rsidP="000036DF">
      <w:pPr>
        <w:pStyle w:val="a4"/>
        <w:spacing w:after="0"/>
        <w:ind w:firstLine="700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32"/>
        </w:rPr>
        <w:t>квартала</w:t>
      </w:r>
      <w:r w:rsidR="00CC6FDF">
        <w:rPr>
          <w:rFonts w:ascii="Times New Roman" w:hAnsi="Times New Roman" w:cs="Times New Roman"/>
          <w:sz w:val="28"/>
          <w:szCs w:val="32"/>
        </w:rPr>
        <w:t xml:space="preserve"> </w:t>
      </w:r>
      <w:r w:rsidR="00B52330">
        <w:rPr>
          <w:rFonts w:ascii="Times New Roman" w:hAnsi="Times New Roman" w:cs="Times New Roman"/>
          <w:sz w:val="28"/>
          <w:szCs w:val="32"/>
        </w:rPr>
        <w:t xml:space="preserve">№ </w:t>
      </w:r>
      <w:r w:rsidR="00CC6FDF">
        <w:rPr>
          <w:rFonts w:ascii="Times New Roman" w:hAnsi="Times New Roman" w:cs="Times New Roman"/>
          <w:sz w:val="28"/>
          <w:szCs w:val="32"/>
        </w:rPr>
        <w:t>12</w:t>
      </w:r>
      <w:r w:rsidR="003E3A35">
        <w:rPr>
          <w:rFonts w:ascii="Times New Roman" w:hAnsi="Times New Roman" w:cs="Times New Roman"/>
          <w:sz w:val="28"/>
          <w:szCs w:val="32"/>
        </w:rPr>
        <w:t>-</w:t>
      </w:r>
      <w:r w:rsidR="00CC6FDF">
        <w:rPr>
          <w:rFonts w:ascii="Times New Roman" w:hAnsi="Times New Roman" w:cs="Times New Roman"/>
          <w:sz w:val="28"/>
          <w:szCs w:val="32"/>
        </w:rPr>
        <w:t>1</w:t>
      </w:r>
      <w:r w:rsidR="003E3A35">
        <w:rPr>
          <w:rFonts w:ascii="Times New Roman" w:hAnsi="Times New Roman" w:cs="Times New Roman"/>
          <w:sz w:val="28"/>
          <w:szCs w:val="32"/>
        </w:rPr>
        <w:t>9</w:t>
      </w:r>
      <w:r w:rsidR="00E211C1" w:rsidRPr="00E211C1">
        <w:rPr>
          <w:rFonts w:ascii="Times New Roman" w:hAnsi="Times New Roman" w:cs="Times New Roman"/>
          <w:sz w:val="28"/>
          <w:szCs w:val="32"/>
        </w:rPr>
        <w:t xml:space="preserve"> района Постоянный г. Калтан </w:t>
      </w:r>
      <w:proofErr w:type="spellStart"/>
      <w:r w:rsidR="00E211C1" w:rsidRPr="00E211C1">
        <w:rPr>
          <w:rFonts w:ascii="Times New Roman" w:hAnsi="Times New Roman" w:cs="Times New Roman"/>
          <w:sz w:val="28"/>
          <w:szCs w:val="32"/>
        </w:rPr>
        <w:t>Калтанского</w:t>
      </w:r>
      <w:proofErr w:type="spellEnd"/>
      <w:r w:rsidR="00E211C1" w:rsidRPr="00E211C1">
        <w:rPr>
          <w:rFonts w:ascii="Times New Roman" w:hAnsi="Times New Roman" w:cs="Times New Roman"/>
          <w:sz w:val="28"/>
          <w:szCs w:val="32"/>
        </w:rPr>
        <w:t xml:space="preserve"> городского округа</w:t>
      </w:r>
    </w:p>
    <w:p w:rsidR="00B52330" w:rsidRDefault="00B52330" w:rsidP="006B7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B7A71" w:rsidRPr="00B52330" w:rsidRDefault="00A438C2" w:rsidP="006B7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6B7A71" w:rsidRPr="00B52330">
        <w:rPr>
          <w:rFonts w:ascii="Times New Roman" w:hAnsi="Times New Roman" w:cs="Times New Roman"/>
          <w:sz w:val="28"/>
          <w:szCs w:val="28"/>
        </w:rPr>
        <w:t xml:space="preserve"> Основная часть проекта межевания территории включает в себя текстовую часть и чертежи межевания территории.</w:t>
      </w:r>
    </w:p>
    <w:p w:rsidR="006B7A71" w:rsidRPr="00B52330" w:rsidRDefault="006B7A71" w:rsidP="007D41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52330">
        <w:rPr>
          <w:rFonts w:ascii="Times New Roman" w:hAnsi="Times New Roman" w:cs="Times New Roman"/>
          <w:sz w:val="28"/>
          <w:szCs w:val="28"/>
        </w:rPr>
        <w:t>Текстовая часть проекта межевания территории включает в себя:</w:t>
      </w:r>
    </w:p>
    <w:p w:rsidR="006B7A71" w:rsidRPr="00B52330" w:rsidRDefault="006B7A71" w:rsidP="006B7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330">
        <w:rPr>
          <w:rFonts w:ascii="Times New Roman" w:hAnsi="Times New Roman" w:cs="Times New Roman"/>
          <w:sz w:val="28"/>
          <w:szCs w:val="28"/>
        </w:rPr>
        <w:t>1) перечень и сведения о площади образуемых земельных участков, в том числе возможные способы их образования;</w:t>
      </w:r>
    </w:p>
    <w:p w:rsidR="006B7A71" w:rsidRPr="00B52330" w:rsidRDefault="006B7A71" w:rsidP="006B7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330">
        <w:rPr>
          <w:rFonts w:ascii="Times New Roman" w:hAnsi="Times New Roman" w:cs="Times New Roman"/>
          <w:sz w:val="28"/>
          <w:szCs w:val="28"/>
        </w:rPr>
        <w:t>2) перечень и сведения о площади образуемых земельных участков, которые будут отнесены к территориям общего пользования или имуществу общего пользования, в том числе в отношении которых предполагаются резервирование и (или) изъятие для государственных или муниципальных нужд;</w:t>
      </w:r>
    </w:p>
    <w:p w:rsidR="006B7A71" w:rsidRPr="001A672C" w:rsidRDefault="006B7A71" w:rsidP="006B7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330">
        <w:rPr>
          <w:rFonts w:ascii="Times New Roman" w:hAnsi="Times New Roman" w:cs="Times New Roman"/>
          <w:sz w:val="28"/>
          <w:szCs w:val="28"/>
        </w:rPr>
        <w:t>3)</w:t>
      </w:r>
      <w:r w:rsidRPr="001A672C">
        <w:rPr>
          <w:rFonts w:ascii="Times New Roman" w:hAnsi="Times New Roman" w:cs="Times New Roman"/>
          <w:sz w:val="28"/>
          <w:szCs w:val="28"/>
        </w:rPr>
        <w:t xml:space="preserve"> вид разрешенного использования образуемых земельных участков в соответствии с проектом планировки территории</w:t>
      </w:r>
      <w:r w:rsidR="007D41E3" w:rsidRPr="001A672C">
        <w:rPr>
          <w:rFonts w:ascii="Times New Roman" w:hAnsi="Times New Roman" w:cs="Times New Roman"/>
          <w:sz w:val="28"/>
          <w:szCs w:val="28"/>
        </w:rPr>
        <w:t>.</w:t>
      </w:r>
      <w:r w:rsidRPr="001A672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B7A71" w:rsidRPr="001A672C" w:rsidRDefault="006B7A71" w:rsidP="007D41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1A672C">
        <w:rPr>
          <w:rFonts w:ascii="Times New Roman" w:hAnsi="Times New Roman" w:cs="Times New Roman"/>
          <w:sz w:val="28"/>
          <w:szCs w:val="28"/>
        </w:rPr>
        <w:t>На чертежах межевания территории отображаются:</w:t>
      </w:r>
    </w:p>
    <w:p w:rsidR="006B7A71" w:rsidRPr="001A672C" w:rsidRDefault="006B7A71" w:rsidP="006B7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72C">
        <w:rPr>
          <w:rFonts w:ascii="Times New Roman" w:hAnsi="Times New Roman" w:cs="Times New Roman"/>
          <w:sz w:val="28"/>
          <w:szCs w:val="28"/>
        </w:rPr>
        <w:t>1) границы планируемых (в случае, если подготовка проекта межевания территории осуществляется в составе проекта планировки территории) и существующих элементов планировочной структуры;</w:t>
      </w:r>
    </w:p>
    <w:p w:rsidR="007D41E3" w:rsidRPr="001A672C" w:rsidRDefault="006B7A71" w:rsidP="006B7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A672C">
        <w:rPr>
          <w:rFonts w:ascii="Times New Roman" w:hAnsi="Times New Roman" w:cs="Times New Roman"/>
          <w:sz w:val="28"/>
          <w:szCs w:val="28"/>
        </w:rPr>
        <w:t>2) красные линии, утвержденные в составе проекта планировки территории</w:t>
      </w:r>
      <w:r w:rsidR="007D41E3" w:rsidRPr="001A672C">
        <w:rPr>
          <w:rFonts w:ascii="Times New Roman" w:hAnsi="Times New Roman" w:cs="Times New Roman"/>
          <w:sz w:val="28"/>
          <w:szCs w:val="28"/>
        </w:rPr>
        <w:t>;</w:t>
      </w:r>
    </w:p>
    <w:p w:rsidR="006B7A71" w:rsidRPr="00B52330" w:rsidRDefault="006B7A71" w:rsidP="006B7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330">
        <w:rPr>
          <w:rFonts w:ascii="Times New Roman" w:hAnsi="Times New Roman" w:cs="Times New Roman"/>
          <w:sz w:val="28"/>
          <w:szCs w:val="28"/>
        </w:rPr>
        <w:t>3) линии отступа от красных линий в целях определения мест допустимого размещения зданий, строений, сооружений;</w:t>
      </w:r>
    </w:p>
    <w:p w:rsidR="006B7A71" w:rsidRPr="00B52330" w:rsidRDefault="007D41E3" w:rsidP="006B7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330">
        <w:rPr>
          <w:rFonts w:ascii="Times New Roman" w:hAnsi="Times New Roman" w:cs="Times New Roman"/>
          <w:sz w:val="28"/>
          <w:szCs w:val="28"/>
        </w:rPr>
        <w:t>4) границы образуемых и</w:t>
      </w:r>
      <w:r w:rsidR="006B7A71" w:rsidRPr="00B52330">
        <w:rPr>
          <w:rFonts w:ascii="Times New Roman" w:hAnsi="Times New Roman" w:cs="Times New Roman"/>
          <w:sz w:val="28"/>
          <w:szCs w:val="28"/>
        </w:rPr>
        <w:t xml:space="preserve"> изменяемых земельных участков, условные номера образуемых земельных участков, в том числе в отношении которых предпола</w:t>
      </w:r>
      <w:r w:rsidRPr="00B52330">
        <w:rPr>
          <w:rFonts w:ascii="Times New Roman" w:hAnsi="Times New Roman" w:cs="Times New Roman"/>
          <w:sz w:val="28"/>
          <w:szCs w:val="28"/>
        </w:rPr>
        <w:t xml:space="preserve">гаются их резервирование и </w:t>
      </w:r>
      <w:r w:rsidR="006B7A71" w:rsidRPr="00B52330">
        <w:rPr>
          <w:rFonts w:ascii="Times New Roman" w:hAnsi="Times New Roman" w:cs="Times New Roman"/>
          <w:sz w:val="28"/>
          <w:szCs w:val="28"/>
        </w:rPr>
        <w:t xml:space="preserve"> изъятие для государственных или муниципальных нужд;</w:t>
      </w:r>
    </w:p>
    <w:p w:rsidR="006B7A71" w:rsidRPr="00B52330" w:rsidRDefault="006B7A71" w:rsidP="006B7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330">
        <w:rPr>
          <w:rFonts w:ascii="Times New Roman" w:hAnsi="Times New Roman" w:cs="Times New Roman"/>
          <w:sz w:val="28"/>
          <w:szCs w:val="28"/>
        </w:rPr>
        <w:t>5) границы зон действия публичных сервитутов.</w:t>
      </w:r>
    </w:p>
    <w:p w:rsidR="006B7A71" w:rsidRPr="00B52330" w:rsidRDefault="006B7A71" w:rsidP="007D41E3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B52330">
        <w:rPr>
          <w:rFonts w:ascii="Times New Roman" w:hAnsi="Times New Roman" w:cs="Times New Roman"/>
          <w:sz w:val="28"/>
          <w:szCs w:val="28"/>
        </w:rPr>
        <w:t>Материалы по обоснованию проекта межевания территории включают в себя чертежи, на которых отображаются:</w:t>
      </w:r>
    </w:p>
    <w:p w:rsidR="006B7A71" w:rsidRPr="00B52330" w:rsidRDefault="006B7A71" w:rsidP="006B7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330">
        <w:rPr>
          <w:rFonts w:ascii="Times New Roman" w:hAnsi="Times New Roman" w:cs="Times New Roman"/>
          <w:sz w:val="28"/>
          <w:szCs w:val="28"/>
        </w:rPr>
        <w:t>1) границы существующих земельных участков;</w:t>
      </w:r>
    </w:p>
    <w:p w:rsidR="006B7A71" w:rsidRPr="00B52330" w:rsidRDefault="006B7A71" w:rsidP="006B7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330">
        <w:rPr>
          <w:rFonts w:ascii="Times New Roman" w:hAnsi="Times New Roman" w:cs="Times New Roman"/>
          <w:sz w:val="28"/>
          <w:szCs w:val="28"/>
        </w:rPr>
        <w:t>2) границы зон с особыми условиями использования территорий;</w:t>
      </w:r>
    </w:p>
    <w:p w:rsidR="006B7A71" w:rsidRPr="00B52330" w:rsidRDefault="006B7A71" w:rsidP="006B7A71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52330">
        <w:rPr>
          <w:rFonts w:ascii="Times New Roman" w:hAnsi="Times New Roman" w:cs="Times New Roman"/>
          <w:sz w:val="28"/>
          <w:szCs w:val="28"/>
        </w:rPr>
        <w:t>3) местоположение существующих объектов капитального строительства;</w:t>
      </w:r>
    </w:p>
    <w:p w:rsidR="000036DF" w:rsidRPr="00B52330" w:rsidRDefault="000036DF" w:rsidP="000036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0036DF" w:rsidRDefault="000036DF" w:rsidP="000036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28"/>
        </w:rPr>
      </w:pPr>
    </w:p>
    <w:p w:rsidR="000036DF" w:rsidRDefault="000036DF" w:rsidP="000036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28"/>
        </w:rPr>
      </w:pPr>
    </w:p>
    <w:p w:rsidR="000036DF" w:rsidRDefault="000036DF" w:rsidP="000036DF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32"/>
          <w:szCs w:val="28"/>
        </w:rPr>
      </w:pPr>
      <w:bookmarkStart w:id="0" w:name="_GoBack"/>
      <w:bookmarkEnd w:id="0"/>
    </w:p>
    <w:sectPr w:rsidR="000036DF" w:rsidSect="002A5C8C">
      <w:pgSz w:w="12240" w:h="15840"/>
      <w:pgMar w:top="426" w:right="758" w:bottom="851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D5809" w:rsidRDefault="00AD5809" w:rsidP="00D57BEC">
      <w:r>
        <w:separator/>
      </w:r>
    </w:p>
  </w:endnote>
  <w:endnote w:type="continuationSeparator" w:id="0">
    <w:p w:rsidR="00AD5809" w:rsidRDefault="00AD5809" w:rsidP="00D57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D5809" w:rsidRDefault="00AD5809" w:rsidP="00D57BEC">
      <w:r>
        <w:separator/>
      </w:r>
    </w:p>
  </w:footnote>
  <w:footnote w:type="continuationSeparator" w:id="0">
    <w:p w:rsidR="00AD5809" w:rsidRDefault="00AD5809" w:rsidP="00D57BE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36DF"/>
    <w:rsid w:val="000036DF"/>
    <w:rsid w:val="000B1DDE"/>
    <w:rsid w:val="000C43C2"/>
    <w:rsid w:val="00130FB8"/>
    <w:rsid w:val="001422D4"/>
    <w:rsid w:val="001478B1"/>
    <w:rsid w:val="00152D0B"/>
    <w:rsid w:val="00183040"/>
    <w:rsid w:val="001A672C"/>
    <w:rsid w:val="001D7605"/>
    <w:rsid w:val="00235006"/>
    <w:rsid w:val="00235134"/>
    <w:rsid w:val="0026008F"/>
    <w:rsid w:val="002A141C"/>
    <w:rsid w:val="002D07A5"/>
    <w:rsid w:val="002F21BA"/>
    <w:rsid w:val="00316132"/>
    <w:rsid w:val="00321439"/>
    <w:rsid w:val="003C0CFF"/>
    <w:rsid w:val="003E3A35"/>
    <w:rsid w:val="003E4D67"/>
    <w:rsid w:val="00473BDA"/>
    <w:rsid w:val="004761CA"/>
    <w:rsid w:val="00480198"/>
    <w:rsid w:val="004C7E5A"/>
    <w:rsid w:val="0056457B"/>
    <w:rsid w:val="00584D40"/>
    <w:rsid w:val="005C146A"/>
    <w:rsid w:val="005F5252"/>
    <w:rsid w:val="005F652C"/>
    <w:rsid w:val="00626BB0"/>
    <w:rsid w:val="00647E1C"/>
    <w:rsid w:val="00673A0C"/>
    <w:rsid w:val="006A3A4B"/>
    <w:rsid w:val="006A7D0B"/>
    <w:rsid w:val="006B5A18"/>
    <w:rsid w:val="006B7A71"/>
    <w:rsid w:val="006D685A"/>
    <w:rsid w:val="007211A9"/>
    <w:rsid w:val="00754D8B"/>
    <w:rsid w:val="0075551A"/>
    <w:rsid w:val="007B57AD"/>
    <w:rsid w:val="007D41E3"/>
    <w:rsid w:val="007E188E"/>
    <w:rsid w:val="007E32D0"/>
    <w:rsid w:val="008137F2"/>
    <w:rsid w:val="00825434"/>
    <w:rsid w:val="00864B1D"/>
    <w:rsid w:val="00914E9E"/>
    <w:rsid w:val="00960D7C"/>
    <w:rsid w:val="00971EBB"/>
    <w:rsid w:val="009756BC"/>
    <w:rsid w:val="00993188"/>
    <w:rsid w:val="009E5EC2"/>
    <w:rsid w:val="00A24D54"/>
    <w:rsid w:val="00A438C2"/>
    <w:rsid w:val="00A46546"/>
    <w:rsid w:val="00AC65AD"/>
    <w:rsid w:val="00AD5809"/>
    <w:rsid w:val="00B35E8D"/>
    <w:rsid w:val="00B52330"/>
    <w:rsid w:val="00BF0543"/>
    <w:rsid w:val="00C1259B"/>
    <w:rsid w:val="00C12EB0"/>
    <w:rsid w:val="00C67964"/>
    <w:rsid w:val="00C67EED"/>
    <w:rsid w:val="00C7608A"/>
    <w:rsid w:val="00C94526"/>
    <w:rsid w:val="00CC1825"/>
    <w:rsid w:val="00CC6FDF"/>
    <w:rsid w:val="00CD60A1"/>
    <w:rsid w:val="00CD7439"/>
    <w:rsid w:val="00D57BEC"/>
    <w:rsid w:val="00D645C9"/>
    <w:rsid w:val="00D8719F"/>
    <w:rsid w:val="00DE26A2"/>
    <w:rsid w:val="00E01365"/>
    <w:rsid w:val="00E041CB"/>
    <w:rsid w:val="00E211C1"/>
    <w:rsid w:val="00E45845"/>
    <w:rsid w:val="00E64CB4"/>
    <w:rsid w:val="00E6707E"/>
    <w:rsid w:val="00EB010F"/>
    <w:rsid w:val="00F1660D"/>
    <w:rsid w:val="00F57D50"/>
    <w:rsid w:val="00FB692F"/>
    <w:rsid w:val="00FD4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036DF"/>
    <w:rPr>
      <w:sz w:val="24"/>
      <w:szCs w:val="24"/>
    </w:rPr>
  </w:style>
  <w:style w:type="paragraph" w:styleId="a4">
    <w:name w:val="Body Text"/>
    <w:basedOn w:val="a"/>
    <w:link w:val="a3"/>
    <w:rsid w:val="000036D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0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6D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6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6457B"/>
    <w:rPr>
      <w:b/>
      <w:bCs/>
    </w:rPr>
  </w:style>
  <w:style w:type="paragraph" w:customStyle="1" w:styleId="a8">
    <w:name w:val="ВТМ_обычный"/>
    <w:basedOn w:val="a"/>
    <w:link w:val="a9"/>
    <w:rsid w:val="004C7E5A"/>
    <w:pPr>
      <w:spacing w:before="120" w:after="240" w:line="360" w:lineRule="auto"/>
      <w:ind w:firstLine="709"/>
      <w:jc w:val="both"/>
    </w:pPr>
    <w:rPr>
      <w:szCs w:val="22"/>
      <w:lang w:eastAsia="en-US"/>
    </w:rPr>
  </w:style>
  <w:style w:type="character" w:customStyle="1" w:styleId="a9">
    <w:name w:val="ВТМ_обычный Знак"/>
    <w:basedOn w:val="a0"/>
    <w:link w:val="a8"/>
    <w:locked/>
    <w:rsid w:val="004C7E5A"/>
    <w:rPr>
      <w:rFonts w:ascii="Times New Roman" w:eastAsia="Times New Roman" w:hAnsi="Times New Roman" w:cs="Times New Roman"/>
      <w:sz w:val="24"/>
    </w:rPr>
  </w:style>
  <w:style w:type="character" w:styleId="aa">
    <w:name w:val="footnote reference"/>
    <w:basedOn w:val="a0"/>
    <w:rsid w:val="00D57BEC"/>
    <w:rPr>
      <w:rFonts w:cs="Times New Roman"/>
      <w:vertAlign w:val="superscript"/>
    </w:rPr>
  </w:style>
  <w:style w:type="paragraph" w:styleId="ab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ac"/>
    <w:rsid w:val="00D57B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"/>
    <w:basedOn w:val="a0"/>
    <w:link w:val="ab"/>
    <w:rsid w:val="00D57BEC"/>
    <w:rPr>
      <w:rFonts w:ascii="Tahoma" w:eastAsia="Times New Roman" w:hAnsi="Tahoma" w:cs="Times New Roman"/>
      <w:sz w:val="20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36D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link w:val="a4"/>
    <w:locked/>
    <w:rsid w:val="000036DF"/>
    <w:rPr>
      <w:sz w:val="24"/>
      <w:szCs w:val="24"/>
    </w:rPr>
  </w:style>
  <w:style w:type="paragraph" w:styleId="a4">
    <w:name w:val="Body Text"/>
    <w:basedOn w:val="a"/>
    <w:link w:val="a3"/>
    <w:rsid w:val="000036DF"/>
    <w:pPr>
      <w:spacing w:after="120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Основной текст Знак1"/>
    <w:basedOn w:val="a0"/>
    <w:uiPriority w:val="99"/>
    <w:semiHidden/>
    <w:rsid w:val="000036D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0036DF"/>
    <w:pPr>
      <w:widowControl w:val="0"/>
      <w:autoSpaceDE w:val="0"/>
      <w:autoSpaceDN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036D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036DF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Strong"/>
    <w:basedOn w:val="a0"/>
    <w:uiPriority w:val="22"/>
    <w:qFormat/>
    <w:rsid w:val="0056457B"/>
    <w:rPr>
      <w:b/>
      <w:bCs/>
    </w:rPr>
  </w:style>
  <w:style w:type="paragraph" w:customStyle="1" w:styleId="a8">
    <w:name w:val="ВТМ_обычный"/>
    <w:basedOn w:val="a"/>
    <w:link w:val="a9"/>
    <w:rsid w:val="004C7E5A"/>
    <w:pPr>
      <w:spacing w:before="120" w:after="240" w:line="360" w:lineRule="auto"/>
      <w:ind w:firstLine="709"/>
      <w:jc w:val="both"/>
    </w:pPr>
    <w:rPr>
      <w:szCs w:val="22"/>
      <w:lang w:eastAsia="en-US"/>
    </w:rPr>
  </w:style>
  <w:style w:type="character" w:customStyle="1" w:styleId="a9">
    <w:name w:val="ВТМ_обычный Знак"/>
    <w:basedOn w:val="a0"/>
    <w:link w:val="a8"/>
    <w:locked/>
    <w:rsid w:val="004C7E5A"/>
    <w:rPr>
      <w:rFonts w:ascii="Times New Roman" w:eastAsia="Times New Roman" w:hAnsi="Times New Roman" w:cs="Times New Roman"/>
      <w:sz w:val="24"/>
    </w:rPr>
  </w:style>
  <w:style w:type="character" w:styleId="aa">
    <w:name w:val="footnote reference"/>
    <w:basedOn w:val="a0"/>
    <w:rsid w:val="00D57BEC"/>
    <w:rPr>
      <w:rFonts w:cs="Times New Roman"/>
      <w:vertAlign w:val="superscript"/>
    </w:rPr>
  </w:style>
  <w:style w:type="paragraph" w:styleId="ab">
    <w:name w:val="footnote text"/>
    <w:aliases w:val="Знак Знак Знак,Знак Знак Знак Знак Знак Знак Знак Знак Знак Знак Знак Знак Знак Знак Знак Знак Знак Знак Знак Знак Знак"/>
    <w:basedOn w:val="a"/>
    <w:link w:val="ac"/>
    <w:rsid w:val="00D57BE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c">
    <w:name w:val="Текст сноски Знак"/>
    <w:aliases w:val="Знак Знак Знак Знак,Знак Знак Знак Знак Знак Знак Знак Знак Знак Знак Знак Знак Знак Знак Знак Знак Знак Знак Знак Знак Знак Знак"/>
    <w:basedOn w:val="a0"/>
    <w:link w:val="ab"/>
    <w:rsid w:val="00D57BEC"/>
    <w:rPr>
      <w:rFonts w:ascii="Tahoma" w:eastAsia="Times New Roman" w:hAnsi="Tahoma" w:cs="Times New Roman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704</Words>
  <Characters>4015</Characters>
  <Application>Microsoft Office Word</Application>
  <DocSecurity>4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Baytemirova_SA</dc:creator>
  <cp:lastModifiedBy>Svetlana</cp:lastModifiedBy>
  <cp:revision>2</cp:revision>
  <cp:lastPrinted>2017-09-13T04:51:00Z</cp:lastPrinted>
  <dcterms:created xsi:type="dcterms:W3CDTF">2017-09-20T06:11:00Z</dcterms:created>
  <dcterms:modified xsi:type="dcterms:W3CDTF">2017-09-20T06:11:00Z</dcterms:modified>
</cp:coreProperties>
</file>