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44" w:rsidRPr="000A6F44" w:rsidRDefault="000A6F44" w:rsidP="000A6F44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  <w:r w:rsidRPr="000A6F4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0" wp14:anchorId="36FC7749" wp14:editId="0E78F82D">
            <wp:simplePos x="0" y="0"/>
            <wp:positionH relativeFrom="column">
              <wp:posOffset>2638425</wp:posOffset>
            </wp:positionH>
            <wp:positionV relativeFrom="paragraph">
              <wp:posOffset>-342900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F44" w:rsidRPr="000A6F44" w:rsidRDefault="000A6F44" w:rsidP="000A6F4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  <w:r w:rsidR="00662C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DA4BB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 КУЗБАСС</w:t>
      </w: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0A6F44" w:rsidRPr="000A6F44" w:rsidRDefault="000A6F44" w:rsidP="000A6F4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85531" w:rsidP="000A6F44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РАСПОРЯЖ</w:t>
      </w:r>
      <w:r w:rsidR="000A6F44" w:rsidRPr="000A6F44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ЕНИЕ</w:t>
      </w:r>
    </w:p>
    <w:p w:rsidR="000A6F44" w:rsidRPr="000A6F44" w:rsidRDefault="000A6F44" w:rsidP="000A6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6F44" w:rsidRPr="000A6F44" w:rsidRDefault="000A6F44" w:rsidP="000A6F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B72A5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6902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490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</w:t>
      </w:r>
      <w:r w:rsidRPr="009C69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A4B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 w:rsidR="00BC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</w:t>
      </w:r>
      <w:r w:rsidR="00CB72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69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0A6F44" w:rsidRPr="000A6F44" w:rsidRDefault="000A6F44" w:rsidP="000A6F4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«Об утверждении порядка предоставления и использования субсидий</w:t>
      </w:r>
      <w:r w:rsidR="00662C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иные цели </w:t>
      </w:r>
      <w:r w:rsidRPr="000A6F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из бюджета Калтанского городского </w:t>
      </w:r>
      <w:r w:rsidR="009C6902" w:rsidRPr="000A6F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округа </w:t>
      </w:r>
      <w:proofErr w:type="gramStart"/>
      <w:r w:rsidR="009C6902" w:rsidRPr="000A6F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</w:t>
      </w:r>
      <w:proofErr w:type="gramEnd"/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МАУ «Пресс-Центр г. Калтан»</w:t>
      </w:r>
      <w:r w:rsidR="000855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20</w:t>
      </w:r>
      <w:r w:rsidR="00DA4B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</w:t>
      </w:r>
      <w:r w:rsidR="007501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855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год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0A6F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78.1</w:t>
        </w:r>
      </w:hyperlink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связи с изменением программных мероприятий  муниципальной программы «Развитие организационно-хозяйственной деятельности в  Калтанском городском округе» на 20</w:t>
      </w:r>
      <w:r w:rsidR="004208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7D7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208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гг.:</w:t>
      </w:r>
    </w:p>
    <w:p w:rsidR="000A6F44" w:rsidRPr="000A6F44" w:rsidRDefault="000A6F44" w:rsidP="000A6F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8" w:history="1">
        <w:r w:rsidRPr="000A6F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использования субсидий из бюджета городского округа для муниципального автономного  учреждения «Пресс-Центр г. Калтан» на иные цели.</w:t>
      </w:r>
    </w:p>
    <w:p w:rsidR="000A6F44" w:rsidRPr="000A6F44" w:rsidRDefault="00085531" w:rsidP="000A6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2. </w:t>
      </w:r>
      <w:r w:rsidR="000A6F44" w:rsidRPr="000A6F44">
        <w:rPr>
          <w:rFonts w:ascii="Times New Roman" w:hAnsi="Times New Roman" w:cs="Times New Roman"/>
          <w:sz w:val="28"/>
          <w:szCs w:val="28"/>
        </w:rPr>
        <w:t>Начальнику отдела организационно</w:t>
      </w:r>
      <w:r w:rsidR="00ED5283">
        <w:rPr>
          <w:rFonts w:ascii="Times New Roman" w:hAnsi="Times New Roman" w:cs="Times New Roman"/>
          <w:sz w:val="28"/>
          <w:szCs w:val="28"/>
        </w:rPr>
        <w:t>й</w:t>
      </w:r>
      <w:r w:rsidR="000A6F44" w:rsidRPr="000A6F44">
        <w:rPr>
          <w:rFonts w:ascii="Times New Roman" w:hAnsi="Times New Roman" w:cs="Times New Roman"/>
          <w:sz w:val="28"/>
          <w:szCs w:val="28"/>
        </w:rPr>
        <w:t xml:space="preserve"> и кадровой работы                         (Т.А. Верещагина)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0A6F44" w:rsidRPr="000A6F44">
        <w:rPr>
          <w:rFonts w:ascii="Times New Roman" w:hAnsi="Times New Roman" w:cs="Times New Roman"/>
          <w:sz w:val="28"/>
          <w:szCs w:val="28"/>
        </w:rPr>
        <w:t xml:space="preserve"> на сайте администрации Калтанского городского округа.</w:t>
      </w:r>
    </w:p>
    <w:p w:rsidR="000A6F44" w:rsidRPr="000A6F44" w:rsidRDefault="000A6F44" w:rsidP="000A6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763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 момента подписания.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A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Калтанского городского </w:t>
      </w:r>
      <w:r w:rsidR="00FE3762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по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экономике А.И. Горшкову.</w:t>
      </w:r>
    </w:p>
    <w:p w:rsidR="000A6F44" w:rsidRPr="000A6F44" w:rsidRDefault="000A6F44" w:rsidP="000A6F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6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6F44" w:rsidRPr="000A6F44" w:rsidRDefault="000A6F44" w:rsidP="000A6F44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Default="000A6F44" w:rsidP="000A6F44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5E" w:rsidRDefault="00762A5E" w:rsidP="000A6F44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5E" w:rsidRDefault="00762A5E" w:rsidP="000A6F44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5E" w:rsidRPr="000A6F44" w:rsidRDefault="00762A5E" w:rsidP="000A6F44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Калтанского</w:t>
      </w:r>
    </w:p>
    <w:p w:rsidR="000A6F44" w:rsidRPr="000A6F44" w:rsidRDefault="000A6F44" w:rsidP="000A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И.Ф. </w:t>
      </w:r>
      <w:proofErr w:type="spellStart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5E" w:rsidRDefault="00762A5E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5E" w:rsidRDefault="00762A5E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5E" w:rsidRPr="000A6F44" w:rsidRDefault="00762A5E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02" w:rsidRPr="000A6F44" w:rsidRDefault="009C6902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A6F44" w:rsidRPr="000A6F44" w:rsidRDefault="007772B5" w:rsidP="003C13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63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Калтанского городского  округа 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C6902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C7490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A4B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BC7490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9C6902" w:rsidRPr="009C6902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И ИСПОЛЬЗОВАНИЯ СУБСИДИЙ ИЗ БЮДЖЕТА ГОРОДСКОГО ОКРУГА ДЛЯ МУНИЦИПАЛЬНОГО АВТОНОМНОГО УЧРЕЖДЕНИЯ «ПРЕСС-ЦЕНТР Г. КАЛТАН</w:t>
      </w:r>
      <w:r w:rsidRPr="000A6F4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 на иные цели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F44" w:rsidRPr="000A6F44" w:rsidRDefault="000A6F44" w:rsidP="000A6F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устанавливает правила предоставления и использования субсидий из бюджета Калтанского городского округа для муниципального автономного  учреждения «Пресс-Центр г. Калтан»  на иные цели в соответствии </w:t>
      </w:r>
      <w:r w:rsidRPr="000A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9" w:history="1">
        <w:r w:rsidRPr="000A6F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 статьи 78.1</w:t>
        </w:r>
      </w:hyperlink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 </w:t>
      </w:r>
    </w:p>
    <w:p w:rsidR="000A6F44" w:rsidRPr="000A6F44" w:rsidRDefault="000A6F44" w:rsidP="000A6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 Субсидии на иные цели предоставляются в соответствии с абзацем 2 пункта 1 статьи 78.1 Бюджетного кодекса Российской Федерации на основании соглашения, согласно Приложению  к настоящему Порядку.</w:t>
      </w:r>
    </w:p>
    <w:p w:rsidR="000A6F44" w:rsidRPr="000A6F44" w:rsidRDefault="000A6F44" w:rsidP="000A6F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и использование субсидий на иные цели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2.1 Субсидии на иные цели предоставляются учреждению на осуществление расходов, связанных:</w:t>
      </w:r>
    </w:p>
    <w:p w:rsidR="000A6F44" w:rsidRPr="000A6F44" w:rsidRDefault="000A6F44" w:rsidP="000A6F4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 реализацией мероприятий в рамках  м</w:t>
      </w:r>
      <w:r w:rsidRPr="000A6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униципальной программы «Развитие организационно-хозяйственной деятельности в Калтанском городском округе» на 20</w:t>
      </w:r>
      <w:r w:rsidR="00657C74" w:rsidRPr="00657C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0A6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-20</w:t>
      </w:r>
      <w:r w:rsidR="00D91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657C74" w:rsidRPr="004208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0A6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гг.;</w:t>
      </w:r>
    </w:p>
    <w:p w:rsidR="000A6F44" w:rsidRPr="000A6F44" w:rsidRDefault="000A6F44" w:rsidP="000A6F44">
      <w:pPr>
        <w:tabs>
          <w:tab w:val="righ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  Перечень субсидий на иные цели является приложением к постановлению  администрации  Калтанского городского округа и предоставляется в </w:t>
      </w:r>
      <w:r w:rsidRPr="000A6F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Управление Федерального казначейства по Кемеровской области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санкционирования данных видов расходов (Приложение 2).</w:t>
      </w:r>
    </w:p>
    <w:p w:rsidR="000A6F44" w:rsidRPr="000A6F44" w:rsidRDefault="000A6F44" w:rsidP="000A6F4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Учреждение использует субсидии на иные цели строго по целевому назначению, согласно перечню субсидий. 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2.4 Необходимыми условиями для получения субсидии на иные цели являются: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наличие документально подтвержденного обоснования потребности для производства (осуществления) данных расходов;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недостаточность денежных средств учреждения;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согласие получателя (п.3 ст.78.1)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2.5 Объем субсидий на иные цели определяется на основании финансово-экономического обоснования расходов от учреждения.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должно подтверждать объем планируемых расходов имеющимися сметами, прайс-листами (коммерческими предложениями) поставщиков, расчетами нормативных затрат и другими документами.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2.6 Заявка о включении в бюджет Калтанского городского округа на очередной финансовый год субсидии на иные цели представляется в финансовое управление г. Калтан в сроки, установленные для составления 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решения о бюджете  Калтанского городского округа на очередной финансовый год и плановый период.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2.7. Предоставление учреждению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 (Приложение 1).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2.8  Субсидии на иные цели учитываются на счете, открытом учреждению в органе федерального казначейства в соответствии с бюджетным законодательством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2.9 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 Калтанского городского округа.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использованием субсидий на иные цели</w:t>
      </w:r>
    </w:p>
    <w:p w:rsidR="000A6F44" w:rsidRPr="000A6F44" w:rsidRDefault="000A6F44" w:rsidP="000A6F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3.1  </w:t>
      </w:r>
      <w:proofErr w:type="gramStart"/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установленных при предоставлении субсидий учреждению, осуществляется учредителем и главным распорядителем бюджетных средств.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62A5E" w:rsidRPr="000A6F44" w:rsidRDefault="00762A5E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76355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8E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A6F44" w:rsidRPr="000A6F44" w:rsidRDefault="00763557" w:rsidP="0076355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Калтанского городского округа</w:t>
      </w:r>
    </w:p>
    <w:p w:rsidR="000A6F44" w:rsidRPr="000A6F44" w:rsidRDefault="000A6F44" w:rsidP="007F4FFA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FA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C7490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</w:t>
      </w:r>
      <w:r w:rsidR="005F7D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A4B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F4FFA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BC7490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F4FFA" w:rsidRPr="009C6902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Калтанский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                                                               "</w:t>
      </w:r>
      <w:r w:rsidR="005F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6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5F7D7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6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4B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Калтанского городского округа (далее - Учредитель), в лице Главы Калтанского городского округа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Голдинова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Федоровича,</w:t>
      </w:r>
      <w:r w:rsidRPr="000A6F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 на основании Устава с одной стороны, и муниципальное автономное  учреждение «Пресс-Центр г. Калтан» (далее – Учреждение) в лице директора Беспальчук Виктория Николаевна, действующая  на основании 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 бюджета</w:t>
      </w:r>
      <w:proofErr w:type="gram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Калтанского городского округа субсидии на иные цели (далее - субсидия).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являются условия и порядок предоставления Учредителем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Учредитель обязуется: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0" w:history="1">
        <w:r w:rsidRPr="000A6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Учредитель вправе вносить изменения в Соглашение в случаях: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необходимости перераспределения объемов субсидии между учреждениями;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невозможности осуществления расходов на предусмотренные цели в полном объеме;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сроков предоставления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Учреждение обязуется: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1" w:history="1">
        <w:r w:rsidRPr="000A6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 решению Учредителя возвращать субсидию или ее часть в случаях: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фактически расходы на предусмотренные цели не могут быть произведены в полном объеме;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нецелевого использования.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Учреждение вправе при необходимости обращаться </w:t>
      </w:r>
      <w:proofErr w:type="gram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Учредителю с предложением о внесении изменений в Соглашение в случае</w:t>
      </w:r>
      <w:proofErr w:type="gram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необходимости изменения объемов и сроков предоставления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Направление расходования</w:t>
      </w:r>
    </w:p>
    <w:tbl>
      <w:tblPr>
        <w:tblW w:w="10283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349"/>
        <w:gridCol w:w="3402"/>
        <w:gridCol w:w="992"/>
      </w:tblGrid>
      <w:tr w:rsidR="000A6F44" w:rsidRPr="000A6F44" w:rsidTr="00DA4BB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субсидии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A6F44" w:rsidRPr="000A6F44" w:rsidTr="00DA4B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DF7" w:rsidRPr="000A6F44" w:rsidTr="00DA4B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DF7" w:rsidRPr="000A6F44" w:rsidRDefault="008A3DF7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DF7" w:rsidRPr="000A6F44" w:rsidRDefault="008A3DF7" w:rsidP="00657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организационно-хозяйственной деятельности в  Калтанском городском округе» на 20</w:t>
            </w:r>
            <w:r w:rsidR="00657C74" w:rsidRPr="0065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F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7C74" w:rsidRPr="0065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F7" w:rsidRPr="00762A5E" w:rsidRDefault="00DA4BB1" w:rsidP="00DA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900 1202 0310012 </w:t>
            </w:r>
            <w:r w:rsidR="008A3DF7" w:rsidRPr="0076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3DF7" w:rsidRPr="0076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DF7" w:rsidRPr="000A6F44" w:rsidRDefault="008A3DF7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DF7" w:rsidRPr="000A6F44" w:rsidRDefault="005F7D72" w:rsidP="008A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85531" w:rsidRPr="000A6F44" w:rsidTr="00DA4B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85531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gree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4D3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531" w:rsidRPr="000A6F44" w:rsidRDefault="005F7D72" w:rsidP="008A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</w:tc>
      </w:tr>
    </w:tbl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Соглашения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момента подписания обеими Сторонами и действует до окончания  20</w:t>
      </w:r>
      <w:r w:rsidR="00DA4B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Настоящее Соглашение составлено в двух экземплярах, имеющих одинаковую юридическую силу.</w:t>
      </w:r>
    </w:p>
    <w:p w:rsid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F8" w:rsidRDefault="007501F8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F8" w:rsidRPr="000A6F44" w:rsidRDefault="007501F8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Платежные реквизиты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Учредитель                                                                        Учреждение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47"/>
      </w:tblGrid>
      <w:tr w:rsidR="000A6F44" w:rsidRPr="000A6F44" w:rsidTr="004D326C">
        <w:tc>
          <w:tcPr>
            <w:tcW w:w="5069" w:type="dxa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Калтанского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A6F44" w:rsidRPr="000A6F44" w:rsidRDefault="000A6F44" w:rsidP="000A6F4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«Пресс - Центр г. Калтан»</w:t>
            </w:r>
          </w:p>
          <w:p w:rsidR="000A6F44" w:rsidRPr="000A6F44" w:rsidRDefault="000A6F44" w:rsidP="000A6F44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ИНН:4222006392 КПП 422201001</w:t>
            </w:r>
          </w:p>
          <w:p w:rsidR="000A6F44" w:rsidRPr="000A6F44" w:rsidRDefault="000A6F44" w:rsidP="000A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0" w:name="ClientEntPos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652740, г. Калтан, ул.</w:t>
            </w:r>
            <w:bookmarkEnd w:id="0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Горького.20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40701810100001000033 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Кемерово г. Кемерово  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30396Щ10360 в УФК по Кемеровской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БИК 043207001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И.Ф.Голдинов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                       _________________/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Беспальчук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 /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6F44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                                                                                                                   М.П.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FA" w:rsidRDefault="007F4FFA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FA" w:rsidRDefault="007F4FFA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FA" w:rsidRDefault="007F4FFA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6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Калтанского городского округа</w:t>
      </w:r>
    </w:p>
    <w:p w:rsidR="000A6F44" w:rsidRDefault="000A6F44" w:rsidP="007F4FFA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F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FA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C7490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</w:t>
      </w:r>
      <w:r w:rsidR="005F7D7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A4B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F4FFA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BC7490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bookmarkStart w:id="1" w:name="_GoBack"/>
      <w:bookmarkEnd w:id="1"/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4FFA" w:rsidRPr="009C69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7F4FFA" w:rsidRPr="000A6F44" w:rsidRDefault="007F4FFA" w:rsidP="007F4FFA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субсидий на иные цели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246"/>
        <w:gridCol w:w="3402"/>
        <w:gridCol w:w="1133"/>
        <w:gridCol w:w="7"/>
      </w:tblGrid>
      <w:tr w:rsidR="000A6F44" w:rsidRPr="000A6F44" w:rsidTr="00103C20">
        <w:trPr>
          <w:gridAfter w:val="1"/>
          <w:wAfter w:w="7" w:type="dxa"/>
        </w:trPr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6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субсидий </w:t>
            </w:r>
          </w:p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иные цели</w:t>
            </w:r>
          </w:p>
        </w:tc>
        <w:tc>
          <w:tcPr>
            <w:tcW w:w="34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133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A6F44" w:rsidRPr="000A6F44" w:rsidTr="00103C20">
        <w:trPr>
          <w:gridAfter w:val="1"/>
          <w:wAfter w:w="7" w:type="dxa"/>
        </w:trPr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gridSpan w:val="3"/>
            <w:vAlign w:val="center"/>
          </w:tcPr>
          <w:p w:rsidR="000A6F44" w:rsidRPr="000A6F44" w:rsidRDefault="000A6F44" w:rsidP="0042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организационно-хозяйственной деятельности в  Калтанском городском округе» на 20</w:t>
            </w:r>
            <w:r w:rsidR="0042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5F7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2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</w:t>
            </w:r>
          </w:p>
        </w:tc>
      </w:tr>
      <w:tr w:rsidR="00103C20" w:rsidTr="00103C20">
        <w:trPr>
          <w:trHeight w:val="6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Default="0010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20" w:rsidRDefault="0010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</w:t>
            </w:r>
            <w:r w:rsidR="0042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2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3C20" w:rsidRDefault="0010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(900 1202 0310012 010 622)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20" w:rsidRDefault="0010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услуги ВГТРК « Кузбасс» и ГП 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20" w:rsidRDefault="0010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103C20" w:rsidTr="00103C20">
        <w:trPr>
          <w:trHeight w:val="6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Default="0010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20" w:rsidRDefault="0010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</w:t>
            </w:r>
            <w:r w:rsidR="0042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2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3C20" w:rsidRDefault="0010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(900 1202 0310012 010 622)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20" w:rsidRDefault="0010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информационных материалов в СМИ полиграфических изданиях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20" w:rsidRDefault="0010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103C20" w:rsidTr="00103C20">
        <w:trPr>
          <w:trHeight w:val="6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Default="0010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20" w:rsidRDefault="0010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20" w:rsidRDefault="0010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20" w:rsidRDefault="0010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</w:tc>
      </w:tr>
    </w:tbl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44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</w:p>
    <w:p w:rsidR="00A15244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Калтанского</w:t>
      </w:r>
    </w:p>
    <w:p w:rsidR="00A15244" w:rsidRPr="00256B66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экономике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87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Горшкова</w:t>
      </w:r>
    </w:p>
    <w:p w:rsidR="0013679C" w:rsidRDefault="0013679C"/>
    <w:sectPr w:rsidR="0013679C" w:rsidSect="00461F28">
      <w:pgSz w:w="11906" w:h="16838"/>
      <w:pgMar w:top="993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506A"/>
    <w:multiLevelType w:val="multilevel"/>
    <w:tmpl w:val="032E74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44"/>
    <w:rsid w:val="00085531"/>
    <w:rsid w:val="000A6F44"/>
    <w:rsid w:val="000C42A3"/>
    <w:rsid w:val="00103C20"/>
    <w:rsid w:val="0013679C"/>
    <w:rsid w:val="00196B90"/>
    <w:rsid w:val="00230B20"/>
    <w:rsid w:val="002747F6"/>
    <w:rsid w:val="002C7E0E"/>
    <w:rsid w:val="003C130E"/>
    <w:rsid w:val="004208A4"/>
    <w:rsid w:val="00476F85"/>
    <w:rsid w:val="004C6CF1"/>
    <w:rsid w:val="005E62C4"/>
    <w:rsid w:val="005F7D72"/>
    <w:rsid w:val="00657C74"/>
    <w:rsid w:val="00662CD1"/>
    <w:rsid w:val="006A1764"/>
    <w:rsid w:val="007501F8"/>
    <w:rsid w:val="00762A5E"/>
    <w:rsid w:val="00763557"/>
    <w:rsid w:val="007772B5"/>
    <w:rsid w:val="007F4FFA"/>
    <w:rsid w:val="007F78BD"/>
    <w:rsid w:val="00834332"/>
    <w:rsid w:val="00841D29"/>
    <w:rsid w:val="008A3DF7"/>
    <w:rsid w:val="008E6356"/>
    <w:rsid w:val="008F7AC3"/>
    <w:rsid w:val="009C6902"/>
    <w:rsid w:val="00A15244"/>
    <w:rsid w:val="00AF26A1"/>
    <w:rsid w:val="00BC7490"/>
    <w:rsid w:val="00CB72A5"/>
    <w:rsid w:val="00D261F5"/>
    <w:rsid w:val="00D45D9F"/>
    <w:rsid w:val="00D9186C"/>
    <w:rsid w:val="00DA4BB1"/>
    <w:rsid w:val="00E13EE1"/>
    <w:rsid w:val="00E96752"/>
    <w:rsid w:val="00ED5283"/>
    <w:rsid w:val="00F87F2F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41DA5A392AE30828C5E28941A5852922824DFA1FD4936C2A3BD21AB312BCDCA83BF1DFD2C3AD3D873A7WC58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141DA5A392AE30828C40258276045797227DD6AAF3446098FCE67CFC38219A8DCCE65DB825W35C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23;n=68543;fld=134;dst=10006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141DA5A392AE30828C40258276045797227DD6AAF3446098FCE67CFC38219A8DCCE65DB825W35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Лосицкая Мария Дмитриевна</cp:lastModifiedBy>
  <cp:revision>2</cp:revision>
  <cp:lastPrinted>2017-03-16T09:26:00Z</cp:lastPrinted>
  <dcterms:created xsi:type="dcterms:W3CDTF">2020-01-28T02:53:00Z</dcterms:created>
  <dcterms:modified xsi:type="dcterms:W3CDTF">2020-01-28T02:53:00Z</dcterms:modified>
</cp:coreProperties>
</file>