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0E" w:rsidRPr="00482E31" w:rsidRDefault="0062400E" w:rsidP="006240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E31">
        <w:rPr>
          <w:rFonts w:ascii="Times New Roman" w:hAnsi="Times New Roman" w:cs="Times New Roman"/>
          <w:b/>
          <w:sz w:val="24"/>
          <w:szCs w:val="24"/>
        </w:rPr>
        <w:t xml:space="preserve">Типовая форма публичной отчётности </w:t>
      </w:r>
      <w:r w:rsidR="00865109" w:rsidRPr="00482E3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90855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865109" w:rsidRPr="00482E31">
        <w:rPr>
          <w:rFonts w:ascii="Times New Roman" w:hAnsi="Times New Roman" w:cs="Times New Roman"/>
          <w:b/>
          <w:i/>
          <w:sz w:val="24"/>
          <w:szCs w:val="24"/>
        </w:rPr>
        <w:t xml:space="preserve">1 полугодие </w:t>
      </w:r>
      <w:r w:rsidR="00664C7E" w:rsidRPr="00482E31">
        <w:rPr>
          <w:rFonts w:ascii="Times New Roman" w:hAnsi="Times New Roman" w:cs="Times New Roman"/>
          <w:b/>
          <w:i/>
          <w:sz w:val="24"/>
          <w:szCs w:val="24"/>
        </w:rPr>
        <w:t>2017 года</w:t>
      </w:r>
      <w:r w:rsidRPr="00482E3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82E31">
        <w:rPr>
          <w:rFonts w:ascii="Times New Roman" w:hAnsi="Times New Roman" w:cs="Times New Roman"/>
          <w:b/>
          <w:sz w:val="24"/>
          <w:szCs w:val="24"/>
        </w:rPr>
        <w:t xml:space="preserve"> о ходе достижения показателей, содержащихся</w:t>
      </w:r>
    </w:p>
    <w:p w:rsidR="00CB77F6" w:rsidRPr="00482E31" w:rsidRDefault="0062400E" w:rsidP="0062400E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E31">
        <w:rPr>
          <w:rFonts w:ascii="Times New Roman" w:hAnsi="Times New Roman" w:cs="Times New Roman"/>
          <w:b/>
          <w:sz w:val="24"/>
          <w:szCs w:val="24"/>
        </w:rPr>
        <w:t>в Указах Президента Российской Федерации от 07.05.2012г. №596-606</w:t>
      </w:r>
    </w:p>
    <w:p w:rsidR="0062400E" w:rsidRPr="00482E31" w:rsidRDefault="0062400E" w:rsidP="00865109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E31">
        <w:rPr>
          <w:rFonts w:ascii="Times New Roman" w:hAnsi="Times New Roman" w:cs="Times New Roman"/>
          <w:b/>
          <w:sz w:val="24"/>
          <w:szCs w:val="24"/>
          <w:u w:val="single"/>
        </w:rPr>
        <w:t>КАЛТАНСКИЙ ГОРОДСКОЙ ОКРУГ</w:t>
      </w:r>
    </w:p>
    <w:tbl>
      <w:tblPr>
        <w:tblW w:w="1650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90"/>
        <w:gridCol w:w="2073"/>
        <w:gridCol w:w="1896"/>
        <w:gridCol w:w="1186"/>
        <w:gridCol w:w="1560"/>
        <w:gridCol w:w="1276"/>
        <w:gridCol w:w="1134"/>
        <w:gridCol w:w="1134"/>
        <w:gridCol w:w="1417"/>
        <w:gridCol w:w="1276"/>
        <w:gridCol w:w="1275"/>
      </w:tblGrid>
      <w:tr w:rsidR="008F61BA" w:rsidRPr="00865109" w:rsidTr="00F7653B">
        <w:trPr>
          <w:trHeight w:val="696"/>
        </w:trPr>
        <w:tc>
          <w:tcPr>
            <w:tcW w:w="488" w:type="dxa"/>
            <w:vMerge w:val="restart"/>
            <w:vAlign w:val="center"/>
          </w:tcPr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90" w:type="dxa"/>
            <w:vMerge w:val="restart"/>
            <w:vAlign w:val="center"/>
          </w:tcPr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</w:t>
            </w:r>
          </w:p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реквизиты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2073" w:type="dxa"/>
            <w:vMerge w:val="restart"/>
            <w:vAlign w:val="center"/>
          </w:tcPr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наименования программ, «дорожных карт», направленных на достижение показателей)</w:t>
            </w:r>
          </w:p>
        </w:tc>
        <w:tc>
          <w:tcPr>
            <w:tcW w:w="1896" w:type="dxa"/>
            <w:vMerge w:val="restart"/>
            <w:vAlign w:val="center"/>
          </w:tcPr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исполнения мероприятия</w:t>
            </w:r>
          </w:p>
          <w:p w:rsidR="008F61BA" w:rsidRPr="00482E31" w:rsidRDefault="008F61BA" w:rsidP="008F61B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краткая информация о проделанной работе по исполнению мероприятия и достигнутых результатах на отчетную дату)</w:t>
            </w:r>
          </w:p>
        </w:tc>
        <w:tc>
          <w:tcPr>
            <w:tcW w:w="1186" w:type="dxa"/>
            <w:vMerge w:val="restart"/>
            <w:vAlign w:val="center"/>
          </w:tcPr>
          <w:p w:rsidR="008F61BA" w:rsidRPr="00482E31" w:rsidRDefault="008F61BA" w:rsidP="008F61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8F61BA" w:rsidRPr="00482E31" w:rsidRDefault="00555630" w:rsidP="006240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за исполнитель за достижение показателя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8F61BA" w:rsidRPr="00482E31" w:rsidRDefault="00555630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Отчетная дата</w:t>
            </w:r>
          </w:p>
          <w:p w:rsidR="00555630" w:rsidRPr="00482E31" w:rsidRDefault="00555630" w:rsidP="006240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i/>
                <w:sz w:val="18"/>
                <w:szCs w:val="18"/>
              </w:rPr>
              <w:t>(период)</w:t>
            </w:r>
          </w:p>
          <w:p w:rsidR="00555630" w:rsidRPr="00482E31" w:rsidRDefault="00555630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  <w:p w:rsidR="00555630" w:rsidRPr="00482E31" w:rsidRDefault="00555630" w:rsidP="006240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i/>
                <w:sz w:val="18"/>
                <w:szCs w:val="18"/>
              </w:rPr>
              <w:t>(год)</w:t>
            </w:r>
          </w:p>
        </w:tc>
        <w:tc>
          <w:tcPr>
            <w:tcW w:w="4961" w:type="dxa"/>
            <w:gridSpan w:val="4"/>
            <w:vAlign w:val="center"/>
          </w:tcPr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Финансирование, предусмотренное бюджетом Кемеровской области</w:t>
            </w:r>
          </w:p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i/>
                <w:sz w:val="18"/>
                <w:szCs w:val="18"/>
              </w:rPr>
              <w:t>(млн. руб.)</w:t>
            </w:r>
          </w:p>
        </w:tc>
        <w:tc>
          <w:tcPr>
            <w:tcW w:w="1275" w:type="dxa"/>
            <w:vMerge w:val="restart"/>
            <w:vAlign w:val="center"/>
          </w:tcPr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8F61BA" w:rsidRPr="00865109" w:rsidTr="00482E31">
        <w:trPr>
          <w:trHeight w:val="889"/>
        </w:trPr>
        <w:tc>
          <w:tcPr>
            <w:tcW w:w="488" w:type="dxa"/>
            <w:vMerge/>
          </w:tcPr>
          <w:p w:rsidR="008F61BA" w:rsidRPr="00482E31" w:rsidRDefault="008F61BA" w:rsidP="0062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8F61BA" w:rsidRPr="00482E31" w:rsidRDefault="008F61BA" w:rsidP="0062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8F61BA" w:rsidRPr="00482E31" w:rsidRDefault="008F61BA" w:rsidP="0062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8F61BA" w:rsidRPr="00482E31" w:rsidRDefault="008F61BA" w:rsidP="0062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vMerge/>
          </w:tcPr>
          <w:p w:rsidR="008F61BA" w:rsidRPr="00482E31" w:rsidRDefault="008F61BA" w:rsidP="0062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61BA" w:rsidRPr="00482E31" w:rsidRDefault="008F61BA" w:rsidP="0062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61BA" w:rsidRPr="00482E31" w:rsidRDefault="008F61BA" w:rsidP="0062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целевое</w:t>
            </w:r>
          </w:p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i/>
                <w:sz w:val="18"/>
                <w:szCs w:val="18"/>
              </w:rPr>
              <w:t>(согласно Указам)</w:t>
            </w:r>
          </w:p>
        </w:tc>
        <w:tc>
          <w:tcPr>
            <w:tcW w:w="1134" w:type="dxa"/>
            <w:vAlign w:val="center"/>
          </w:tcPr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</w:t>
            </w:r>
          </w:p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i/>
                <w:sz w:val="18"/>
                <w:szCs w:val="18"/>
              </w:rPr>
              <w:t>(2017г.)</w:t>
            </w:r>
          </w:p>
        </w:tc>
        <w:tc>
          <w:tcPr>
            <w:tcW w:w="1417" w:type="dxa"/>
            <w:vAlign w:val="center"/>
          </w:tcPr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</w:t>
            </w:r>
          </w:p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65109" w:rsidRPr="00482E31">
              <w:rPr>
                <w:rFonts w:ascii="Times New Roman" w:hAnsi="Times New Roman" w:cs="Times New Roman"/>
                <w:i/>
                <w:sz w:val="18"/>
                <w:szCs w:val="18"/>
              </w:rPr>
              <w:t>1 полугодие</w:t>
            </w:r>
            <w:r w:rsidRPr="00482E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2017г.)</w:t>
            </w:r>
          </w:p>
        </w:tc>
        <w:tc>
          <w:tcPr>
            <w:tcW w:w="1276" w:type="dxa"/>
            <w:vAlign w:val="center"/>
          </w:tcPr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  <w:tc>
          <w:tcPr>
            <w:tcW w:w="1275" w:type="dxa"/>
            <w:vMerge/>
          </w:tcPr>
          <w:p w:rsidR="008F61BA" w:rsidRPr="00482E31" w:rsidRDefault="008F61BA" w:rsidP="0062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61BA" w:rsidRPr="00865109" w:rsidTr="00482E31">
        <w:trPr>
          <w:trHeight w:val="28"/>
        </w:trPr>
        <w:tc>
          <w:tcPr>
            <w:tcW w:w="488" w:type="dxa"/>
          </w:tcPr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0" w:type="dxa"/>
          </w:tcPr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3" w:type="dxa"/>
          </w:tcPr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96" w:type="dxa"/>
          </w:tcPr>
          <w:p w:rsidR="008F61BA" w:rsidRPr="00482E31" w:rsidRDefault="008F61BA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:rsidR="008F61BA" w:rsidRPr="00482E31" w:rsidRDefault="009F1083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8F61BA" w:rsidRPr="00482E31" w:rsidRDefault="009F1083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F61BA" w:rsidRPr="00482E31" w:rsidRDefault="009F1083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F61BA" w:rsidRPr="00482E31" w:rsidRDefault="009F1083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F61BA" w:rsidRPr="00482E31" w:rsidRDefault="009F1083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8F61BA" w:rsidRPr="00482E31" w:rsidRDefault="009F1083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F61BA" w:rsidRPr="00482E31" w:rsidRDefault="009F1083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F61BA" w:rsidRPr="00482E31" w:rsidRDefault="009F1083" w:rsidP="00624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E3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F61BA" w:rsidRPr="00865109" w:rsidTr="00482E31">
        <w:trPr>
          <w:trHeight w:val="175"/>
        </w:trPr>
        <w:tc>
          <w:tcPr>
            <w:tcW w:w="16505" w:type="dxa"/>
            <w:gridSpan w:val="12"/>
          </w:tcPr>
          <w:p w:rsidR="008F61BA" w:rsidRPr="00865109" w:rsidRDefault="00D81523" w:rsidP="00FD43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F61BA" w:rsidRPr="0086510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86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№596 «О долгосрочной государственной экономической политике»</w:t>
            </w:r>
          </w:p>
        </w:tc>
      </w:tr>
      <w:tr w:rsidR="008F61BA" w:rsidRPr="00865109" w:rsidTr="00482E31">
        <w:trPr>
          <w:trHeight w:val="125"/>
        </w:trPr>
        <w:tc>
          <w:tcPr>
            <w:tcW w:w="16505" w:type="dxa"/>
            <w:gridSpan w:val="12"/>
          </w:tcPr>
          <w:p w:rsidR="008F61BA" w:rsidRPr="00865109" w:rsidRDefault="008F61BA" w:rsidP="00B446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1. Утверждение плана по созданию новых рабочих мест за 2016 год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664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664C7E" w:rsidP="00664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Поручение Администрации Кемеровской области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664C7E" w:rsidP="00664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План по созданию новых рабочих мест в муниципальном образовании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664C7E" w:rsidP="00664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Создание новых рабочих мест, работа комиссии по выявлению нарушений трудового законодательства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BC0D65" w:rsidP="00664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BC0D65" w:rsidP="00664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664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</w:t>
            </w:r>
            <w:r w:rsidR="00664C7E" w:rsidRPr="00865109">
              <w:rPr>
                <w:rFonts w:ascii="Times New Roman" w:hAnsi="Times New Roman" w:cs="Times New Roman"/>
                <w:szCs w:val="22"/>
              </w:rPr>
              <w:t xml:space="preserve">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BC0D65" w:rsidP="00664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664C7E" w:rsidP="00664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865109" w:rsidP="00664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664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-174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F61BA" w:rsidP="00664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865109" w:rsidTr="009563EC">
        <w:trPr>
          <w:trHeight w:val="203"/>
        </w:trPr>
        <w:tc>
          <w:tcPr>
            <w:tcW w:w="16505" w:type="dxa"/>
            <w:gridSpan w:val="12"/>
            <w:shd w:val="clear" w:color="auto" w:fill="auto"/>
          </w:tcPr>
          <w:p w:rsidR="008F61BA" w:rsidRPr="00865109" w:rsidRDefault="00D81523" w:rsidP="00B4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61BA" w:rsidRPr="0086510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86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№597 «О мероприятиях по реализации государственной социальной политики»</w:t>
            </w:r>
          </w:p>
        </w:tc>
      </w:tr>
      <w:tr w:rsidR="008F61BA" w:rsidRPr="00865109" w:rsidTr="009563EC">
        <w:trPr>
          <w:trHeight w:val="125"/>
        </w:trPr>
        <w:tc>
          <w:tcPr>
            <w:tcW w:w="16505" w:type="dxa"/>
            <w:gridSpan w:val="12"/>
            <w:shd w:val="clear" w:color="auto" w:fill="auto"/>
          </w:tcPr>
          <w:p w:rsidR="008F61BA" w:rsidRPr="00865109" w:rsidRDefault="008F61BA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2. Увеличение посещаемости выставочного зала «Музей»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32631C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32631C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32631C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Увеличение количества жител</w:t>
            </w:r>
            <w:r w:rsidR="00D54E7F" w:rsidRPr="00865109">
              <w:rPr>
                <w:rFonts w:ascii="Times New Roman" w:hAnsi="Times New Roman" w:cs="Times New Roman"/>
                <w:szCs w:val="22"/>
              </w:rPr>
              <w:t>ей КГО</w:t>
            </w:r>
            <w:r w:rsidRPr="00865109">
              <w:rPr>
                <w:rFonts w:ascii="Times New Roman" w:hAnsi="Times New Roman" w:cs="Times New Roman"/>
                <w:szCs w:val="22"/>
              </w:rPr>
              <w:t xml:space="preserve"> посещающих музей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32631C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посещений на 1 жителя в год</w:t>
            </w:r>
            <w:r w:rsidR="000F0153" w:rsidRPr="00865109">
              <w:rPr>
                <w:rFonts w:ascii="Times New Roman" w:hAnsi="Times New Roman" w:cs="Times New Roman"/>
                <w:szCs w:val="22"/>
              </w:rPr>
              <w:t>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32631C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МКУ «Управление культуры» КГО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32631C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0F0153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0,67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607E5F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D075EA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F61BA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865109" w:rsidTr="009563EC">
        <w:tc>
          <w:tcPr>
            <w:tcW w:w="16505" w:type="dxa"/>
            <w:gridSpan w:val="12"/>
            <w:shd w:val="clear" w:color="auto" w:fill="auto"/>
          </w:tcPr>
          <w:p w:rsidR="008F61BA" w:rsidRPr="00865109" w:rsidRDefault="008F61BA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3. Отношение средней заработной платы работников учреждений культуры к средней заработной плате по Кемеровской области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32631C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32631C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32631C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Отношение средней заработной платы работников учреждений культуры к средней заработной плате по Кемеровской области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32631C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32631C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МКУ «Управление культуры» КГО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32631C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32631C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D075EA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32631C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F61BA" w:rsidP="00326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865109" w:rsidTr="009563EC">
        <w:trPr>
          <w:trHeight w:val="327"/>
        </w:trPr>
        <w:tc>
          <w:tcPr>
            <w:tcW w:w="16505" w:type="dxa"/>
            <w:gridSpan w:val="12"/>
            <w:shd w:val="clear" w:color="auto" w:fill="auto"/>
          </w:tcPr>
          <w:p w:rsidR="008F61BA" w:rsidRPr="00865109" w:rsidRDefault="008F61BA" w:rsidP="008F6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4.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Кемеровской области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7D5DE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</w:t>
            </w:r>
            <w:r w:rsidR="00DD3798">
              <w:rPr>
                <w:rFonts w:ascii="Times New Roman" w:hAnsi="Times New Roman" w:cs="Times New Roman"/>
                <w:szCs w:val="22"/>
              </w:rPr>
              <w:t>кого округа от 12.08.2016г. №1477</w:t>
            </w:r>
            <w:r w:rsidRPr="00865109">
              <w:rPr>
                <w:rFonts w:ascii="Times New Roman" w:hAnsi="Times New Roman" w:cs="Times New Roman"/>
                <w:szCs w:val="22"/>
              </w:rPr>
              <w:t>-р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7D5DE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555630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Увеличение среднегодовой заработной платы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303AD3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303AD3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Руководитель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303AD3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100</w:t>
            </w:r>
            <w:r w:rsidR="000F0153" w:rsidRPr="0086510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303AD3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100</w:t>
            </w:r>
            <w:r w:rsidR="000F0153" w:rsidRPr="0086510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DD3798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303AD3" w:rsidP="00DD37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-</w:t>
            </w:r>
            <w:r w:rsidR="00DD3798">
              <w:rPr>
                <w:rFonts w:ascii="Times New Roman" w:hAnsi="Times New Roman" w:cs="Times New Roman"/>
                <w:szCs w:val="22"/>
              </w:rPr>
              <w:t>1,11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303AD3" w:rsidP="00DD37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Показатель будет достигнут в сле</w:t>
            </w:r>
            <w:r w:rsidR="00DD3798">
              <w:rPr>
                <w:rFonts w:ascii="Times New Roman" w:hAnsi="Times New Roman" w:cs="Times New Roman"/>
                <w:szCs w:val="22"/>
              </w:rPr>
              <w:t>дующем периоде, так как Законом</w:t>
            </w:r>
            <w:r w:rsidRPr="0086510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65109">
              <w:rPr>
                <w:rFonts w:ascii="Times New Roman" w:hAnsi="Times New Roman" w:cs="Times New Roman"/>
                <w:szCs w:val="22"/>
              </w:rPr>
              <w:t>Кем</w:t>
            </w:r>
            <w:proofErr w:type="gramStart"/>
            <w:r w:rsidRPr="00865109"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 w:rsidRPr="00865109">
              <w:rPr>
                <w:rFonts w:ascii="Times New Roman" w:hAnsi="Times New Roman" w:cs="Times New Roman"/>
                <w:szCs w:val="22"/>
              </w:rPr>
              <w:t>бл</w:t>
            </w:r>
            <w:proofErr w:type="spellEnd"/>
            <w:r w:rsidRPr="00865109">
              <w:rPr>
                <w:rFonts w:ascii="Times New Roman" w:hAnsi="Times New Roman" w:cs="Times New Roman"/>
                <w:szCs w:val="22"/>
              </w:rPr>
              <w:t>.</w:t>
            </w:r>
            <w:r w:rsidR="00DD3798">
              <w:rPr>
                <w:rFonts w:ascii="Times New Roman" w:hAnsi="Times New Roman" w:cs="Times New Roman"/>
                <w:szCs w:val="22"/>
              </w:rPr>
              <w:t xml:space="preserve"> от 20.04.2017г «»О внесении изменений в Закон </w:t>
            </w:r>
            <w:proofErr w:type="spellStart"/>
            <w:r w:rsidR="00DD3798">
              <w:rPr>
                <w:rFonts w:ascii="Times New Roman" w:hAnsi="Times New Roman" w:cs="Times New Roman"/>
                <w:szCs w:val="22"/>
              </w:rPr>
              <w:t>Кем.обл</w:t>
            </w:r>
            <w:proofErr w:type="spellEnd"/>
            <w:r w:rsidR="00DD3798">
              <w:rPr>
                <w:rFonts w:ascii="Times New Roman" w:hAnsi="Times New Roman" w:cs="Times New Roman"/>
                <w:szCs w:val="22"/>
              </w:rPr>
              <w:t>. «</w:t>
            </w:r>
            <w:r w:rsidRPr="00865109">
              <w:rPr>
                <w:rFonts w:ascii="Times New Roman" w:hAnsi="Times New Roman" w:cs="Times New Roman"/>
                <w:szCs w:val="22"/>
              </w:rPr>
              <w:t>Об областном бюджете на 2017г. и плановый период 2018 и 2019г.г.» увеличена субвенция дошкольного образования</w:t>
            </w:r>
            <w:r w:rsidR="00DD379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F61BA" w:rsidRPr="00865109" w:rsidTr="009563EC">
        <w:tc>
          <w:tcPr>
            <w:tcW w:w="16505" w:type="dxa"/>
            <w:gridSpan w:val="12"/>
            <w:shd w:val="clear" w:color="auto" w:fill="auto"/>
            <w:vAlign w:val="center"/>
          </w:tcPr>
          <w:p w:rsidR="008F61BA" w:rsidRPr="00865109" w:rsidRDefault="008F61BA" w:rsidP="00482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 xml:space="preserve">5. Отношение среднемесячной заработной платы педагогических работников муниципальных образовательных учреждений общего образования к </w:t>
            </w:r>
            <w:r w:rsidRPr="0086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среднемесячной заработной плате в Кемеровской области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303AD3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</w:t>
            </w:r>
            <w:r w:rsidR="00304A2D">
              <w:rPr>
                <w:rFonts w:ascii="Times New Roman" w:hAnsi="Times New Roman" w:cs="Times New Roman"/>
                <w:szCs w:val="22"/>
              </w:rPr>
              <w:t xml:space="preserve"> городского округа от 12.08.2016г. №1477</w:t>
            </w:r>
            <w:r w:rsidRPr="00865109">
              <w:rPr>
                <w:rFonts w:ascii="Times New Roman" w:hAnsi="Times New Roman" w:cs="Times New Roman"/>
                <w:szCs w:val="22"/>
              </w:rPr>
              <w:t>-р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303AD3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Увеличение среднегодовой заработной платы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Руководитель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100</w:t>
            </w:r>
            <w:r w:rsidR="000F0153" w:rsidRPr="0086510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100</w:t>
            </w:r>
            <w:r w:rsidR="000F0153" w:rsidRPr="0086510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304A2D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304A2D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304A2D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Данное отклонение связано с выплатой отпускных</w:t>
            </w:r>
          </w:p>
        </w:tc>
      </w:tr>
      <w:tr w:rsidR="008F61BA" w:rsidRPr="00865109" w:rsidTr="009563EC">
        <w:tc>
          <w:tcPr>
            <w:tcW w:w="16505" w:type="dxa"/>
            <w:gridSpan w:val="12"/>
            <w:shd w:val="clear" w:color="auto" w:fill="auto"/>
            <w:vAlign w:val="center"/>
          </w:tcPr>
          <w:p w:rsidR="008F61BA" w:rsidRPr="00865109" w:rsidRDefault="007C643E" w:rsidP="00482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6. Отношение средней заработной платы педагогических работников организации для детей-сирот и детей, оставшихся без попечения родителей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9A1601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</w:t>
            </w:r>
            <w:r w:rsidR="00304A2D">
              <w:rPr>
                <w:rFonts w:ascii="Times New Roman" w:hAnsi="Times New Roman" w:cs="Times New Roman"/>
                <w:szCs w:val="22"/>
              </w:rPr>
              <w:t>кого округа от 12.08.2016г. №1477</w:t>
            </w:r>
            <w:r w:rsidRPr="00865109">
              <w:rPr>
                <w:rFonts w:ascii="Times New Roman" w:hAnsi="Times New Roman" w:cs="Times New Roman"/>
                <w:szCs w:val="22"/>
              </w:rPr>
              <w:t>-р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303AD3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Увеличение среднегодовой заработной платы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Руководитель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100</w:t>
            </w:r>
            <w:r w:rsidR="00485BAA" w:rsidRPr="0086510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100</w:t>
            </w:r>
            <w:r w:rsidR="00485BAA" w:rsidRPr="0086510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304A2D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304A2D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304A2D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Данное отклонение связано с выплатой отпускных</w:t>
            </w:r>
          </w:p>
        </w:tc>
      </w:tr>
      <w:tr w:rsidR="007C643E" w:rsidRPr="00865109" w:rsidTr="009563EC">
        <w:tc>
          <w:tcPr>
            <w:tcW w:w="16505" w:type="dxa"/>
            <w:gridSpan w:val="12"/>
            <w:shd w:val="clear" w:color="auto" w:fill="auto"/>
            <w:vAlign w:val="center"/>
          </w:tcPr>
          <w:p w:rsidR="007C643E" w:rsidRPr="00865109" w:rsidRDefault="007C643E" w:rsidP="00482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7. Соотношение примерных значений средней заработной платы работников учреждений дополнительного образования</w:t>
            </w:r>
          </w:p>
        </w:tc>
      </w:tr>
      <w:tr w:rsidR="007C643E" w:rsidRPr="00865109" w:rsidTr="009563EC">
        <w:tc>
          <w:tcPr>
            <w:tcW w:w="488" w:type="dxa"/>
            <w:vAlign w:val="center"/>
          </w:tcPr>
          <w:p w:rsidR="007C643E" w:rsidRPr="00865109" w:rsidRDefault="007C643E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C643E" w:rsidRPr="00865109" w:rsidRDefault="009A1601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</w:t>
            </w:r>
            <w:r w:rsidR="00304A2D">
              <w:rPr>
                <w:rFonts w:ascii="Times New Roman" w:hAnsi="Times New Roman" w:cs="Times New Roman"/>
                <w:szCs w:val="22"/>
              </w:rPr>
              <w:t xml:space="preserve"> городского округа от 12.08.2016г. №1477</w:t>
            </w:r>
            <w:r w:rsidRPr="00865109">
              <w:rPr>
                <w:rFonts w:ascii="Times New Roman" w:hAnsi="Times New Roman" w:cs="Times New Roman"/>
                <w:szCs w:val="22"/>
              </w:rPr>
              <w:t>-р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C643E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7C643E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Увеличение средней заработной платы педагогических работников дополнительного образования детей (образование)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643E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43E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Руководитель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43E" w:rsidRPr="00865109" w:rsidRDefault="0086510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43E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100</w:t>
            </w:r>
            <w:r w:rsidR="00485BAA" w:rsidRPr="0086510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43E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100</w:t>
            </w:r>
            <w:r w:rsidR="00485BAA" w:rsidRPr="0086510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643E" w:rsidRPr="00865109" w:rsidRDefault="00304A2D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43E" w:rsidRPr="00865109" w:rsidRDefault="00304A2D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643E" w:rsidRPr="00865109" w:rsidRDefault="00304A2D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Данное отклонение связано с выплатой отпускных</w:t>
            </w:r>
          </w:p>
        </w:tc>
      </w:tr>
      <w:tr w:rsidR="000C4FD9" w:rsidRPr="00865109" w:rsidTr="009563EC">
        <w:tc>
          <w:tcPr>
            <w:tcW w:w="488" w:type="dxa"/>
            <w:vAlign w:val="center"/>
          </w:tcPr>
          <w:p w:rsidR="000C4FD9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0C4FD9" w:rsidRPr="00865109" w:rsidRDefault="00D54E7F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06.06.2013г. №964-р (в ред. от 29.07.2014г. №1596-р)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0C4FD9" w:rsidRPr="00865109" w:rsidRDefault="00D54E7F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C4FD9" w:rsidRPr="00865109" w:rsidRDefault="00D54E7F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Увеличение средней заработной платы педагогических работников дополнительного образования детей (культура)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C4FD9" w:rsidRPr="00865109" w:rsidRDefault="00D54E7F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4FD9" w:rsidRPr="00865109" w:rsidRDefault="000F0153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МКУ «Управление культуры» КГО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FD9" w:rsidRPr="00865109" w:rsidRDefault="0086510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FD9" w:rsidRPr="00865109" w:rsidRDefault="000F0153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FD9" w:rsidRPr="00865109" w:rsidRDefault="000F0153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FD9" w:rsidRPr="00865109" w:rsidRDefault="00D075EA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FD9" w:rsidRPr="00865109" w:rsidRDefault="000F0153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4FD9" w:rsidRPr="00865109" w:rsidRDefault="000C4FD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D8B" w:rsidRPr="00865109" w:rsidTr="009F6E4C">
        <w:tc>
          <w:tcPr>
            <w:tcW w:w="488" w:type="dxa"/>
            <w:vAlign w:val="center"/>
          </w:tcPr>
          <w:p w:rsidR="000F6D8B" w:rsidRPr="00865109" w:rsidRDefault="000F6D8B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0F6D8B" w:rsidRPr="00865109" w:rsidRDefault="000F6D8B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 xml:space="preserve">Распоряжение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администрации Калтанского городского округа от 05.08.2013г. №1393-р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0F6D8B" w:rsidRPr="00865109" w:rsidRDefault="000F6D8B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 xml:space="preserve">Изменения в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отраслях социальной сферы, направленные на повышение эффективности сферы дополнительного образования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F6D8B" w:rsidRPr="00865109" w:rsidRDefault="000F6D8B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 xml:space="preserve">Увеличение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средней заработной платы педагогических работников дополнительного образования детей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F6D8B" w:rsidRPr="00865109" w:rsidRDefault="000F6D8B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D8B" w:rsidRPr="00865109" w:rsidRDefault="000F6D8B" w:rsidP="000F6D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 xml:space="preserve">МКУ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Управление молодежной политики и спорта КГО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D8B" w:rsidRPr="00865109" w:rsidRDefault="0086510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 xml:space="preserve">1 полугодие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2017г</w:t>
            </w:r>
            <w:r w:rsidR="000F6D8B" w:rsidRPr="0086510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8B" w:rsidRPr="00865109" w:rsidRDefault="00BC0D65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8B" w:rsidRPr="00865109" w:rsidRDefault="009F6E4C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D8B" w:rsidRPr="00865109" w:rsidRDefault="009F6E4C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D8B" w:rsidRPr="00865109" w:rsidRDefault="009F6E4C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6D8B" w:rsidRPr="00865109" w:rsidRDefault="000F6D8B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8C514E" w:rsidP="007C6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C643E" w:rsidRPr="008651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61BA" w:rsidRPr="00865109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врачей и работников медицинских организаций, имеющих высшее образование, предоставляющих медицинские услуги (обеспечивающих предоставление медицинских услуг), к средней заработной плате по Кемеровской области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6939B9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040609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Повышение средней заработной платы врачей до 200% от средней заработной платы в соответствующем регионе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040609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Увеличение среднегодовой заработной платы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BC0D65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35 232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35 232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40 127,03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D81523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810D86">
              <w:rPr>
                <w:rFonts w:ascii="Times New Roman" w:hAnsi="Times New Roman" w:cs="Times New Roman"/>
                <w:szCs w:val="22"/>
              </w:rPr>
              <w:t>4 895,03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Целевые значения по заработной плате на 2017г. еще не доведены до учреждений Департаментом охраны здоровья населения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Кем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., поэтому плановая заработная плата осталась на уровне 2016г.</w:t>
            </w: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8C514E" w:rsidP="007C6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643E" w:rsidRPr="00865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1BA" w:rsidRPr="0086510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средней заработной платы младшего медицинского персонала (обеспечивающего условия для предоставления медицинских услуг)</w:t>
            </w:r>
            <w:r w:rsidR="007C643E" w:rsidRPr="00865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1BA" w:rsidRPr="00865109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заработной плате по Кемеровской области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6939B9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040609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Повышение с</w:t>
            </w:r>
            <w:r w:rsidR="000D73C5" w:rsidRPr="00865109">
              <w:rPr>
                <w:rFonts w:ascii="Times New Roman" w:hAnsi="Times New Roman" w:cs="Times New Roman"/>
                <w:szCs w:val="22"/>
              </w:rPr>
              <w:t>редней заработной платы младшего</w:t>
            </w:r>
            <w:r w:rsidRPr="00865109">
              <w:rPr>
                <w:rFonts w:ascii="Times New Roman" w:hAnsi="Times New Roman" w:cs="Times New Roman"/>
                <w:szCs w:val="22"/>
              </w:rPr>
              <w:t xml:space="preserve"> медицинского персонала до 100% от средней заработной платы в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соответствующем регионе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040609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Увеличение среднегодовой заработной платы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BC0D65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13 549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13 549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16 168,26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+2 619,26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Целевые значения по заработной плате на 2017г. еще не доведены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до учреждений Департаментом охраны здоровья населения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Кем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., поэтому плановая заработная плата осталась на уровне 2016г.</w:t>
            </w: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8C514E" w:rsidP="007C6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F61BA" w:rsidRPr="00865109">
              <w:rPr>
                <w:rFonts w:ascii="Times New Roman" w:hAnsi="Times New Roman" w:cs="Times New Roman"/>
                <w:sz w:val="24"/>
                <w:szCs w:val="24"/>
              </w:rPr>
              <w:t>. Отношение средней заработной платы среднего медицинского персонала (обеспечивающего условия для предоставления медицинских услуг)</w:t>
            </w:r>
            <w:r w:rsidR="007C643E" w:rsidRPr="00865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1BA" w:rsidRPr="00865109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заработной плате по Кемеровской области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6939B9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0D73C5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Повышение средней заработной платы среднего медицинского персонала до 100% от средней заработной платы в соответствующем регионе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040609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Увеличение среднегодовой заработной платы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BC0D65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20 407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23 234,80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+2 827,8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10D86" w:rsidP="0069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Целевые значения по заработной плате на 2017г. еще не доведены до учреждений Департаментом охраны здоровья населения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Кем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., поэтому плановая заработная плата осталась на уровне 2016г.</w:t>
            </w: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8C514E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11. Отношение средней заработной платы работников учреждений социальной защиты населения, к средней плате по Кемеровской области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406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40642F" w:rsidP="00406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 xml:space="preserve">Распоряжение администрации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Калтанского городского округа от 09.08.2013г. №1416-р (в ред. от 06.09.2016г. №1627-р)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40642F" w:rsidP="00406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 xml:space="preserve">Изменения в отраслях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социальной сферы, направленные на повышение эффективности сферы обслуживания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40642F" w:rsidP="00406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 xml:space="preserve">Штатные расписания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учреждений в соответствии с рекомендуемыми нормативами численности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40642F" w:rsidP="00406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F7653B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 xml:space="preserve">Управление социальной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 xml:space="preserve">защиты населения </w:t>
            </w:r>
            <w:proofErr w:type="spellStart"/>
            <w:proofErr w:type="gramStart"/>
            <w:r w:rsidRPr="00865109">
              <w:rPr>
                <w:rFonts w:ascii="Times New Roman" w:hAnsi="Times New Roman" w:cs="Times New Roman"/>
                <w:szCs w:val="22"/>
              </w:rPr>
              <w:t>Администра-ции</w:t>
            </w:r>
            <w:proofErr w:type="spellEnd"/>
            <w:proofErr w:type="gramEnd"/>
            <w:r w:rsidRPr="00865109">
              <w:rPr>
                <w:rFonts w:ascii="Times New Roman" w:hAnsi="Times New Roman" w:cs="Times New Roman"/>
                <w:szCs w:val="22"/>
              </w:rPr>
              <w:t xml:space="preserve"> КГО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406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F61BA" w:rsidP="00406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CB1496" w:rsidP="00406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80% от средней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заработной платы по Кемеровской области 24 646руб. </w:t>
            </w:r>
            <w:r w:rsidR="00F94B4B">
              <w:rPr>
                <w:rFonts w:ascii="Times New Roman" w:hAnsi="Times New Roman" w:cs="Times New Roman"/>
                <w:szCs w:val="22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плановая</w:t>
            </w:r>
            <w:r w:rsidR="00F94B4B">
              <w:rPr>
                <w:rFonts w:ascii="Times New Roman" w:hAnsi="Times New Roman" w:cs="Times New Roman"/>
                <w:szCs w:val="22"/>
              </w:rPr>
              <w:t xml:space="preserve"> (30 807руб.</w:t>
            </w:r>
            <w:proofErr w:type="gramEnd"/>
            <w:r w:rsidR="00F94B4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F94B4B">
              <w:rPr>
                <w:rFonts w:ascii="Times New Roman" w:hAnsi="Times New Roman" w:cs="Times New Roman"/>
                <w:szCs w:val="22"/>
              </w:rPr>
              <w:t xml:space="preserve">Средняя заработная плата по Кемеровской области по данным </w:t>
            </w:r>
            <w:proofErr w:type="spellStart"/>
            <w:r w:rsidR="00F94B4B">
              <w:rPr>
                <w:rFonts w:ascii="Times New Roman" w:hAnsi="Times New Roman" w:cs="Times New Roman"/>
                <w:szCs w:val="22"/>
              </w:rPr>
              <w:t>Кемеровостат</w:t>
            </w:r>
            <w:proofErr w:type="spellEnd"/>
            <w:r w:rsidR="00F94B4B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F94B4B" w:rsidP="00406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68,4% (21 057руб. -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фактическая)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F94B4B" w:rsidP="00406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66765" w:rsidP="00F94B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865109">
              <w:rPr>
                <w:rFonts w:ascii="Times New Roman" w:hAnsi="Times New Roman" w:cs="Times New Roman"/>
                <w:szCs w:val="22"/>
              </w:rPr>
              <w:t>Фактичес</w:t>
            </w:r>
            <w:proofErr w:type="spellEnd"/>
            <w:r w:rsidR="006939B9" w:rsidRPr="00865109">
              <w:rPr>
                <w:rFonts w:ascii="Times New Roman" w:hAnsi="Times New Roman" w:cs="Times New Roman"/>
                <w:szCs w:val="22"/>
              </w:rPr>
              <w:t>-</w:t>
            </w:r>
            <w:r w:rsidRPr="00865109">
              <w:rPr>
                <w:rFonts w:ascii="Times New Roman" w:hAnsi="Times New Roman" w:cs="Times New Roman"/>
                <w:szCs w:val="22"/>
              </w:rPr>
              <w:t>кая</w:t>
            </w:r>
            <w:proofErr w:type="gramEnd"/>
            <w:r w:rsidRPr="008651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 xml:space="preserve">заработная плата социальных работников ниже плановой на </w:t>
            </w:r>
            <w:r w:rsidR="00F94B4B">
              <w:rPr>
                <w:rFonts w:ascii="Times New Roman" w:hAnsi="Times New Roman" w:cs="Times New Roman"/>
                <w:szCs w:val="22"/>
              </w:rPr>
              <w:t>11,6</w:t>
            </w:r>
            <w:r w:rsidR="00531A52" w:rsidRPr="00865109">
              <w:rPr>
                <w:rFonts w:ascii="Times New Roman" w:hAnsi="Times New Roman" w:cs="Times New Roman"/>
                <w:szCs w:val="22"/>
              </w:rPr>
              <w:t xml:space="preserve">%, т.к. проводится </w:t>
            </w:r>
            <w:proofErr w:type="spellStart"/>
            <w:r w:rsidR="00531A52" w:rsidRPr="00865109">
              <w:rPr>
                <w:rFonts w:ascii="Times New Roman" w:hAnsi="Times New Roman" w:cs="Times New Roman"/>
                <w:szCs w:val="22"/>
              </w:rPr>
              <w:t>оптимиза</w:t>
            </w:r>
            <w:r w:rsidR="006939B9" w:rsidRPr="00865109">
              <w:rPr>
                <w:rFonts w:ascii="Times New Roman" w:hAnsi="Times New Roman" w:cs="Times New Roman"/>
                <w:szCs w:val="22"/>
              </w:rPr>
              <w:t>-</w:t>
            </w:r>
            <w:r w:rsidR="00531A52" w:rsidRPr="00865109">
              <w:rPr>
                <w:rFonts w:ascii="Times New Roman" w:hAnsi="Times New Roman" w:cs="Times New Roman"/>
                <w:szCs w:val="22"/>
              </w:rPr>
              <w:t>ция</w:t>
            </w:r>
            <w:proofErr w:type="spellEnd"/>
            <w:r w:rsidR="00531A52" w:rsidRPr="00865109">
              <w:rPr>
                <w:rFonts w:ascii="Times New Roman" w:hAnsi="Times New Roman" w:cs="Times New Roman"/>
                <w:szCs w:val="22"/>
              </w:rPr>
              <w:t xml:space="preserve"> сети и штатной </w:t>
            </w:r>
            <w:proofErr w:type="spellStart"/>
            <w:r w:rsidR="00531A52" w:rsidRPr="00865109">
              <w:rPr>
                <w:rFonts w:ascii="Times New Roman" w:hAnsi="Times New Roman" w:cs="Times New Roman"/>
                <w:szCs w:val="22"/>
              </w:rPr>
              <w:t>численнос</w:t>
            </w:r>
            <w:r w:rsidR="006939B9" w:rsidRPr="00865109">
              <w:rPr>
                <w:rFonts w:ascii="Times New Roman" w:hAnsi="Times New Roman" w:cs="Times New Roman"/>
                <w:szCs w:val="22"/>
              </w:rPr>
              <w:t>-</w:t>
            </w:r>
            <w:r w:rsidR="00531A52" w:rsidRPr="00865109">
              <w:rPr>
                <w:rFonts w:ascii="Times New Roman" w:hAnsi="Times New Roman" w:cs="Times New Roman"/>
                <w:szCs w:val="22"/>
              </w:rPr>
              <w:t>ти</w:t>
            </w:r>
            <w:proofErr w:type="spellEnd"/>
            <w:r w:rsidR="00531A52" w:rsidRPr="00865109">
              <w:rPr>
                <w:rFonts w:ascii="Times New Roman" w:hAnsi="Times New Roman" w:cs="Times New Roman"/>
                <w:szCs w:val="22"/>
              </w:rPr>
              <w:t xml:space="preserve"> в МКУ «Центр социально</w:t>
            </w:r>
            <w:r w:rsidR="006939B9" w:rsidRPr="00865109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531A52" w:rsidRPr="00865109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="00531A52" w:rsidRPr="0086510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531A52" w:rsidRPr="00865109">
              <w:rPr>
                <w:rFonts w:ascii="Times New Roman" w:hAnsi="Times New Roman" w:cs="Times New Roman"/>
                <w:szCs w:val="22"/>
              </w:rPr>
              <w:t>обслужива</w:t>
            </w:r>
            <w:r w:rsidR="006939B9" w:rsidRPr="00865109">
              <w:rPr>
                <w:rFonts w:ascii="Times New Roman" w:hAnsi="Times New Roman" w:cs="Times New Roman"/>
                <w:szCs w:val="22"/>
              </w:rPr>
              <w:t>-</w:t>
            </w:r>
            <w:r w:rsidR="00531A52" w:rsidRPr="00865109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r w:rsidR="00531A52" w:rsidRPr="00865109">
              <w:rPr>
                <w:rFonts w:ascii="Times New Roman" w:hAnsi="Times New Roman" w:cs="Times New Roman"/>
                <w:szCs w:val="22"/>
              </w:rPr>
              <w:t xml:space="preserve"> КГО»</w:t>
            </w: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8C514E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6B2808" w:rsidRPr="0086510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D54E7F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D54E7F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D54E7F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Увеличение количества жителей КГО</w:t>
            </w:r>
            <w:r w:rsidR="0016531B" w:rsidRPr="00865109">
              <w:rPr>
                <w:rFonts w:ascii="Times New Roman" w:hAnsi="Times New Roman" w:cs="Times New Roman"/>
                <w:szCs w:val="22"/>
              </w:rPr>
              <w:t xml:space="preserve"> посещающих культурно-массовые мероприятия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16531B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16531B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МКУ «Управление культуры» КГО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16531B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0F0153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D075EA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D075EA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F61BA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865109" w:rsidTr="009563EC">
        <w:tc>
          <w:tcPr>
            <w:tcW w:w="16505" w:type="dxa"/>
            <w:gridSpan w:val="12"/>
            <w:shd w:val="clear" w:color="auto" w:fill="auto"/>
          </w:tcPr>
          <w:p w:rsidR="008F61BA" w:rsidRPr="00865109" w:rsidRDefault="006B2808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13. Удовлетворенность населения качеством предоставляемых муниципальных услуг в сфере культуры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D54E7F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D54E7F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16531B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Улучшение качества предоставляемых муниципальных услуг населению КГО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16531B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16531B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МКУ «Управление культуры» КГО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</w:t>
            </w:r>
            <w:r w:rsidR="0016531B" w:rsidRPr="0086510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16531B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16531B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16531B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16531B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F61BA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2808" w:rsidRPr="00865109" w:rsidTr="009563EC">
        <w:tc>
          <w:tcPr>
            <w:tcW w:w="16505" w:type="dxa"/>
            <w:gridSpan w:val="12"/>
            <w:shd w:val="clear" w:color="auto" w:fill="auto"/>
          </w:tcPr>
          <w:p w:rsidR="006B2808" w:rsidRPr="00865109" w:rsidRDefault="006B2808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Численность работников муниципальных учреждений культуры</w:t>
            </w:r>
          </w:p>
        </w:tc>
      </w:tr>
      <w:tr w:rsidR="006B2808" w:rsidRPr="00865109" w:rsidTr="009563EC">
        <w:tc>
          <w:tcPr>
            <w:tcW w:w="488" w:type="dxa"/>
            <w:vAlign w:val="center"/>
          </w:tcPr>
          <w:p w:rsidR="006B2808" w:rsidRPr="00865109" w:rsidRDefault="006B2808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B2808" w:rsidRPr="00865109" w:rsidRDefault="00D54E7F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B2808" w:rsidRPr="00865109" w:rsidRDefault="00D54E7F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B2808" w:rsidRPr="00865109" w:rsidRDefault="0016531B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С 2014 года в КГО доля библиотек подключенных к интернету составила 100%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B2808" w:rsidRPr="00865109" w:rsidRDefault="0016531B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2808" w:rsidRPr="00865109" w:rsidRDefault="0016531B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МКУ «Управление культуры» КГО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808" w:rsidRPr="00865109" w:rsidRDefault="00865109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808" w:rsidRPr="00865109" w:rsidRDefault="0016531B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808" w:rsidRPr="00865109" w:rsidRDefault="0016531B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808" w:rsidRPr="00865109" w:rsidRDefault="00D075EA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808" w:rsidRPr="00865109" w:rsidRDefault="00D075EA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2808" w:rsidRPr="00865109" w:rsidRDefault="006B2808" w:rsidP="00D54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2808" w:rsidRPr="00865109" w:rsidTr="00F7653B">
        <w:tc>
          <w:tcPr>
            <w:tcW w:w="16505" w:type="dxa"/>
            <w:gridSpan w:val="12"/>
          </w:tcPr>
          <w:p w:rsidR="006B2808" w:rsidRPr="00865109" w:rsidRDefault="006B2808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15.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</w:tr>
      <w:tr w:rsidR="006B2808" w:rsidRPr="00865109" w:rsidTr="009563EC">
        <w:tc>
          <w:tcPr>
            <w:tcW w:w="488" w:type="dxa"/>
            <w:vAlign w:val="center"/>
          </w:tcPr>
          <w:p w:rsidR="006B2808" w:rsidRPr="00865109" w:rsidRDefault="006B2808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B2808" w:rsidRPr="00865109" w:rsidRDefault="00F7653B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Постановление Коллегии Администрации Кемеровской области от 17.06.2013г. №246 «Об уполномоченном органе исполнительной власти»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B2808" w:rsidRPr="00865109" w:rsidRDefault="00F7653B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обслуживания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B2808" w:rsidRPr="00865109" w:rsidRDefault="00F7653B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Проводится раз в год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B2808" w:rsidRPr="00865109" w:rsidRDefault="00F7653B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2808" w:rsidRPr="00865109" w:rsidRDefault="00F7653B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865109">
              <w:rPr>
                <w:rFonts w:ascii="Times New Roman" w:hAnsi="Times New Roman" w:cs="Times New Roman"/>
                <w:szCs w:val="22"/>
              </w:rPr>
              <w:t>Администра-ции</w:t>
            </w:r>
            <w:proofErr w:type="spellEnd"/>
            <w:proofErr w:type="gramEnd"/>
            <w:r w:rsidRPr="00865109">
              <w:rPr>
                <w:rFonts w:ascii="Times New Roman" w:hAnsi="Times New Roman" w:cs="Times New Roman"/>
                <w:szCs w:val="22"/>
              </w:rPr>
              <w:t xml:space="preserve"> КГО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808" w:rsidRPr="00865109" w:rsidRDefault="00865109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808" w:rsidRPr="00865109" w:rsidRDefault="00F7653B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808" w:rsidRPr="00865109" w:rsidRDefault="00F7653B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808" w:rsidRPr="00865109" w:rsidRDefault="00F7653B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2808" w:rsidRPr="00865109" w:rsidRDefault="00F7653B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2808" w:rsidRPr="00865109" w:rsidRDefault="00F7653B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Проводится раз в год</w:t>
            </w: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D81523" w:rsidP="00FD43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F61BA" w:rsidRPr="0086510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86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№598 «О совершенствовании государственной политики в сфере здравоохранения»</w:t>
            </w: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6B2808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61BA" w:rsidRPr="00865109">
              <w:rPr>
                <w:rFonts w:ascii="Times New Roman" w:hAnsi="Times New Roman" w:cs="Times New Roman"/>
                <w:sz w:val="24"/>
                <w:szCs w:val="24"/>
              </w:rPr>
              <w:t>. Смертность от болезней системы кровообращения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D846DE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D846DE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-35,8%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F61BA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6B2808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61BA" w:rsidRPr="00865109">
              <w:rPr>
                <w:rFonts w:ascii="Times New Roman" w:hAnsi="Times New Roman" w:cs="Times New Roman"/>
                <w:sz w:val="24"/>
                <w:szCs w:val="24"/>
              </w:rPr>
              <w:t>. Смертность от новообразований (в том числе злокачественных)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D846DE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Коллегии Администрации Кемеровской области от 02.07.2013г. №264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6939B9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 xml:space="preserve">Изменения в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(Кречетова В.Н.)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 xml:space="preserve">1 полугодие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16,5%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концу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года плановые показатели будут достигнуты</w:t>
            </w: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6B2808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F61BA" w:rsidRPr="00865109">
              <w:rPr>
                <w:rFonts w:ascii="Times New Roman" w:hAnsi="Times New Roman" w:cs="Times New Roman"/>
                <w:sz w:val="24"/>
                <w:szCs w:val="24"/>
              </w:rPr>
              <w:t>. Смертность от туберкулеза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D846DE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Постановление Коллегии Администрации Кемеровской области от 02.07.2013г. №264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6939B9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34,0%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 концу года плановые показатели будут достигнуты</w:t>
            </w:r>
          </w:p>
        </w:tc>
      </w:tr>
      <w:tr w:rsidR="008F61BA" w:rsidRPr="00865109" w:rsidTr="009563EC">
        <w:tc>
          <w:tcPr>
            <w:tcW w:w="16505" w:type="dxa"/>
            <w:gridSpan w:val="12"/>
            <w:shd w:val="clear" w:color="auto" w:fill="auto"/>
          </w:tcPr>
          <w:p w:rsidR="008F61BA" w:rsidRPr="00865109" w:rsidRDefault="006B2808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19. Смертность от ДТП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D846DE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Постановление Коллегии Администрации Кемеровской области от 02.07.2013г. №264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6939B9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-3,6%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F61BA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865109" w:rsidTr="009563EC">
        <w:tc>
          <w:tcPr>
            <w:tcW w:w="16505" w:type="dxa"/>
            <w:gridSpan w:val="12"/>
            <w:shd w:val="clear" w:color="auto" w:fill="auto"/>
          </w:tcPr>
          <w:p w:rsidR="008F61BA" w:rsidRPr="00865109" w:rsidRDefault="006B2808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61BA" w:rsidRPr="00865109">
              <w:rPr>
                <w:rFonts w:ascii="Times New Roman" w:hAnsi="Times New Roman" w:cs="Times New Roman"/>
                <w:sz w:val="24"/>
                <w:szCs w:val="24"/>
              </w:rPr>
              <w:t>. Младенческая смертность</w:t>
            </w:r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D846DE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Постановление Коллегии Администрации Кемеровской области от 02.07.2013г. №264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6939B9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94,1%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10D86" w:rsidP="00D846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 концу года плановые показатели будут достигнуты</w:t>
            </w: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D81523" w:rsidP="00FD43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F61BA" w:rsidRPr="0086510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86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№599 «О мерах по реализации государственной политики в области образования и науки»</w:t>
            </w: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6B2808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61BA" w:rsidRPr="008651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F61BA" w:rsidRPr="00865109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</w:tr>
      <w:tr w:rsidR="008F61BA" w:rsidRPr="00865109" w:rsidTr="009563EC">
        <w:tc>
          <w:tcPr>
            <w:tcW w:w="488" w:type="dxa"/>
            <w:vAlign w:val="center"/>
          </w:tcPr>
          <w:p w:rsidR="008F61BA" w:rsidRPr="00865109" w:rsidRDefault="008F61BA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9A1601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</w:t>
            </w:r>
            <w:r w:rsidR="00607E5F">
              <w:rPr>
                <w:rFonts w:ascii="Times New Roman" w:hAnsi="Times New Roman" w:cs="Times New Roman"/>
                <w:szCs w:val="22"/>
              </w:rPr>
              <w:t xml:space="preserve"> городского округа от 12.08.2016г. №1477</w:t>
            </w:r>
            <w:r w:rsidRPr="00865109">
              <w:rPr>
                <w:rFonts w:ascii="Times New Roman" w:hAnsi="Times New Roman" w:cs="Times New Roman"/>
                <w:szCs w:val="22"/>
              </w:rPr>
              <w:t>-р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531A52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9A1601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9A1601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531A52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Руководитель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9A1601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100</w:t>
            </w:r>
            <w:r w:rsidR="00485BAA" w:rsidRPr="0086510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9A1601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100</w:t>
            </w:r>
            <w:r w:rsidR="00485BAA" w:rsidRPr="0086510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9A1601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100</w:t>
            </w:r>
            <w:r w:rsidR="00485BAA" w:rsidRPr="0086510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9A1601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F61BA" w:rsidP="009A16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6B2808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61BA" w:rsidRPr="00865109">
              <w:rPr>
                <w:rFonts w:ascii="Times New Roman" w:hAnsi="Times New Roman" w:cs="Times New Roman"/>
                <w:sz w:val="24"/>
                <w:szCs w:val="24"/>
              </w:rPr>
              <w:t>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8F61BA" w:rsidRPr="00865109" w:rsidTr="009F6E4C">
        <w:tc>
          <w:tcPr>
            <w:tcW w:w="488" w:type="dxa"/>
            <w:vAlign w:val="center"/>
          </w:tcPr>
          <w:p w:rsidR="008F61BA" w:rsidRPr="00865109" w:rsidRDefault="008F61BA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531A52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06.06.2013г. №964-р (в ред. от 29.07.2014г. №1596-р)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531A52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дополнительного образования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531A52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Увеличение доли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BB2692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0F6D8B" w:rsidP="000F6D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МКУ Управление молодежной политики и спорта КГО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BC0D65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0F6D8B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73,4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0F6D8B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73,4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0F6D8B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0F6D8B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6B2808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23. Увеличение численности детей и молодежи 7</w:t>
            </w:r>
            <w:r w:rsidR="008D2E0E" w:rsidRPr="00865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  <w:r w:rsidR="008D2E0E" w:rsidRPr="00865109">
              <w:rPr>
                <w:rFonts w:ascii="Times New Roman" w:hAnsi="Times New Roman" w:cs="Times New Roman"/>
                <w:sz w:val="24"/>
                <w:szCs w:val="24"/>
              </w:rPr>
              <w:t>, получающих услуги дополнительного образования спортивной направленности</w:t>
            </w:r>
          </w:p>
        </w:tc>
      </w:tr>
      <w:tr w:rsidR="008F61BA" w:rsidRPr="00865109" w:rsidTr="009F6E4C">
        <w:tc>
          <w:tcPr>
            <w:tcW w:w="488" w:type="dxa"/>
            <w:vAlign w:val="center"/>
          </w:tcPr>
          <w:p w:rsidR="008F61BA" w:rsidRPr="00865109" w:rsidRDefault="008F61BA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BB2692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05.08.2013г. №1393-р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531A52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дополнительного образования в КГО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BB2692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Увеличение детей систематически занимающихся спортом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BB2692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0F6D8B" w:rsidP="000F6D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МКУ Управление молодежной политики и спорта КГО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BC0D65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0F6D8B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0F6D8B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0F6D8B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0F6D8B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D81523" w:rsidP="00FD43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F61BA" w:rsidRPr="0086510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86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8D2E0E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24. Предоставление доступного и комфортного жилья, семья желающим улучшить свои жилищные условия</w:t>
            </w:r>
          </w:p>
        </w:tc>
      </w:tr>
      <w:tr w:rsidR="008F61BA" w:rsidRPr="00865109" w:rsidTr="003B3C53">
        <w:tc>
          <w:tcPr>
            <w:tcW w:w="488" w:type="dxa"/>
            <w:vAlign w:val="center"/>
          </w:tcPr>
          <w:p w:rsidR="008F61BA" w:rsidRPr="00865109" w:rsidRDefault="008F61BA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F7653B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Постановление администрации Калтанского городского округа от 01.10.2013г. №360-п «Об утверждении муниципальной программы «Жилище» Калтанского городского округа на 2014-2016г.г.»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F7653B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«Доступное и комфортное жилье гражданам КГО»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73705" w:rsidRPr="00173705" w:rsidRDefault="00173705" w:rsidP="0017370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705">
              <w:rPr>
                <w:rFonts w:ascii="Times New Roman" w:eastAsia="Times New Roman" w:hAnsi="Times New Roman" w:cs="Times New Roman"/>
                <w:lang w:eastAsia="ru-RU"/>
              </w:rPr>
              <w:t>Исполнено 2 решения суда о выплате денежной компенсации стоимости жилого помещения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73705" w:rsidRPr="00173705" w:rsidRDefault="00173705" w:rsidP="00173705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3705" w:rsidRPr="00173705" w:rsidRDefault="00173705" w:rsidP="0017370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705">
              <w:rPr>
                <w:rFonts w:ascii="Times New Roman" w:eastAsia="Times New Roman" w:hAnsi="Times New Roman" w:cs="Times New Roman"/>
                <w:lang w:eastAsia="ru-RU"/>
              </w:rPr>
              <w:t>Был заселен жилой дом по адресу: г. Калтан, ул. Дзержинского, 69, в котором 43 квартиры были предоставлены различным категориям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73705" w:rsidRPr="00173705" w:rsidRDefault="00173705" w:rsidP="00173705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3705" w:rsidRPr="00173705" w:rsidRDefault="00173705" w:rsidP="0017370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705">
              <w:rPr>
                <w:rFonts w:ascii="Times New Roman" w:eastAsia="Times New Roman" w:hAnsi="Times New Roman" w:cs="Times New Roman"/>
                <w:lang w:eastAsia="ru-RU"/>
              </w:rPr>
              <w:t>1 сироте была предоставлена квартира на вторичном рынке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73705" w:rsidRPr="00173705" w:rsidRDefault="00173705" w:rsidP="00173705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3705" w:rsidRPr="00173705" w:rsidRDefault="00173705" w:rsidP="0017370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705">
              <w:rPr>
                <w:rFonts w:ascii="Times New Roman" w:eastAsia="Times New Roman" w:hAnsi="Times New Roman" w:cs="Times New Roman"/>
                <w:lang w:eastAsia="ru-RU"/>
              </w:rPr>
              <w:t>1 вынужденному переселенцу был предоставлен ГЖС на приобретение жилья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73705" w:rsidRPr="00173705" w:rsidRDefault="00173705" w:rsidP="00173705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653B" w:rsidRPr="00865109" w:rsidRDefault="00173705" w:rsidP="001737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3705">
              <w:rPr>
                <w:rFonts w:ascii="Times New Roman" w:hAnsi="Times New Roman" w:cs="Times New Roman"/>
                <w:szCs w:val="22"/>
              </w:rPr>
              <w:t>1 семье, проживающей в аварийном жилищном фонде, было предоставлено жилье по договору мены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9C7547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семей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6A2278" w:rsidP="006A22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МКУ «Управление муниципальным имуществом КГО»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1 полугодие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BC0D65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BC0D65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BC0D65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 семей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6A2278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F61BA" w:rsidP="00F765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D81523" w:rsidP="00FD43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8F61BA" w:rsidRPr="0086510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86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№606 «О мерах по реализации демографической политики Российской Федерации»</w:t>
            </w:r>
          </w:p>
        </w:tc>
      </w:tr>
      <w:tr w:rsidR="008F61BA" w:rsidRPr="00865109" w:rsidTr="00F7653B">
        <w:tc>
          <w:tcPr>
            <w:tcW w:w="16505" w:type="dxa"/>
            <w:gridSpan w:val="12"/>
          </w:tcPr>
          <w:p w:rsidR="008F61BA" w:rsidRPr="00865109" w:rsidRDefault="008D2E0E" w:rsidP="00624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61BA" w:rsidRPr="00865109">
              <w:rPr>
                <w:rFonts w:ascii="Times New Roman" w:hAnsi="Times New Roman" w:cs="Times New Roman"/>
                <w:sz w:val="24"/>
                <w:szCs w:val="24"/>
              </w:rPr>
              <w:t>. Ожидаемая продолжительность жизни при рождении</w:t>
            </w:r>
          </w:p>
        </w:tc>
      </w:tr>
      <w:tr w:rsidR="008F61BA" w:rsidRPr="0062400E" w:rsidTr="009563EC">
        <w:tc>
          <w:tcPr>
            <w:tcW w:w="488" w:type="dxa"/>
            <w:vAlign w:val="center"/>
          </w:tcPr>
          <w:p w:rsidR="008F61BA" w:rsidRPr="00865109" w:rsidRDefault="008F61BA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F61BA" w:rsidRPr="00865109" w:rsidRDefault="00531A52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Коллегии Администрации Кемеровской области от 02.07.2013г. №264</w:t>
            </w:r>
          </w:p>
          <w:p w:rsidR="00531A52" w:rsidRPr="00865109" w:rsidRDefault="00531A52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31A52" w:rsidRPr="00865109" w:rsidRDefault="00531A52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F61BA" w:rsidRPr="00865109" w:rsidRDefault="00DB54FD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F61BA" w:rsidRPr="00865109" w:rsidRDefault="00DB54FD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61BA" w:rsidRPr="00865109" w:rsidRDefault="00DB54FD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1BA" w:rsidRPr="00865109" w:rsidRDefault="00DB54FD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(Кречетова В.Н.)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865109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 xml:space="preserve">1 полугодие </w:t>
            </w:r>
            <w:r w:rsidRPr="00865109">
              <w:rPr>
                <w:rFonts w:ascii="Times New Roman" w:hAnsi="Times New Roman" w:cs="Times New Roman"/>
                <w:szCs w:val="22"/>
              </w:rPr>
              <w:lastRenderedPageBreak/>
              <w:t>2017г.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DB54FD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1BA" w:rsidRPr="00865109" w:rsidRDefault="00DB54FD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BA" w:rsidRPr="00865109" w:rsidRDefault="00DB54FD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Данной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информацией не располагаем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1BA" w:rsidRPr="00865109" w:rsidRDefault="00DB54FD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1BA" w:rsidRPr="00865109" w:rsidRDefault="008F61BA" w:rsidP="00531A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10D86" w:rsidRPr="0062400E" w:rsidRDefault="00810D86" w:rsidP="006240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0D86" w:rsidRPr="0062400E" w:rsidSect="0062400E">
      <w:pgSz w:w="16838" w:h="11905" w:orient="landscape"/>
      <w:pgMar w:top="284" w:right="284" w:bottom="284" w:left="28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F6"/>
    <w:rsid w:val="00040609"/>
    <w:rsid w:val="000C4FD9"/>
    <w:rsid w:val="000D73C5"/>
    <w:rsid w:val="000F0153"/>
    <w:rsid w:val="000F6D8B"/>
    <w:rsid w:val="0016531B"/>
    <w:rsid w:val="00173705"/>
    <w:rsid w:val="001C1D77"/>
    <w:rsid w:val="001C5B4F"/>
    <w:rsid w:val="00303AD3"/>
    <w:rsid w:val="00304A2D"/>
    <w:rsid w:val="0032631C"/>
    <w:rsid w:val="00390855"/>
    <w:rsid w:val="003B3C53"/>
    <w:rsid w:val="0040642F"/>
    <w:rsid w:val="00482E31"/>
    <w:rsid w:val="00485BAA"/>
    <w:rsid w:val="005210A1"/>
    <w:rsid w:val="00531A52"/>
    <w:rsid w:val="00555630"/>
    <w:rsid w:val="00607E5F"/>
    <w:rsid w:val="0062400E"/>
    <w:rsid w:val="00664C7E"/>
    <w:rsid w:val="006939B9"/>
    <w:rsid w:val="006A2278"/>
    <w:rsid w:val="006B2808"/>
    <w:rsid w:val="007C643E"/>
    <w:rsid w:val="007D5DE9"/>
    <w:rsid w:val="00810D86"/>
    <w:rsid w:val="00865109"/>
    <w:rsid w:val="00866765"/>
    <w:rsid w:val="008C514E"/>
    <w:rsid w:val="008D2E0E"/>
    <w:rsid w:val="008F61BA"/>
    <w:rsid w:val="00931FB8"/>
    <w:rsid w:val="009563EC"/>
    <w:rsid w:val="009A1601"/>
    <w:rsid w:val="009C7547"/>
    <w:rsid w:val="009F1083"/>
    <w:rsid w:val="009F6E4C"/>
    <w:rsid w:val="00B4469E"/>
    <w:rsid w:val="00BB2692"/>
    <w:rsid w:val="00BC0D65"/>
    <w:rsid w:val="00CB1496"/>
    <w:rsid w:val="00CB77F6"/>
    <w:rsid w:val="00D075EA"/>
    <w:rsid w:val="00D54E7F"/>
    <w:rsid w:val="00D81523"/>
    <w:rsid w:val="00D846DE"/>
    <w:rsid w:val="00DB54FD"/>
    <w:rsid w:val="00DD3798"/>
    <w:rsid w:val="00F14468"/>
    <w:rsid w:val="00F7653B"/>
    <w:rsid w:val="00F94B4B"/>
    <w:rsid w:val="00FB0CF9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7F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7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7F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7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7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7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7F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7F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7F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7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7F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7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7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7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7F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7F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A5CB84B6537A06BBCE9E247CD6B31FC00CC1B2AB580E5799A30906BpBE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6A5CB84B6537A06BBCE9E247CD6B31FC00CC1B2AB680E5799A30906BpBE5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A5CB84B6537A06BBCE9E247CD6B31FC00CC1B2AB780E5799A30906BpBE5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6A5CB84B6537A06BBCE9E247CD6B31FC00CC1B2AB080E5799A30906BpBE5E" TargetMode="External"/><Relationship Id="rId10" Type="http://schemas.openxmlformats.org/officeDocument/2006/relationships/hyperlink" Target="consultantplus://offline/ref=096A5CB84B6537A06BBCE9E247CD6B31FC00CC1B2AB280E5799A30906BpBE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A5CB84B6537A06BBCE9E247CD6B31FC00CC1B2DB680E5799A30906BpB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Лобаева</dc:creator>
  <cp:lastModifiedBy>Солбыгашев</cp:lastModifiedBy>
  <cp:revision>39</cp:revision>
  <cp:lastPrinted>2017-07-25T02:37:00Z</cp:lastPrinted>
  <dcterms:created xsi:type="dcterms:W3CDTF">2017-05-22T04:04:00Z</dcterms:created>
  <dcterms:modified xsi:type="dcterms:W3CDTF">2017-07-25T03:00:00Z</dcterms:modified>
</cp:coreProperties>
</file>