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49" w:rsidRPr="00306A49" w:rsidRDefault="00306A49" w:rsidP="0030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A49" w:rsidRPr="00306A49" w:rsidRDefault="00306A49" w:rsidP="00306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6A49" w:rsidRPr="00306A49" w:rsidRDefault="00306A49" w:rsidP="00306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06A49" w:rsidRP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306A49" w:rsidRP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06A49" w:rsidRP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306A49" w:rsidRPr="00306A49" w:rsidRDefault="00306A49" w:rsidP="00306A4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A49" w:rsidRPr="00306A49" w:rsidRDefault="00306A49" w:rsidP="00306A49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306A49" w:rsidRPr="00306A49" w:rsidRDefault="00306A49" w:rsidP="00306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A49" w:rsidRPr="00306A49" w:rsidRDefault="00306A49" w:rsidP="00306A4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4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4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</w:t>
      </w:r>
      <w:r w:rsidR="0095444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0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 </w:t>
      </w:r>
      <w:r w:rsidR="00ED347C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174EC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6A49" w:rsidRPr="00306A49" w:rsidRDefault="00306A49" w:rsidP="0030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440" w:rsidRPr="00954440" w:rsidRDefault="00FB1541" w:rsidP="009544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5657A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55657A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55657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инфраструктуры жизнеобеспечения населения</w:t>
      </w:r>
      <w:r w:rsidR="00E05AF4">
        <w:rPr>
          <w:rFonts w:ascii="Times New Roman" w:hAnsi="Times New Roman" w:cs="Times New Roman"/>
          <w:b/>
          <w:i/>
          <w:sz w:val="28"/>
          <w:szCs w:val="28"/>
        </w:rPr>
        <w:t xml:space="preserve">, энергосбережение и повышение энергетической эффективности 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>Калтанского</w:t>
      </w:r>
      <w:proofErr w:type="spellEnd"/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округа» на 2014-201</w:t>
      </w:r>
      <w:r w:rsidR="00BA62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BA62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5657A" w:rsidRDefault="0055657A" w:rsidP="00457AE6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DB3D02">
        <w:rPr>
          <w:b w:val="0"/>
          <w:sz w:val="28"/>
          <w:szCs w:val="28"/>
        </w:rPr>
        <w:t>На основании</w:t>
      </w:r>
      <w:r>
        <w:rPr>
          <w:b w:val="0"/>
          <w:sz w:val="28"/>
          <w:szCs w:val="28"/>
        </w:rPr>
        <w:t xml:space="preserve"> постановлений </w:t>
      </w:r>
      <w:r w:rsidRPr="00DB3D02">
        <w:rPr>
          <w:b w:val="0"/>
          <w:sz w:val="28"/>
          <w:szCs w:val="28"/>
        </w:rPr>
        <w:t xml:space="preserve">администрации </w:t>
      </w:r>
      <w:proofErr w:type="spellStart"/>
      <w:r w:rsidRPr="00DB3D02">
        <w:rPr>
          <w:b w:val="0"/>
          <w:sz w:val="28"/>
          <w:szCs w:val="28"/>
        </w:rPr>
        <w:t>Калтанского</w:t>
      </w:r>
      <w:proofErr w:type="spellEnd"/>
      <w:r w:rsidRPr="00DB3D02">
        <w:rPr>
          <w:b w:val="0"/>
          <w:sz w:val="28"/>
          <w:szCs w:val="28"/>
        </w:rPr>
        <w:t xml:space="preserve"> городского округа от </w:t>
      </w:r>
      <w:r>
        <w:rPr>
          <w:b w:val="0"/>
          <w:sz w:val="28"/>
          <w:szCs w:val="28"/>
        </w:rPr>
        <w:t>08.08.2014г. №216-п (ред</w:t>
      </w:r>
      <w:r w:rsidRPr="0045331D">
        <w:rPr>
          <w:b w:val="0"/>
          <w:sz w:val="28"/>
          <w:szCs w:val="28"/>
        </w:rPr>
        <w:t>. 04.09.2014г.№ 243-п)</w:t>
      </w:r>
      <w:r>
        <w:rPr>
          <w:b w:val="0"/>
          <w:sz w:val="28"/>
          <w:szCs w:val="28"/>
        </w:rPr>
        <w:t xml:space="preserve"> «Об утверждении Положения о порядке разработки и реализации муниципальных программ </w:t>
      </w:r>
      <w:proofErr w:type="spellStart"/>
      <w:r>
        <w:rPr>
          <w:b w:val="0"/>
          <w:sz w:val="28"/>
          <w:szCs w:val="28"/>
        </w:rPr>
        <w:t>Калтанского</w:t>
      </w:r>
      <w:proofErr w:type="spellEnd"/>
      <w:r>
        <w:rPr>
          <w:b w:val="0"/>
          <w:sz w:val="28"/>
          <w:szCs w:val="28"/>
        </w:rPr>
        <w:t xml:space="preserve"> городского округа», от 29.08.2014г. № 236-п «Об утверждении реестра муниципальных программ рекомендуемых к финансированию на территории </w:t>
      </w:r>
      <w:proofErr w:type="spellStart"/>
      <w:r>
        <w:rPr>
          <w:b w:val="0"/>
          <w:sz w:val="28"/>
          <w:szCs w:val="28"/>
        </w:rPr>
        <w:t>Калтанского</w:t>
      </w:r>
      <w:proofErr w:type="spellEnd"/>
      <w:r>
        <w:rPr>
          <w:b w:val="0"/>
          <w:sz w:val="28"/>
          <w:szCs w:val="28"/>
        </w:rPr>
        <w:t xml:space="preserve"> городского округа в 2015 году» и </w:t>
      </w:r>
      <w:r w:rsidRPr="00DB3D02">
        <w:rPr>
          <w:b w:val="0"/>
          <w:sz w:val="28"/>
          <w:szCs w:val="28"/>
        </w:rPr>
        <w:t xml:space="preserve">в целях </w:t>
      </w:r>
      <w:r w:rsidRPr="00B97A76">
        <w:rPr>
          <w:b w:val="0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</w:t>
      </w:r>
      <w:r>
        <w:rPr>
          <w:b w:val="0"/>
          <w:sz w:val="28"/>
          <w:szCs w:val="28"/>
        </w:rPr>
        <w:t xml:space="preserve"> на </w:t>
      </w:r>
      <w:r w:rsidRPr="00DB3D02">
        <w:rPr>
          <w:b w:val="0"/>
          <w:sz w:val="28"/>
          <w:szCs w:val="28"/>
        </w:rPr>
        <w:t xml:space="preserve">территории </w:t>
      </w:r>
      <w:proofErr w:type="spellStart"/>
      <w:r w:rsidRPr="00DB3D02">
        <w:rPr>
          <w:b w:val="0"/>
          <w:sz w:val="28"/>
          <w:szCs w:val="28"/>
        </w:rPr>
        <w:t>Калтанского</w:t>
      </w:r>
      <w:proofErr w:type="spellEnd"/>
      <w:r w:rsidRPr="00DB3D02">
        <w:rPr>
          <w:b w:val="0"/>
          <w:sz w:val="28"/>
          <w:szCs w:val="28"/>
        </w:rPr>
        <w:t xml:space="preserve"> городского округа</w:t>
      </w:r>
      <w:r w:rsidRPr="002F799E">
        <w:rPr>
          <w:b w:val="0"/>
          <w:sz w:val="28"/>
          <w:szCs w:val="28"/>
        </w:rPr>
        <w:t>:</w:t>
      </w:r>
    </w:p>
    <w:p w:rsidR="0055657A" w:rsidRPr="0055657A" w:rsidRDefault="0055657A" w:rsidP="00457AE6">
      <w:pPr>
        <w:numPr>
          <w:ilvl w:val="0"/>
          <w:numId w:val="12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7A">
        <w:rPr>
          <w:rFonts w:ascii="Times New Roman" w:hAnsi="Times New Roman" w:cs="Times New Roman"/>
          <w:sz w:val="28"/>
          <w:szCs w:val="28"/>
        </w:rPr>
        <w:t xml:space="preserve">В наименование и текст муниципальной программы </w:t>
      </w:r>
      <w:r w:rsidR="00954440" w:rsidRPr="0055657A">
        <w:rPr>
          <w:rFonts w:ascii="Times New Roman" w:hAnsi="Times New Roman" w:cs="Times New Roman"/>
          <w:sz w:val="28"/>
          <w:szCs w:val="28"/>
        </w:rPr>
        <w:t>«Развитие инфраструктуры жизнеобеспечения населения</w:t>
      </w:r>
      <w:r w:rsidR="00BA623A">
        <w:rPr>
          <w:rFonts w:ascii="Times New Roman" w:hAnsi="Times New Roman" w:cs="Times New Roman"/>
          <w:sz w:val="28"/>
          <w:szCs w:val="28"/>
        </w:rPr>
        <w:t>, энергосбереж</w:t>
      </w:r>
      <w:r w:rsidR="00801E89">
        <w:rPr>
          <w:rFonts w:ascii="Times New Roman" w:hAnsi="Times New Roman" w:cs="Times New Roman"/>
          <w:sz w:val="28"/>
          <w:szCs w:val="28"/>
        </w:rPr>
        <w:t>е</w:t>
      </w:r>
      <w:r w:rsidR="00BA623A">
        <w:rPr>
          <w:rFonts w:ascii="Times New Roman" w:hAnsi="Times New Roman" w:cs="Times New Roman"/>
          <w:sz w:val="28"/>
          <w:szCs w:val="28"/>
        </w:rPr>
        <w:t>ние и повышение энергетической эффективности</w:t>
      </w:r>
      <w:r w:rsidR="00FC29FD">
        <w:rPr>
          <w:rFonts w:ascii="Times New Roman" w:hAnsi="Times New Roman" w:cs="Times New Roman"/>
          <w:sz w:val="28"/>
          <w:szCs w:val="28"/>
        </w:rPr>
        <w:t xml:space="preserve"> </w:t>
      </w:r>
      <w:r w:rsidR="00954440" w:rsidRPr="0055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40" w:rsidRPr="0055657A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954440" w:rsidRPr="0055657A">
        <w:rPr>
          <w:rFonts w:ascii="Times New Roman" w:hAnsi="Times New Roman" w:cs="Times New Roman"/>
          <w:sz w:val="28"/>
          <w:szCs w:val="28"/>
        </w:rPr>
        <w:t xml:space="preserve"> городского округа» на 2014-201</w:t>
      </w:r>
      <w:r w:rsidR="00FC29FD">
        <w:rPr>
          <w:rFonts w:ascii="Times New Roman" w:hAnsi="Times New Roman" w:cs="Times New Roman"/>
          <w:sz w:val="28"/>
          <w:szCs w:val="28"/>
        </w:rPr>
        <w:t>7</w:t>
      </w:r>
      <w:r w:rsidR="00954440" w:rsidRPr="0055657A">
        <w:rPr>
          <w:rFonts w:ascii="Times New Roman" w:hAnsi="Times New Roman" w:cs="Times New Roman"/>
          <w:sz w:val="28"/>
          <w:szCs w:val="28"/>
        </w:rPr>
        <w:t xml:space="preserve">гг.,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5657A" w:rsidRPr="0055657A" w:rsidRDefault="0055657A" w:rsidP="00457AE6">
      <w:pPr>
        <w:pStyle w:val="a3"/>
        <w:numPr>
          <w:ilvl w:val="1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7A">
        <w:rPr>
          <w:rFonts w:ascii="Times New Roman" w:hAnsi="Times New Roman" w:cs="Times New Roman"/>
          <w:sz w:val="28"/>
          <w:szCs w:val="28"/>
        </w:rPr>
        <w:t>Цифры «2014-2016» заменить цифрами «2014-2017»;</w:t>
      </w:r>
    </w:p>
    <w:p w:rsidR="0055657A" w:rsidRPr="0055657A" w:rsidRDefault="0055657A" w:rsidP="00457AE6">
      <w:pPr>
        <w:numPr>
          <w:ilvl w:val="0"/>
          <w:numId w:val="12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55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Pr="0055657A">
        <w:rPr>
          <w:rFonts w:ascii="Times New Roman" w:hAnsi="Times New Roman" w:cs="Times New Roman"/>
          <w:sz w:val="28"/>
          <w:szCs w:val="28"/>
        </w:rPr>
        <w:t xml:space="preserve">«Развитие инфраструктуры жизнеобеспечения населения </w:t>
      </w:r>
      <w:proofErr w:type="spellStart"/>
      <w:r w:rsidRPr="0055657A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55657A">
        <w:rPr>
          <w:rFonts w:ascii="Times New Roman" w:hAnsi="Times New Roman" w:cs="Times New Roman"/>
          <w:sz w:val="28"/>
          <w:szCs w:val="28"/>
        </w:rPr>
        <w:t xml:space="preserve"> городского округа» 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57A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41" w:rsidRPr="0055657A" w:rsidRDefault="00FB1541" w:rsidP="00457AE6">
      <w:pPr>
        <w:numPr>
          <w:ilvl w:val="0"/>
          <w:numId w:val="12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МАУ «Пресс-центр </w:t>
      </w:r>
      <w:proofErr w:type="gramStart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Калтан» (</w:t>
      </w:r>
      <w:proofErr w:type="spellStart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В.Н.Беспальчук</w:t>
      </w:r>
      <w:proofErr w:type="spellEnd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газете «</w:t>
      </w:r>
      <w:proofErr w:type="spellStart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174E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E6" w:rsidRPr="002F799E" w:rsidRDefault="00457AE6" w:rsidP="00457AE6">
      <w:pPr>
        <w:numPr>
          <w:ilvl w:val="0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(Верещагина Т.А.)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F799E">
        <w:rPr>
          <w:rFonts w:ascii="Times New Roman" w:hAnsi="Times New Roman" w:cs="Times New Roman"/>
          <w:sz w:val="28"/>
          <w:szCs w:val="28"/>
        </w:rPr>
        <w:t>.</w:t>
      </w:r>
    </w:p>
    <w:p w:rsidR="00954440" w:rsidRPr="00954440" w:rsidRDefault="00954440" w:rsidP="00457AE6">
      <w:pPr>
        <w:pStyle w:val="ae"/>
        <w:numPr>
          <w:ilvl w:val="0"/>
          <w:numId w:val="12"/>
        </w:numPr>
        <w:tabs>
          <w:tab w:val="clear" w:pos="709"/>
        </w:tabs>
        <w:spacing w:line="360" w:lineRule="auto"/>
        <w:ind w:left="0" w:firstLine="900"/>
        <w:jc w:val="both"/>
      </w:pPr>
      <w:proofErr w:type="gramStart"/>
      <w:r w:rsidRPr="00FB1541">
        <w:rPr>
          <w:sz w:val="28"/>
          <w:szCs w:val="28"/>
        </w:rPr>
        <w:t>Контроль за</w:t>
      </w:r>
      <w:proofErr w:type="gramEnd"/>
      <w:r w:rsidRPr="00FB1541">
        <w:rPr>
          <w:sz w:val="28"/>
          <w:szCs w:val="28"/>
        </w:rPr>
        <w:t xml:space="preserve"> исполнением настоящего постановления возложить на </w:t>
      </w:r>
      <w:r w:rsidR="00FB1541">
        <w:rPr>
          <w:sz w:val="28"/>
          <w:szCs w:val="28"/>
        </w:rPr>
        <w:t xml:space="preserve">первого </w:t>
      </w:r>
      <w:r w:rsidRPr="00FB1541">
        <w:rPr>
          <w:sz w:val="28"/>
          <w:szCs w:val="28"/>
        </w:rPr>
        <w:t xml:space="preserve">заместителя главы </w:t>
      </w:r>
      <w:proofErr w:type="spellStart"/>
      <w:r w:rsidRPr="00FB1541">
        <w:rPr>
          <w:sz w:val="28"/>
          <w:szCs w:val="28"/>
        </w:rPr>
        <w:t>Калтанского</w:t>
      </w:r>
      <w:proofErr w:type="spellEnd"/>
      <w:r w:rsidRPr="00FB1541">
        <w:rPr>
          <w:sz w:val="28"/>
          <w:szCs w:val="28"/>
        </w:rPr>
        <w:t xml:space="preserve"> городского округа </w:t>
      </w:r>
      <w:r w:rsidR="00457AE6">
        <w:rPr>
          <w:sz w:val="28"/>
          <w:szCs w:val="28"/>
        </w:rPr>
        <w:t xml:space="preserve"> </w:t>
      </w:r>
      <w:r w:rsidRPr="00FB1541">
        <w:rPr>
          <w:sz w:val="28"/>
          <w:szCs w:val="28"/>
        </w:rPr>
        <w:t xml:space="preserve">по </w:t>
      </w:r>
      <w:r w:rsidR="00FB1541">
        <w:rPr>
          <w:sz w:val="28"/>
          <w:szCs w:val="28"/>
        </w:rPr>
        <w:t xml:space="preserve">ЖКХ – Л.А. </w:t>
      </w:r>
      <w:proofErr w:type="spellStart"/>
      <w:r w:rsidR="00FB1541">
        <w:rPr>
          <w:sz w:val="28"/>
          <w:szCs w:val="28"/>
        </w:rPr>
        <w:t>Шайхелисламову</w:t>
      </w:r>
      <w:proofErr w:type="spellEnd"/>
      <w:r w:rsidRPr="00954440">
        <w:rPr>
          <w:sz w:val="28"/>
          <w:szCs w:val="28"/>
        </w:rPr>
        <w:t>.</w:t>
      </w: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 xml:space="preserve">Глава </w:t>
      </w:r>
      <w:proofErr w:type="spellStart"/>
      <w:r w:rsidRPr="00954440">
        <w:rPr>
          <w:b/>
          <w:sz w:val="28"/>
          <w:szCs w:val="28"/>
        </w:rPr>
        <w:t>Калтанского</w:t>
      </w:r>
      <w:proofErr w:type="spellEnd"/>
      <w:r w:rsidRPr="00954440">
        <w:rPr>
          <w:b/>
          <w:sz w:val="28"/>
          <w:szCs w:val="28"/>
        </w:rPr>
        <w:t xml:space="preserve"> </w:t>
      </w: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>городского округа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  <w:t xml:space="preserve">                        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proofErr w:type="spellStart"/>
      <w:r w:rsidRPr="00954440">
        <w:rPr>
          <w:b/>
          <w:sz w:val="28"/>
          <w:szCs w:val="28"/>
        </w:rPr>
        <w:t>И.Ф.Голдинов</w:t>
      </w:r>
      <w:proofErr w:type="spellEnd"/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31"/>
      <w:bookmarkStart w:id="1" w:name="Par138"/>
      <w:bookmarkEnd w:id="0"/>
      <w:bookmarkEnd w:id="1"/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C60B1" w:rsidRPr="002C60B1" w:rsidRDefault="00FB154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FB1541" w:rsidRDefault="002C60B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60B1">
        <w:rPr>
          <w:rFonts w:ascii="Times New Roman" w:hAnsi="Times New Roman" w:cs="Times New Roman"/>
        </w:rPr>
        <w:t xml:space="preserve"> </w:t>
      </w:r>
      <w:r w:rsidR="00FB1541">
        <w:rPr>
          <w:rFonts w:ascii="Times New Roman" w:hAnsi="Times New Roman" w:cs="Times New Roman"/>
        </w:rPr>
        <w:t>Постановлением администрации</w:t>
      </w:r>
    </w:p>
    <w:p w:rsidR="000C6418" w:rsidRDefault="00FB154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Калтанского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 </w:t>
      </w:r>
    </w:p>
    <w:p w:rsidR="00FE059C" w:rsidRDefault="00FB154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01E89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»</w:t>
      </w:r>
      <w:r w:rsidR="00801E89">
        <w:rPr>
          <w:rFonts w:ascii="Times New Roman" w:hAnsi="Times New Roman" w:cs="Times New Roman"/>
        </w:rPr>
        <w:t>09.</w:t>
      </w:r>
      <w:r>
        <w:rPr>
          <w:rFonts w:ascii="Times New Roman" w:hAnsi="Times New Roman" w:cs="Times New Roman"/>
        </w:rPr>
        <w:t xml:space="preserve">2014 № </w:t>
      </w:r>
      <w:r w:rsidR="00801E89">
        <w:rPr>
          <w:rFonts w:ascii="Times New Roman" w:hAnsi="Times New Roman" w:cs="Times New Roman"/>
        </w:rPr>
        <w:t>267-п</w:t>
      </w:r>
    </w:p>
    <w:p w:rsidR="002C60B1" w:rsidRPr="00C751DB" w:rsidRDefault="00FE059C" w:rsidP="000C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</w:p>
    <w:p w:rsidR="002C60B1" w:rsidRPr="00C751DB" w:rsidRDefault="002C60B1" w:rsidP="00FE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60B1" w:rsidRPr="00C751DB" w:rsidRDefault="000C6418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2" w:name="Par146"/>
      <w:bookmarkEnd w:id="2"/>
      <w:r>
        <w:rPr>
          <w:rFonts w:ascii="Times New Roman" w:hAnsi="Times New Roman" w:cs="Times New Roman"/>
          <w:b/>
          <w:sz w:val="28"/>
        </w:rPr>
        <w:t>М</w:t>
      </w:r>
      <w:r w:rsidR="00FE059C" w:rsidRPr="00C751DB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ая программа</w:t>
      </w:r>
    </w:p>
    <w:p w:rsidR="001539E3" w:rsidRDefault="001539E3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b/>
          <w:sz w:val="28"/>
        </w:rPr>
        <w:t>Калтанского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 округа» </w:t>
      </w:r>
    </w:p>
    <w:p w:rsidR="002C60B1" w:rsidRDefault="002C60B1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 w:rsidR="001539E3">
        <w:rPr>
          <w:rFonts w:ascii="Times New Roman" w:hAnsi="Times New Roman" w:cs="Times New Roman"/>
          <w:b/>
          <w:sz w:val="28"/>
        </w:rPr>
        <w:t>2014-2017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</w:p>
    <w:p w:rsidR="000C6418" w:rsidRDefault="000C6418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2C60B1" w:rsidRPr="00C751DB" w:rsidRDefault="000C6418" w:rsidP="000C6418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2C60B1"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3" w:rsidRPr="000C6418" w:rsidRDefault="001539E3" w:rsidP="001539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 </w:t>
            </w:r>
            <w:r w:rsidR="000C6418">
              <w:rPr>
                <w:rFonts w:ascii="Times New Roman" w:hAnsi="Times New Roman" w:cs="Times New Roman"/>
                <w:sz w:val="18"/>
                <w:szCs w:val="18"/>
              </w:rPr>
              <w:t xml:space="preserve"> на 2014-2017 г.г.</w:t>
            </w:r>
          </w:p>
          <w:p w:rsidR="002C60B1" w:rsidRPr="000C6418" w:rsidRDefault="002C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Калтианского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по ЖКХ –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Шайхелисламова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85521" w:rsidRPr="00471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по жизнеобеспечению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 округа»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8" w:rsidRPr="000C6418" w:rsidRDefault="001539E3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1539E3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МБУ «Автотранспорт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  <w:p w:rsidR="001539E3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Калтанский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Гортопсбыт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F6156" w:rsidRDefault="007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«ЮК ГРЭС»</w:t>
            </w:r>
          </w:p>
          <w:p w:rsidR="007F6156" w:rsidRPr="000C6418" w:rsidRDefault="007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«УК ЖКХ»</w:t>
            </w:r>
          </w:p>
          <w:p w:rsidR="001539E3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Управляющие компании </w:t>
            </w:r>
          </w:p>
          <w:p w:rsidR="001539E3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ТСЖ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4711B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539E3" w:rsidRPr="000C6418">
              <w:rPr>
                <w:rFonts w:ascii="Times New Roman" w:hAnsi="Times New Roman" w:cs="Times New Roman"/>
                <w:sz w:val="18"/>
                <w:szCs w:val="18"/>
              </w:rPr>
              <w:t>Организация наиболее эффективной деятельности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подведомственных учреждений МКУ «Управление по жизнеобеспечению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округа»;</w:t>
            </w:r>
          </w:p>
          <w:p w:rsidR="004711B7" w:rsidRPr="000C6418" w:rsidRDefault="004711B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Комплексное решение проблемы перехода к устойчивому функционированию и развитию инфраструктуры жизнеобеспечения жителей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4711B7" w:rsidRPr="000C6418" w:rsidRDefault="004711B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C37"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наиболее эффективной работы бюджетных организаций </w:t>
            </w:r>
            <w:proofErr w:type="spellStart"/>
            <w:r w:rsidR="004A5C37"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="004A5C37"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4A5C37" w:rsidRPr="000C6418" w:rsidRDefault="004A5C3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Улучшение экологической обстановки в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Калтанском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округе; </w:t>
            </w:r>
          </w:p>
          <w:p w:rsidR="004A5C37" w:rsidRPr="000C6418" w:rsidRDefault="004A5C3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населения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объектами социальной сферы;</w:t>
            </w:r>
          </w:p>
          <w:p w:rsidR="004A5C37" w:rsidRPr="000C6418" w:rsidRDefault="004A5C3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Снижение потребления энергоресурсов и повышение энергетической эффективности к концу 2020 года на 40%  от уровня 2007 года.</w:t>
            </w:r>
            <w:r w:rsidRPr="000C6418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4A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4A5C37" w:rsidRPr="000C6418" w:rsidRDefault="004A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4A5C37" w:rsidRPr="000C6418" w:rsidRDefault="004A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93D4C" w:rsidRPr="000C6418">
              <w:rPr>
                <w:rFonts w:ascii="Times New Roman" w:hAnsi="Times New Roman" w:cs="Times New Roman"/>
                <w:sz w:val="18"/>
                <w:szCs w:val="18"/>
              </w:rPr>
              <w:t>Выделение денежных средств, для выплаты коммунальных расходов подведомственным учреждениям;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Содержание имущества (вывоз ТБО);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мероприятий, направленных на  улучшение экологической ситуации в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Калтанском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округе;</w:t>
            </w:r>
          </w:p>
          <w:p w:rsidR="00793D4C" w:rsidRPr="000C6418" w:rsidRDefault="00793D4C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Реализация мероприятий, направленных на решение проблем, 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связанных с развитием инфраструктуры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793D4C" w:rsidRPr="000C6418" w:rsidRDefault="00793D4C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793D4C" w:rsidRPr="000C6418" w:rsidRDefault="00793D4C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повышения эффективности производства, передачи и потребления</w:t>
            </w:r>
            <w:r w:rsidR="001E188E"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энергетических ресурсов;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энергосбережение и повышение энергетической эффективности в бюджетных учреждениях округа;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энергосбережение и повышение энергетической эффективности в жилом фонде, а также зданиях, строениях и сооружениях;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энергосбережение и повышение энергетической эффективности в муниципальных унитарных предприятиях коммунальной сферы;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оснащение и осуществление расчетов за потребленные, переданные, производимые энергетические ресурсы с использованием приборов учета;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рынка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услуг на территории муниципального образования;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популяризация энергосбережения среди населения;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обучение и подготовка персонала;</w:t>
            </w:r>
          </w:p>
          <w:p w:rsidR="00793D4C" w:rsidRPr="000C6418" w:rsidRDefault="001E188E" w:rsidP="001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сертификация в сфере энергосбережения.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1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2014-2017 годы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0C6418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801E89" w:rsidRDefault="000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Всего на реализацию Программы потребуется </w:t>
            </w:r>
            <w:r w:rsidR="00467213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416648,917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</w:p>
          <w:p w:rsidR="000C6418" w:rsidRPr="00801E89" w:rsidRDefault="000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>2014 год –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214311,947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2015 год – 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>66680,19 тыс. рублей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>67828,39 тыс. рублей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>67828,39 тыс. рублей</w:t>
            </w:r>
          </w:p>
          <w:p w:rsidR="00945CDC" w:rsidRPr="00801E89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="00945CDC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8517FC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316955,712</w:t>
            </w:r>
            <w:r w:rsidR="008517FC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рублей: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125018,512</w:t>
            </w: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рублей;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63213,6 тыс. рублей;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64361,8 тыс. рублей;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64361,8 тыс</w:t>
            </w:r>
            <w:proofErr w:type="gram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094023" w:rsidRPr="00D87AAD" w:rsidRDefault="00094023" w:rsidP="00094023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3801E3" w:rsidRPr="000C6418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C6C73">
              <w:rPr>
                <w:rFonts w:ascii="Times New Roman" w:hAnsi="Times New Roman" w:cs="Times New Roman"/>
                <w:sz w:val="18"/>
                <w:szCs w:val="18"/>
              </w:rPr>
              <w:t>28330,860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  <w:r w:rsidR="003801E3" w:rsidRPr="000C64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01E3" w:rsidRPr="000C6418" w:rsidRDefault="0038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="00FC6C73">
              <w:rPr>
                <w:rFonts w:ascii="Times New Roman" w:hAnsi="Times New Roman" w:cs="Times New Roman"/>
                <w:sz w:val="18"/>
                <w:szCs w:val="18"/>
              </w:rPr>
              <w:t>28330,86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рублей;</w:t>
            </w:r>
          </w:p>
          <w:p w:rsidR="003801E3" w:rsidRPr="000C6418" w:rsidRDefault="0038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0 тыс. рублей</w:t>
            </w:r>
            <w:r w:rsidR="003846E4" w:rsidRPr="000C64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0 тыс. рублей;</w:t>
            </w:r>
          </w:p>
          <w:p w:rsidR="003846E4" w:rsidRPr="00094023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Финансирование </w:t>
            </w:r>
            <w:r w:rsidR="003846E4"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средств федерального бюджета – 40941,0 тыс. рублей: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2014 – 40941,0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0,0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0,0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0,0 тыс. рублей;</w:t>
            </w:r>
          </w:p>
          <w:p w:rsidR="003846E4" w:rsidRPr="00094023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23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="003846E4"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30</w:t>
            </w:r>
            <w:r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>421,345 тыс. рублей</w:t>
            </w:r>
            <w:r w:rsidR="003846E4"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DE456C" w:rsidRPr="000C64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456C" w:rsidRPr="000C6418">
              <w:rPr>
                <w:rFonts w:ascii="Times New Roman" w:hAnsi="Times New Roman" w:cs="Times New Roman"/>
                <w:sz w:val="18"/>
                <w:szCs w:val="18"/>
              </w:rPr>
              <w:t>20021,575 тыс. рублей;</w:t>
            </w:r>
          </w:p>
          <w:p w:rsidR="0010424A" w:rsidRPr="000C6418" w:rsidRDefault="0010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3466,590 тыс. рублей;</w:t>
            </w:r>
          </w:p>
          <w:p w:rsidR="0010424A" w:rsidRPr="000C6418" w:rsidRDefault="0010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3466,59 тыс. рублей;</w:t>
            </w:r>
          </w:p>
          <w:p w:rsidR="00467213" w:rsidRPr="000C6418" w:rsidRDefault="0010424A" w:rsidP="0010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3466,59 тыс. рублей.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467213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467213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сооружений;</w:t>
            </w:r>
          </w:p>
          <w:p w:rsidR="00467213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экологической ситуации в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Калтанском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округе;</w:t>
            </w:r>
          </w:p>
          <w:p w:rsidR="00547B3C" w:rsidRPr="000C6418" w:rsidRDefault="0054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Достижение 100% расчета за ТЭР с использованием приборов коммерческого учета;</w:t>
            </w:r>
          </w:p>
          <w:p w:rsidR="00547B3C" w:rsidRPr="000C6418" w:rsidRDefault="0054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бюджетными учреждениями к 2016 году на 10 %;</w:t>
            </w:r>
          </w:p>
          <w:p w:rsidR="00467213" w:rsidRPr="000C6418" w:rsidRDefault="00136989" w:rsidP="001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Снижение удельного расхода к 2020 году на 30% за счет снижения удельного расхода воды  и электроэнергии на  снабжение 1 человека и тепловой энергии на 1 кв. метр общей площади.</w:t>
            </w:r>
          </w:p>
        </w:tc>
      </w:tr>
    </w:tbl>
    <w:p w:rsidR="00AD6136" w:rsidRDefault="00AD6136" w:rsidP="00AD613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</w:p>
    <w:p w:rsidR="00C751DB" w:rsidRPr="00FB1541" w:rsidRDefault="004E1F34" w:rsidP="001369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B1541" w:rsidRPr="00EA33B3" w:rsidRDefault="00FB1541" w:rsidP="00FB1541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36989" w:rsidRPr="006D5706" w:rsidRDefault="00126876" w:rsidP="009B0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5706">
        <w:rPr>
          <w:rFonts w:ascii="Times New Roman" w:hAnsi="Times New Roman" w:cs="Times New Roman"/>
          <w:sz w:val="24"/>
          <w:szCs w:val="24"/>
        </w:rPr>
        <w:t>Программа направлена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городского округа.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Проблема обеспечения объектами социальной сферы в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городском округе стоит очень остро.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Решить вопросы предполагается посредством подпрограммы «Выполнение и проведение работ по инженерным, геологическим, геофизическим изысканиям».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Снятие остроты проблемы обеспеченности объектами социальной сферы, улучшения материально-технической базы различных отраслей, которая требует совершенствования и обновления, так как изношена и не соответствует современным правилам и нормативам.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Недостаток финансовых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городского округа.</w:t>
      </w:r>
    </w:p>
    <w:p w:rsid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С каждым годом повышаются требования комфортного проживания населения в городском округе, требования к безопасности дорожного движения, что предполагает качественную работу по содержанию и ремонту улично-дорожной сети. 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области энергосбережения</w:t>
      </w:r>
      <w:r w:rsidRPr="009B0757">
        <w:rPr>
          <w:rFonts w:ascii="Times New Roman" w:hAnsi="Times New Roman" w:cs="Times New Roman"/>
          <w:sz w:val="24"/>
          <w:szCs w:val="24"/>
        </w:rPr>
        <w:t>: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расчет за ТЭР с использованием приборов коммерческого учета составит 100%;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снизить фактический объем потерь в инженерных сетях при транспортировке энергоресурса;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снизить потребления энергетических ресурсов бюджетными учреждениями до конца 2016 года на 10%;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Снижение удельного расхода к 2020 году на 30%, за   </w:t>
      </w:r>
      <w:r w:rsidRPr="009B0757">
        <w:rPr>
          <w:rFonts w:ascii="Times New Roman" w:hAnsi="Times New Roman" w:cs="Times New Roman"/>
          <w:sz w:val="24"/>
          <w:szCs w:val="24"/>
        </w:rPr>
        <w:br/>
        <w:t xml:space="preserve">счет снижение удельного расхода воды и электроэнергии  </w:t>
      </w:r>
      <w:r w:rsidRPr="009B0757">
        <w:rPr>
          <w:rFonts w:ascii="Times New Roman" w:hAnsi="Times New Roman" w:cs="Times New Roman"/>
          <w:sz w:val="24"/>
          <w:szCs w:val="24"/>
        </w:rPr>
        <w:br/>
        <w:t xml:space="preserve">на снабжение 1 человека и тепловой энергии на 1 кв.    </w:t>
      </w:r>
      <w:r w:rsidRPr="009B0757">
        <w:rPr>
          <w:rFonts w:ascii="Times New Roman" w:hAnsi="Times New Roman" w:cs="Times New Roman"/>
          <w:sz w:val="24"/>
          <w:szCs w:val="24"/>
        </w:rPr>
        <w:br/>
        <w:t>метр общей площади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стимулировать инициативы собственников по управлению многоквартирными домами.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повысить эффективность использования топливно-энергетических ресурсов;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обеспечить инвестиционную привлекательность жилищно-коммунального комплекса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создать условия для ускорения технического прогресса во всех сферах экономики округа, разработки и освоения новых технологических процессов;</w:t>
      </w:r>
    </w:p>
    <w:p w:rsidR="009B0757" w:rsidRPr="009B0757" w:rsidRDefault="009B0757" w:rsidP="009B0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Экономия ЭЭ  - 8 514 тыс. кВтч,   3 308,37 тыс. руб.</w:t>
      </w:r>
    </w:p>
    <w:p w:rsidR="009B0757" w:rsidRPr="009B0757" w:rsidRDefault="009B0757" w:rsidP="009B0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Экономия ТЭ – 61,12 тыс. Гкал</w:t>
      </w:r>
      <w:proofErr w:type="gramStart"/>
      <w:r w:rsidRPr="009B075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B0757">
        <w:rPr>
          <w:rFonts w:ascii="Times New Roman" w:hAnsi="Times New Roman" w:cs="Times New Roman"/>
          <w:sz w:val="24"/>
          <w:szCs w:val="24"/>
        </w:rPr>
        <w:t>18 405,75тыс. руб.</w:t>
      </w:r>
    </w:p>
    <w:p w:rsidR="009B0757" w:rsidRPr="009B0757" w:rsidRDefault="009B0757" w:rsidP="009B0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Экономия вода  198,3 тыс. куб.м.,   1 584,3 тыс. руб.</w:t>
      </w:r>
    </w:p>
    <w:p w:rsidR="009B0757" w:rsidRPr="009B0757" w:rsidRDefault="009B0757" w:rsidP="009B0757">
      <w:pPr>
        <w:pStyle w:val="ConsPlusNormal"/>
        <w:widowControl/>
        <w:tabs>
          <w:tab w:val="left" w:pos="675"/>
        </w:tabs>
        <w:ind w:left="-18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Всего экономия: на сумму – 23 298,42 тыс. руб.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57" w:rsidRPr="0095158E" w:rsidRDefault="00FB1541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58E">
        <w:rPr>
          <w:rFonts w:ascii="Times New Roman" w:hAnsi="Times New Roman" w:cs="Times New Roman"/>
          <w:b/>
          <w:sz w:val="24"/>
          <w:szCs w:val="24"/>
        </w:rPr>
        <w:t>2</w:t>
      </w:r>
      <w:r w:rsidR="009B0757" w:rsidRPr="0095158E">
        <w:rPr>
          <w:rFonts w:ascii="Times New Roman" w:hAnsi="Times New Roman" w:cs="Times New Roman"/>
          <w:b/>
          <w:sz w:val="24"/>
          <w:szCs w:val="24"/>
        </w:rPr>
        <w:t>. ОСНОВНЫЕ ЦЕЛИ, ЗАДАЧИ</w:t>
      </w:r>
      <w:r w:rsidR="004E1F34" w:rsidRPr="0095158E">
        <w:rPr>
          <w:rFonts w:ascii="Times New Roman" w:hAnsi="Times New Roman" w:cs="Times New Roman"/>
          <w:b/>
          <w:sz w:val="24"/>
          <w:szCs w:val="24"/>
        </w:rPr>
        <w:t>, СРОКИ РЕАЛИЗАЦИИ ПРОГРАММЫ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Программа разработана для достижения следующих основных целей: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организация наиболее эффективной деятельности подведомственных учреждений муниципального казенного учреждения «Управление по жизнеобеспечению»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B0757" w:rsidRPr="009B0757" w:rsidRDefault="009B0757" w:rsidP="009B075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 - комплексное решение проблемы перехода к устойчивому функционированию и развитию инфраструктуры жизнеобеспечения жителей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B0757" w:rsidRPr="009B0757" w:rsidRDefault="009B0757" w:rsidP="009B075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наиболее эффективной работы бюджетных организаций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B0757" w:rsidRPr="009B0757" w:rsidRDefault="009B0757" w:rsidP="009B075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в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обеспечение населения Кемеровской области объектами социальной 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A5C37">
        <w:rPr>
          <w:rFonts w:ascii="Times New Roman" w:hAnsi="Times New Roman" w:cs="Times New Roman"/>
          <w:sz w:val="24"/>
          <w:szCs w:val="24"/>
        </w:rPr>
        <w:t>нижение потребления энергоресурсов и повышение энергетической эффективности к</w:t>
      </w:r>
      <w:r>
        <w:rPr>
          <w:rFonts w:ascii="Times New Roman" w:hAnsi="Times New Roman" w:cs="Times New Roman"/>
          <w:sz w:val="24"/>
          <w:szCs w:val="24"/>
        </w:rPr>
        <w:t xml:space="preserve"> концу 2020 года на </w:t>
      </w:r>
      <w:r w:rsidRPr="004A5C37">
        <w:rPr>
          <w:rFonts w:ascii="Times New Roman" w:hAnsi="Times New Roman" w:cs="Times New Roman"/>
          <w:sz w:val="24"/>
          <w:szCs w:val="24"/>
        </w:rPr>
        <w:t>40%  от уровня 2007 года.</w:t>
      </w:r>
      <w:r w:rsidRPr="00E63F08">
        <w:rPr>
          <w:sz w:val="24"/>
          <w:szCs w:val="24"/>
        </w:rPr>
        <w:t xml:space="preserve">                                   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Для достижения поставленных целей, необходимо решить следующие задачи:</w:t>
      </w:r>
    </w:p>
    <w:p w:rsidR="009B0757" w:rsidRPr="009B0757" w:rsidRDefault="009B0757" w:rsidP="009B075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организация хозяйственной деятельности</w:t>
      </w:r>
      <w:r w:rsidRPr="009B0757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9B0757">
        <w:rPr>
          <w:rFonts w:ascii="Times New Roman" w:hAnsi="Times New Roman"/>
          <w:color w:val="000000"/>
          <w:sz w:val="24"/>
          <w:szCs w:val="24"/>
        </w:rPr>
        <w:t>;</w:t>
      </w:r>
    </w:p>
    <w:p w:rsidR="009B0757" w:rsidRPr="009B0757" w:rsidRDefault="009B0757" w:rsidP="009B075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выделение денежных средств на оплату труда подведомственным учреждениям;</w:t>
      </w:r>
    </w:p>
    <w:p w:rsidR="009B0757" w:rsidRPr="009B0757" w:rsidRDefault="009B0757" w:rsidP="009B075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выделение денежных средств, для  выплаты  коммунальных расходов подведомственным учреждениям;</w:t>
      </w:r>
    </w:p>
    <w:p w:rsidR="009B0757" w:rsidRPr="009B0757" w:rsidRDefault="009B0757" w:rsidP="009B0757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содержание имущества (вывоз ТБО)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 xml:space="preserve">- выделение денежных средств на уплату налогов подведомственными учреждениями </w:t>
      </w:r>
    </w:p>
    <w:p w:rsidR="009B0757" w:rsidRPr="009B0757" w:rsidRDefault="009B0757" w:rsidP="009B075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9B0757">
        <w:rPr>
          <w:rFonts w:ascii="Times New Roman" w:hAnsi="Times New Roman" w:cs="Times New Roman"/>
          <w:sz w:val="24"/>
          <w:szCs w:val="24"/>
        </w:rPr>
        <w:t>онцентрация финансовых ресурсов на строящихся объектах, позволяющая их завершить в максимально короткие сроки;</w:t>
      </w:r>
    </w:p>
    <w:p w:rsidR="009B0757" w:rsidRPr="009B0757" w:rsidRDefault="009B0757" w:rsidP="009B075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организация мероприятий направленных на улучшение экологической ситуации в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9B0757" w:rsidRDefault="009B0757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реализация мероприятий направленных на решение  проблем, связанных с развитием инфраструктуры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9E5" w:rsidRDefault="009B0757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9E5">
        <w:rPr>
          <w:rFonts w:ascii="Times New Roman" w:hAnsi="Times New Roman" w:cs="Times New Roman"/>
          <w:sz w:val="24"/>
          <w:szCs w:val="24"/>
        </w:rPr>
        <w:t>р</w:t>
      </w:r>
      <w:r w:rsidR="001C29E5" w:rsidRPr="00793D4C">
        <w:rPr>
          <w:rFonts w:ascii="Times New Roman" w:hAnsi="Times New Roman" w:cs="Times New Roman"/>
          <w:sz w:val="24"/>
          <w:szCs w:val="24"/>
        </w:rPr>
        <w:t>еализация требований федерального законодательства об энергосбережении и повышении</w:t>
      </w:r>
      <w:r w:rsidR="001C29E5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 том числе: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4C">
        <w:rPr>
          <w:rFonts w:ascii="Times New Roman" w:hAnsi="Times New Roman" w:cs="Times New Roman"/>
          <w:sz w:val="24"/>
          <w:szCs w:val="24"/>
        </w:rPr>
        <w:t>производства, передачи и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в бюджетных учреждениях округа;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жилом фонде, а также зданиях,</w:t>
      </w:r>
      <w:r>
        <w:rPr>
          <w:rFonts w:ascii="Times New Roman" w:hAnsi="Times New Roman" w:cs="Times New Roman"/>
          <w:sz w:val="24"/>
          <w:szCs w:val="24"/>
        </w:rPr>
        <w:t xml:space="preserve"> строениях и сооружениях;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предприятиях коммунальной сферы;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оснащение и осуществление расчетов за потребленные, переданные, производимые энергетические ресурсы с использованием приборов</w:t>
      </w:r>
      <w:r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 xml:space="preserve">развитие рынка </w:t>
      </w:r>
      <w:proofErr w:type="spellStart"/>
      <w:r w:rsidRPr="00793D4C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793D4C">
        <w:rPr>
          <w:rFonts w:ascii="Times New Roman" w:hAnsi="Times New Roman" w:cs="Times New Roman"/>
          <w:sz w:val="24"/>
          <w:szCs w:val="24"/>
        </w:rPr>
        <w:t xml:space="preserve"> услуг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популяризация энергосбережения среди</w:t>
      </w:r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 подготовка персонала;</w:t>
      </w:r>
    </w:p>
    <w:p w:rsidR="009B0757" w:rsidRPr="009B0757" w:rsidRDefault="001C29E5" w:rsidP="001C29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сертификация в сфере энергосбережения.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Поставленные в Программе задачи должны решаться путем формирования направлений деятельности программы, и условий для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самодостаточного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6D5706" w:rsidRDefault="006D5706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0757" w:rsidRPr="009B0757" w:rsidRDefault="00FB1541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0757" w:rsidRPr="009B0757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 w:rsidR="001C29E5">
        <w:rPr>
          <w:rFonts w:ascii="Times New Roman" w:hAnsi="Times New Roman" w:cs="Times New Roman"/>
          <w:sz w:val="24"/>
          <w:szCs w:val="24"/>
        </w:rPr>
        <w:t>5</w:t>
      </w:r>
      <w:r w:rsidRPr="009B0757">
        <w:rPr>
          <w:rFonts w:ascii="Times New Roman" w:hAnsi="Times New Roman" w:cs="Times New Roman"/>
          <w:sz w:val="24"/>
          <w:szCs w:val="24"/>
        </w:rPr>
        <w:t xml:space="preserve"> подпрограмм, каждая из которых предусматривает реализацию конкретных направлений деятельности.</w:t>
      </w:r>
    </w:p>
    <w:p w:rsidR="009B0757" w:rsidRPr="00435794" w:rsidRDefault="009B0757" w:rsidP="004357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инфраструктуры жизнеобеспечения населения: </w:t>
      </w:r>
    </w:p>
    <w:p w:rsidR="009B0757" w:rsidRDefault="009B0757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Благоустройство территории </w:t>
      </w:r>
      <w:proofErr w:type="spellStart"/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округа.</w:t>
      </w:r>
    </w:p>
    <w:p w:rsidR="001C29E5" w:rsidRPr="009B0757" w:rsidRDefault="001C29E5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Уличное  освещение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Экология и природные ресурсы.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Выполнение и проведение работ по </w:t>
      </w:r>
      <w:proofErr w:type="gramStart"/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инженерным</w:t>
      </w:r>
      <w:proofErr w:type="gramEnd"/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, геологическим, геофизическими изысканиями.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 объектов инфраструктуры</w:t>
      </w:r>
      <w:r w:rsidR="001C29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Капитальный ремонт многоквартирных домов.</w:t>
      </w:r>
    </w:p>
    <w:p w:rsidR="009B47B0" w:rsidRPr="007E159E" w:rsidRDefault="007E159E" w:rsidP="009B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9E">
        <w:rPr>
          <w:rFonts w:ascii="Times New Roman" w:hAnsi="Times New Roman" w:cs="Times New Roman"/>
          <w:sz w:val="24"/>
          <w:szCs w:val="24"/>
        </w:rPr>
        <w:t>Капитальный ремонт  и ремонт дворовых территорий многоквартирных домов, проездов к дворовым территориям многоквартирных домов населенных пунктов, и капитальный ремонт дорог местного значения (Муниципальный дорожный фонд)</w:t>
      </w:r>
    </w:p>
    <w:p w:rsidR="001C29E5" w:rsidRDefault="001C29E5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транспортного обслуживания населения в границах городского округа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по модернизации систем коммунальной инфраструктуры.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по капитальному ремонту многоквартирных домов.</w:t>
      </w:r>
    </w:p>
    <w:p w:rsidR="009B0757" w:rsidRPr="001C29E5" w:rsidRDefault="009B0757" w:rsidP="001C2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9E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развитие сферы жизнеобеспечени</w:t>
      </w:r>
      <w:r w:rsidR="001C29E5" w:rsidRPr="001C2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в </w:t>
      </w:r>
      <w:proofErr w:type="spellStart"/>
      <w:r w:rsidR="001C29E5" w:rsidRPr="001C29E5">
        <w:rPr>
          <w:rFonts w:ascii="Times New Roman" w:hAnsi="Times New Roman" w:cs="Times New Roman"/>
          <w:b/>
          <w:color w:val="000000"/>
          <w:sz w:val="24"/>
          <w:szCs w:val="24"/>
        </w:rPr>
        <w:t>Калтанском</w:t>
      </w:r>
      <w:proofErr w:type="spellEnd"/>
      <w:r w:rsidR="001C29E5" w:rsidRPr="001C2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городском округе: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«УЖК и ДК КГО», в части оплаты труда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«АТП  КГО», в части оплаты труда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«УЖК и ДК КГО», в части коммунальных расходов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«АТП  КГО», в части коммунальных расходов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«УЖК и ДК КГО», в части прочих расходов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«АТП КГО», в части прочих расходов</w:t>
      </w:r>
    </w:p>
    <w:p w:rsid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/>
          <w:color w:val="000000"/>
          <w:sz w:val="24"/>
          <w:szCs w:val="24"/>
        </w:rPr>
        <w:tab/>
        <w:t>3.Субсидии коммерческим организациям</w:t>
      </w:r>
    </w:p>
    <w:p w:rsidR="001C29E5" w:rsidRPr="00435794" w:rsidRDefault="001C29E5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</w:t>
      </w:r>
      <w:r w:rsidR="00435794" w:rsidRPr="00435794">
        <w:rPr>
          <w:rFonts w:ascii="Times New Roman" w:hAnsi="Times New Roman" w:cs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435794" w:rsidRDefault="00435794" w:rsidP="0043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 w:cs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435794" w:rsidRDefault="00435794" w:rsidP="0043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Возмещение издержек 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гортопсбыт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5794" w:rsidRDefault="00435794" w:rsidP="004357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b/>
          <w:color w:val="000000"/>
          <w:sz w:val="24"/>
          <w:szCs w:val="24"/>
        </w:rPr>
        <w:t>4.Энергосбережение и повышение энергетической эффективности</w:t>
      </w:r>
    </w:p>
    <w:p w:rsidR="00435794" w:rsidRDefault="00435794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области энергосбережения и повышения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бюджетной сфере</w:t>
      </w:r>
    </w:p>
    <w:p w:rsidR="00435794" w:rsidRDefault="00435794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в области энергосбережения</w:t>
      </w:r>
      <w:r w:rsidR="00BD4AC9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повышения энергетической эффективности в жилом фонде</w:t>
      </w:r>
    </w:p>
    <w:p w:rsidR="00BD4AC9" w:rsidRDefault="00BD4AC9" w:rsidP="00BD4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коммунальной сфере</w:t>
      </w:r>
    </w:p>
    <w:p w:rsidR="00BD4AC9" w:rsidRPr="00BD4AC9" w:rsidRDefault="00BD4AC9" w:rsidP="00BD4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AC9">
        <w:rPr>
          <w:rFonts w:ascii="Times New Roman" w:hAnsi="Times New Roman" w:cs="Times New Roman"/>
          <w:b/>
          <w:color w:val="000000"/>
          <w:sz w:val="24"/>
          <w:szCs w:val="24"/>
        </w:rPr>
        <w:tab/>
        <w:t>5.Реализация политики органов местного самоуправления в сфере жилищно-коммунального хозяйства</w:t>
      </w:r>
    </w:p>
    <w:p w:rsidR="00BD4AC9" w:rsidRDefault="00BD4AC9" w:rsidP="00BD4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МКУ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КГО»</w:t>
      </w:r>
    </w:p>
    <w:p w:rsidR="006D5706" w:rsidRDefault="006D5706" w:rsidP="00BD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757" w:rsidRPr="009B0757" w:rsidRDefault="004E1F34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0757" w:rsidRPr="009B0757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9B0757" w:rsidRPr="00F9318F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9B0757" w:rsidRPr="00F9318F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Финансирование направлений деятельности Программы осуществляется за счет средств бюджета </w:t>
      </w:r>
      <w:proofErr w:type="spellStart"/>
      <w:r w:rsidRPr="00F9318F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F9318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Программы потребуется  </w:t>
      </w:r>
      <w:r w:rsidRPr="00801E89">
        <w:rPr>
          <w:rFonts w:ascii="Times New Roman" w:hAnsi="Times New Roman" w:cs="Times New Roman"/>
          <w:sz w:val="24"/>
          <w:szCs w:val="24"/>
        </w:rPr>
        <w:t xml:space="preserve">– </w:t>
      </w:r>
      <w:r w:rsidR="00635D35" w:rsidRPr="00801E89">
        <w:rPr>
          <w:rFonts w:ascii="Times New Roman" w:hAnsi="Times New Roman" w:cs="Times New Roman"/>
          <w:sz w:val="24"/>
          <w:szCs w:val="24"/>
        </w:rPr>
        <w:t>416648,917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635D35" w:rsidRPr="00801E89">
        <w:rPr>
          <w:rFonts w:ascii="Times New Roman" w:hAnsi="Times New Roman" w:cs="Times New Roman"/>
          <w:sz w:val="24"/>
          <w:szCs w:val="24"/>
        </w:rPr>
        <w:t>214311,947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2015 год – 66680,19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2016 год – 67828,39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2017 год – 67828,39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b/>
          <w:sz w:val="24"/>
          <w:szCs w:val="24"/>
        </w:rPr>
        <w:t>Финансирование за счет средств местного бюджета</w:t>
      </w:r>
      <w:r w:rsidRPr="00801E89">
        <w:rPr>
          <w:rFonts w:ascii="Times New Roman" w:hAnsi="Times New Roman" w:cs="Times New Roman"/>
          <w:sz w:val="24"/>
          <w:szCs w:val="24"/>
        </w:rPr>
        <w:t xml:space="preserve"> – </w:t>
      </w:r>
      <w:r w:rsidR="00635D35" w:rsidRPr="00801E89">
        <w:rPr>
          <w:rFonts w:ascii="Times New Roman" w:hAnsi="Times New Roman" w:cs="Times New Roman"/>
          <w:sz w:val="24"/>
          <w:szCs w:val="24"/>
        </w:rPr>
        <w:t>316955,712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 xml:space="preserve">2014 – </w:t>
      </w:r>
      <w:r w:rsidR="00635D35" w:rsidRPr="00801E89">
        <w:rPr>
          <w:rFonts w:ascii="Times New Roman" w:hAnsi="Times New Roman" w:cs="Times New Roman"/>
          <w:sz w:val="24"/>
          <w:szCs w:val="24"/>
        </w:rPr>
        <w:t>125018,512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lastRenderedPageBreak/>
        <w:t>2015 – 63213,6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64361,8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64361,8 тыс</w:t>
      </w:r>
      <w:proofErr w:type="gramStart"/>
      <w:r w:rsidRPr="00F931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18F">
        <w:rPr>
          <w:rFonts w:ascii="Times New Roman" w:hAnsi="Times New Roman" w:cs="Times New Roman"/>
          <w:sz w:val="24"/>
          <w:szCs w:val="24"/>
        </w:rPr>
        <w:t>ублей</w:t>
      </w:r>
    </w:p>
    <w:p w:rsidR="004E1F34" w:rsidRPr="00F9318F" w:rsidRDefault="004E1F34" w:rsidP="004E1F34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b/>
          <w:sz w:val="24"/>
          <w:szCs w:val="24"/>
        </w:rPr>
        <w:t>Финансирование за счет средств областного бюджета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– </w:t>
      </w:r>
      <w:r w:rsidR="00FC6C73">
        <w:rPr>
          <w:rFonts w:ascii="Times New Roman" w:hAnsi="Times New Roman" w:cs="Times New Roman"/>
          <w:sz w:val="24"/>
          <w:szCs w:val="24"/>
        </w:rPr>
        <w:t>28330,860</w:t>
      </w:r>
      <w:r w:rsidRPr="00F9318F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2014 – </w:t>
      </w:r>
      <w:r w:rsidR="00FC6C73">
        <w:rPr>
          <w:rFonts w:ascii="Times New Roman" w:hAnsi="Times New Roman" w:cs="Times New Roman"/>
          <w:sz w:val="24"/>
          <w:szCs w:val="24"/>
        </w:rPr>
        <w:t>28330,860</w:t>
      </w:r>
      <w:r w:rsidRPr="00F931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2015 – 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b/>
          <w:sz w:val="24"/>
          <w:szCs w:val="24"/>
        </w:rPr>
        <w:t>Финансирование  за счет средств федерального бюджета – 40941,0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2014 – 40941,0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2015 – 0,0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0,0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0,0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b/>
          <w:sz w:val="24"/>
          <w:szCs w:val="24"/>
        </w:rPr>
        <w:t>Финансирование за счет внебюджетных средств – 30421,345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2014 – 20021,575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2015 – 3466,590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3466,59 тыс. рублей;</w:t>
      </w:r>
    </w:p>
    <w:p w:rsidR="003A7511" w:rsidRPr="00F9318F" w:rsidRDefault="004E1F34" w:rsidP="004E1F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3466,59 тыс. рублей.</w:t>
      </w:r>
    </w:p>
    <w:p w:rsidR="003A7511" w:rsidRDefault="003A751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6156" w:rsidRPr="00FB1541" w:rsidRDefault="007F6156" w:rsidP="007F6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1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A54">
        <w:rPr>
          <w:rFonts w:ascii="Times New Roman" w:hAnsi="Times New Roman" w:cs="Times New Roman"/>
          <w:b/>
          <w:sz w:val="24"/>
          <w:szCs w:val="24"/>
        </w:rPr>
        <w:t>ОЦЕНКА ЭФФЕКТИВНОСТИ И ПРОГНОЗ СОЦИАЛЬНО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ЭКОНОМИЧЕСКИХРЕЗУЛЬТАТОВ РЕАЛИЗАЦИИ ПРОГРАММЫ</w:t>
      </w:r>
    </w:p>
    <w:p w:rsidR="007F6156" w:rsidRDefault="007F6156" w:rsidP="007F6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156" w:rsidRPr="00F9318F" w:rsidRDefault="007F6156" w:rsidP="007F6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В результате реализации Программы предусматриваются: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1.Наиболее эффективное развитие организационно-хозяйственной деятельности подведомственных учреждений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2.Улучшение качества жизни населения за счет проведения программных мероприятий, направленных на развитие всех отраслей жизнеобеспечения;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3.Строительство очистных сооружений;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4.Улучшение экологической ситуации в </w:t>
      </w:r>
      <w:proofErr w:type="spellStart"/>
      <w:r w:rsidRPr="00F9318F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F9318F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BD44F4" w:rsidRPr="00F9318F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6156" w:rsidRPr="00085A54" w:rsidRDefault="007F6156" w:rsidP="007F6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1DB">
        <w:rPr>
          <w:rFonts w:ascii="Times New Roman" w:hAnsi="Times New Roman" w:cs="Times New Roman"/>
          <w:sz w:val="28"/>
          <w:szCs w:val="28"/>
        </w:rPr>
        <w:t xml:space="preserve">. </w:t>
      </w:r>
      <w:r w:rsidRPr="00085A54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 И КОНТРОЛЬЗА ХОДОМ</w:t>
      </w:r>
    </w:p>
    <w:p w:rsidR="007F6156" w:rsidRDefault="007F6156" w:rsidP="007F6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7F6156" w:rsidRPr="00C751DB" w:rsidRDefault="007F6156" w:rsidP="007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56" w:rsidRPr="00F9318F" w:rsidRDefault="007F6156" w:rsidP="007F615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Муниципальный заказчик – администрация </w:t>
      </w:r>
      <w:proofErr w:type="spellStart"/>
      <w:r w:rsidRPr="00F9318F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F9318F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7F6156" w:rsidRPr="00F9318F" w:rsidRDefault="007F6156" w:rsidP="007F6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осуществляет управление реализацией Программы;</w:t>
      </w:r>
    </w:p>
    <w:p w:rsidR="007F6156" w:rsidRPr="00F9318F" w:rsidRDefault="007F6156" w:rsidP="007F6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обеспечивает согласованность действий по подготовке и реализации направлений деятельности Программы, целевому и эффективному использованию средств местного бюджета;</w:t>
      </w:r>
    </w:p>
    <w:p w:rsidR="007F6156" w:rsidRPr="00F9318F" w:rsidRDefault="007F6156" w:rsidP="007F6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представляет информацию о ходе реализации Программы.</w:t>
      </w:r>
    </w:p>
    <w:p w:rsidR="00BD44F4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158E" w:rsidRDefault="0095158E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4F4" w:rsidRDefault="007F6156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7F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BD44F4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44F4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269"/>
        <w:gridCol w:w="685"/>
        <w:gridCol w:w="35"/>
        <w:gridCol w:w="1259"/>
        <w:gridCol w:w="1079"/>
        <w:gridCol w:w="900"/>
        <w:gridCol w:w="900"/>
        <w:gridCol w:w="1079"/>
        <w:gridCol w:w="1694"/>
      </w:tblGrid>
      <w:tr w:rsidR="003A7511" w:rsidRPr="00C27C67" w:rsidTr="00320103">
        <w:trPr>
          <w:trHeight w:val="38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>/</w:t>
            </w:r>
            <w:proofErr w:type="spellStart"/>
            <w:r w:rsidRPr="003A75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A751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Федеральный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Внебюджетные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</w:t>
            </w: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Подпрограмма «Развитие инфраструктуры жизнеобеспечения населения».</w:t>
            </w: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Направления деятельности подпрограммы:</w:t>
            </w:r>
          </w:p>
        </w:tc>
      </w:tr>
      <w:tr w:rsidR="00973BA1" w:rsidRPr="00C27C67" w:rsidTr="00320103">
        <w:trPr>
          <w:trHeight w:val="4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Благоустройство территории </w:t>
            </w:r>
            <w:proofErr w:type="spellStart"/>
            <w:r w:rsidRPr="003A7511">
              <w:rPr>
                <w:rFonts w:ascii="Times New Roman" w:hAnsi="Times New Roman" w:cs="Times New Roman"/>
                <w:b/>
                <w:bCs/>
              </w:rPr>
              <w:t>Калтанского</w:t>
            </w:r>
            <w:proofErr w:type="spellEnd"/>
            <w:r w:rsidRPr="003A7511">
              <w:rPr>
                <w:rFonts w:ascii="Times New Roman" w:hAnsi="Times New Roman" w:cs="Times New Roman"/>
                <w:b/>
                <w:bCs/>
              </w:rPr>
              <w:t xml:space="preserve"> городского округа: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CB163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11723,810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CB163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11493,810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156" w:rsidRPr="007F6156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56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по жизнеобеспечению </w:t>
            </w:r>
            <w:proofErr w:type="spellStart"/>
            <w:r w:rsidRPr="007F6156"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 w:rsidRPr="007F615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округа",</w:t>
            </w:r>
          </w:p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6156">
              <w:rPr>
                <w:rFonts w:ascii="Times New Roman" w:hAnsi="Times New Roman" w:cs="Times New Roman"/>
                <w:sz w:val="20"/>
                <w:szCs w:val="20"/>
              </w:rPr>
              <w:t xml:space="preserve"> МБУ "УЖК и ДК КГО"</w:t>
            </w:r>
          </w:p>
        </w:tc>
      </w:tr>
      <w:tr w:rsidR="00973BA1" w:rsidRPr="00C27C67" w:rsidTr="00320103">
        <w:trPr>
          <w:trHeight w:val="4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A277C4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A277C4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1380,00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1380,0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1150,0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Изготовление снежного городка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Услуги автотранспорта для уборки снега частный сектор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Калтанский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Устройство пешеходного тротуара ул. Победы (район Победы,46)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и </w:t>
            </w:r>
            <w:r w:rsidRPr="003A7511">
              <w:rPr>
                <w:rFonts w:ascii="Times New Roman" w:hAnsi="Times New Roman" w:cs="Times New Roman"/>
              </w:rPr>
              <w:lastRenderedPageBreak/>
              <w:t>установка детских игровых форм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CB163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CB163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саженцев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Выполнение работ по нанесению дорожной разметки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Калтанский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городской округ п. Малиновка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604,993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C10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Работы по восстановлению пешеходного тротуара, район ул. Дзержинского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Отсыпка проезда от ул. Горького (район дома №14) до дома №16 по ул. Калинина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Выполнение работ по валке деревьев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Строительство элементов благоустройства улично-дорожной сети КГО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</w:t>
            </w:r>
            <w:r w:rsidRPr="003A7511">
              <w:rPr>
                <w:rFonts w:ascii="Times New Roman" w:hAnsi="Times New Roman" w:cs="Times New Roman"/>
              </w:rPr>
              <w:lastRenderedPageBreak/>
              <w:t>мусорных баков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490,365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490,365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4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Установка стационарных площадок под мусорные баки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0C3042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630,27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0C3042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5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пешеходного тротуара и ограждения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(район кладбища)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5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пешеходного тротуара и ограждения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до ул. Омская (под горой)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E6FAB" w:rsidRDefault="003E6FAB" w:rsidP="003E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E6FAB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баннера и панелей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лайтбокса</w:t>
            </w:r>
            <w:proofErr w:type="spellEnd"/>
          </w:p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lang w:val="en-US"/>
              </w:rPr>
              <w:t>98</w:t>
            </w:r>
            <w:r w:rsidRPr="003A751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98,20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0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пешеходной дорожки по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(район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КВОиТ</w:t>
            </w:r>
            <w:proofErr w:type="spellEnd"/>
            <w:r w:rsidRPr="003A7511">
              <w:rPr>
                <w:rFonts w:ascii="Times New Roman" w:hAnsi="Times New Roman" w:cs="Times New Roman"/>
              </w:rPr>
              <w:t>), ул. Базарная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5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5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ограничивающих пешеходных ограждений с двух сторон дороги вдоль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(район вокзала)</w:t>
            </w:r>
          </w:p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6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Вывоз ТБО с территории КГО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0C3042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772,</w:t>
            </w:r>
            <w:r w:rsidR="000C30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772,</w:t>
            </w:r>
            <w:r w:rsidR="000C3042">
              <w:rPr>
                <w:rFonts w:ascii="Times New Roman" w:hAnsi="Times New Roman" w:cs="Times New Roman"/>
              </w:rPr>
              <w:t>23</w:t>
            </w: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5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2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Осуществление мероприятий по благоустройству и озеленению территории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BC2F1E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2769,81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BC2F1E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6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5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Pr="003A75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Выполнение работ по благоустройству площади Победы, п.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Сарбала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449,843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449,843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6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  <w:lang w:val="en-US"/>
              </w:rPr>
              <w:t>1.1.21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Выполнение работ по благоустройству площади Победы, г</w:t>
            </w:r>
            <w:proofErr w:type="gramStart"/>
            <w:r w:rsidRPr="003A7511">
              <w:rPr>
                <w:rFonts w:ascii="Times New Roman" w:hAnsi="Times New Roman" w:cs="Times New Roman"/>
              </w:rPr>
              <w:t>.К</w:t>
            </w:r>
            <w:proofErr w:type="gramEnd"/>
            <w:r w:rsidRPr="003A7511">
              <w:rPr>
                <w:rFonts w:ascii="Times New Roman" w:hAnsi="Times New Roman" w:cs="Times New Roman"/>
              </w:rPr>
              <w:t>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32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Pr="003A75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Услуги спец</w:t>
            </w:r>
            <w:proofErr w:type="gramStart"/>
            <w:r w:rsidRPr="003A7511">
              <w:rPr>
                <w:rFonts w:ascii="Times New Roman" w:hAnsi="Times New Roman" w:cs="Times New Roman"/>
              </w:rPr>
              <w:t>.т</w:t>
            </w:r>
            <w:proofErr w:type="gramEnd"/>
            <w:r w:rsidRPr="003A7511">
              <w:rPr>
                <w:rFonts w:ascii="Times New Roman" w:hAnsi="Times New Roman" w:cs="Times New Roman"/>
              </w:rPr>
              <w:t>ехники: фрезы дорожной, катка с экипажем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573,684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573,684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Pr="003A75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щебня</w:t>
            </w:r>
          </w:p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289,634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289,634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6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металлических изделий для ремонта </w:t>
            </w:r>
            <w:r w:rsidRPr="003A7511">
              <w:rPr>
                <w:rFonts w:ascii="Times New Roman" w:hAnsi="Times New Roman" w:cs="Times New Roman"/>
              </w:rPr>
              <w:lastRenderedPageBreak/>
              <w:t>остановочных павильонов, изготовление пешеходных ограждений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987870" w:rsidP="009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  <w:r w:rsidR="009878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10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ED4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6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ED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Восстановление асфальтного покрытия территории весового контроля </w:t>
            </w:r>
            <w:proofErr w:type="gramStart"/>
            <w:r w:rsidRPr="003A7511">
              <w:rPr>
                <w:rFonts w:ascii="Times New Roman" w:hAnsi="Times New Roman" w:cs="Times New Roman"/>
              </w:rPr>
              <w:t>г</w:t>
            </w:r>
            <w:proofErr w:type="gramEnd"/>
            <w:r w:rsidRPr="003A7511">
              <w:rPr>
                <w:rFonts w:ascii="Times New Roman" w:hAnsi="Times New Roman" w:cs="Times New Roman"/>
              </w:rPr>
              <w:t>. Калтан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98,254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98,254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="00ED4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Асфальтирование 2х автостоянок и проезда от пр. Мира39 до пр. Мира43 г</w:t>
            </w:r>
            <w:proofErr w:type="gramStart"/>
            <w:r w:rsidRPr="003A7511">
              <w:rPr>
                <w:rFonts w:ascii="Times New Roman" w:hAnsi="Times New Roman" w:cs="Times New Roman"/>
              </w:rPr>
              <w:t>.К</w:t>
            </w:r>
            <w:proofErr w:type="gramEnd"/>
            <w:r w:rsidRPr="003A7511">
              <w:rPr>
                <w:rFonts w:ascii="Times New Roman" w:hAnsi="Times New Roman" w:cs="Times New Roman"/>
              </w:rPr>
              <w:t>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39</w:t>
            </w:r>
            <w:r w:rsidR="007508D1">
              <w:rPr>
                <w:rFonts w:ascii="Times New Roman" w:hAnsi="Times New Roman" w:cs="Times New Roman"/>
              </w:rPr>
              <w:t>2</w:t>
            </w:r>
            <w:r w:rsidRPr="003A7511">
              <w:rPr>
                <w:rFonts w:ascii="Times New Roman" w:hAnsi="Times New Roman" w:cs="Times New Roman"/>
              </w:rPr>
              <w:t>,743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39</w:t>
            </w:r>
            <w:r w:rsidR="007508D1">
              <w:rPr>
                <w:rFonts w:ascii="Times New Roman" w:hAnsi="Times New Roman" w:cs="Times New Roman"/>
              </w:rPr>
              <w:t>2</w:t>
            </w:r>
            <w:r w:rsidRPr="003A7511">
              <w:rPr>
                <w:rFonts w:ascii="Times New Roman" w:hAnsi="Times New Roman" w:cs="Times New Roman"/>
              </w:rPr>
              <w:t>,743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Асфальтирование проезда от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Дзержинского, 42 до ул. Дзержинского, 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6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Асфальтирование автостоянки по адресу: ул. Калинина,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263,9</w:t>
            </w:r>
            <w:r w:rsidR="007508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263,9</w:t>
            </w:r>
            <w:r w:rsidR="007508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Асфальтирование проезда между домами: пр. Мира, 36, 38, 40 и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>, 63,65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1125,224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1125,224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Асфальтирование проезда между жилыми домами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Дзержинского, 51,54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6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Асфальтирование проезда к магазину «Чибис»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8F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41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252D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663,767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252D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663,767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74764B" w:rsidRDefault="003A7511" w:rsidP="00CE135B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="00ED4A46">
              <w:rPr>
                <w:rFonts w:ascii="Times New Roman" w:hAnsi="Times New Roman" w:cs="Times New Roman"/>
              </w:rPr>
              <w:t>3</w:t>
            </w:r>
            <w:r w:rsidR="00CE1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Изготовление и поставка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кованных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изделий в виде цветочных горшков (15шт)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ED4A46" w:rsidP="00CE1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CE1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п</w:t>
            </w:r>
            <w:r w:rsidR="00ED4A46">
              <w:rPr>
                <w:rFonts w:ascii="Times New Roman" w:hAnsi="Times New Roman" w:cs="Times New Roman"/>
              </w:rPr>
              <w:t xml:space="preserve">оставка </w:t>
            </w:r>
            <w:proofErr w:type="gramStart"/>
            <w:r w:rsidR="00ED4A46">
              <w:rPr>
                <w:rFonts w:ascii="Times New Roman" w:hAnsi="Times New Roman" w:cs="Times New Roman"/>
              </w:rPr>
              <w:t>кованной</w:t>
            </w:r>
            <w:proofErr w:type="gramEnd"/>
            <w:r w:rsidR="00ED4A46">
              <w:rPr>
                <w:rFonts w:ascii="Times New Roman" w:hAnsi="Times New Roman" w:cs="Times New Roman"/>
              </w:rPr>
              <w:t xml:space="preserve"> арки и скамейки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CE135B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1.1.3</w:t>
            </w:r>
            <w:r w:rsidR="00CE1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Демонтаж радиоактивных конструкций </w:t>
            </w:r>
            <w:proofErr w:type="gramStart"/>
            <w:r w:rsidRPr="003A7511">
              <w:rPr>
                <w:rFonts w:ascii="Times New Roman" w:hAnsi="Times New Roman" w:cs="Times New Roman"/>
              </w:rPr>
              <w:t>памятника Ленина</w:t>
            </w:r>
            <w:proofErr w:type="gramEnd"/>
            <w:r w:rsidRPr="003A7511">
              <w:rPr>
                <w:rFonts w:ascii="Times New Roman" w:hAnsi="Times New Roman" w:cs="Times New Roman"/>
              </w:rPr>
              <w:t>, с последующей их утилизацией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748,15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748,15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1.2</w:t>
            </w:r>
          </w:p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«Уличное освещение»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E2408C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E2408C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УпЖ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КГО»</w:t>
            </w: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4A5F8D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2142,7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2142,7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Аренда столбов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2408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2408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Оказание услуг по обслуживанию установок уличного освещения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1442,7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1442,7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4A5F8D" w:rsidTr="00320103">
        <w:trPr>
          <w:trHeight w:val="6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2142,7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2142,7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6F" w:rsidRPr="00C27C67" w:rsidTr="00320103">
        <w:trPr>
          <w:trHeight w:val="63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«Модернизация объектов коммунальной инфраструктуры и поддержки жилищно-коммунального хозяйства к зиме»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8423BF" w:rsidP="00BA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34731,04</w:t>
            </w:r>
            <w:r w:rsidR="00BA61B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8423BF" w:rsidP="00BA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16524,1</w:t>
            </w:r>
            <w:r w:rsidR="00BA61B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425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>206,875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6F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УпЖ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КГО»</w:t>
            </w:r>
          </w:p>
          <w:p w:rsidR="00AE1A47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«ЮК ГРЭС»</w:t>
            </w: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«УК ЖКХ»</w:t>
            </w:r>
          </w:p>
        </w:tc>
      </w:tr>
      <w:tr w:rsidR="002C2F6F" w:rsidRPr="00C27C67" w:rsidTr="00320103">
        <w:trPr>
          <w:trHeight w:val="5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6F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6F" w:rsidRPr="00C27C67" w:rsidTr="00320103">
        <w:trPr>
          <w:trHeight w:val="1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6F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1.3*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Ремонт объектов теплоснабжения, в том числе: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E142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16937,347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E142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11977,747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4959,6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AE1A47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A47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AE1A47">
              <w:rPr>
                <w:rFonts w:ascii="Times New Roman" w:hAnsi="Times New Roman" w:cs="Times New Roman"/>
              </w:rPr>
              <w:t>УпЖ</w:t>
            </w:r>
            <w:proofErr w:type="spellEnd"/>
            <w:r w:rsidRPr="00AE1A47">
              <w:rPr>
                <w:rFonts w:ascii="Times New Roman" w:hAnsi="Times New Roman" w:cs="Times New Roman"/>
              </w:rPr>
              <w:t xml:space="preserve"> КГО"</w:t>
            </w:r>
          </w:p>
          <w:p w:rsidR="00AE1A47" w:rsidRPr="00AE1A47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A47">
              <w:rPr>
                <w:rFonts w:ascii="Times New Roman" w:hAnsi="Times New Roman" w:cs="Times New Roman"/>
              </w:rPr>
              <w:t>ОАО «ЮК ГРЭС»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1.3.1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Приобретение материалов для наладки тепловых сетей котельной Садовая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793,617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793,617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8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1.3.2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Строительство трубопровода ответвления от магистрали  ЮК ГРЭС - Осинники до  здания, расположенного по адресу: г</w:t>
            </w:r>
            <w:proofErr w:type="gramStart"/>
            <w:r w:rsidRPr="003A7511">
              <w:rPr>
                <w:rFonts w:ascii="Times New Roman" w:hAnsi="Times New Roman" w:cs="Times New Roman"/>
              </w:rPr>
              <w:t>.К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алтан, пос.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Шушталеп</w:t>
            </w:r>
            <w:proofErr w:type="spellEnd"/>
            <w:r w:rsidRPr="003A7511">
              <w:rPr>
                <w:rFonts w:ascii="Times New Roman" w:hAnsi="Times New Roman" w:cs="Times New Roman"/>
              </w:rPr>
              <w:t>, ул.Пожарского,20       (   611м 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1267,729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1267,729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9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аккумулирующего бака котельной Садовая с применением  теплоизоляционных материалов (V= 200 м3)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2 655,282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2 655,282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запасных частей к насосу </w:t>
            </w:r>
            <w:proofErr w:type="gramStart"/>
            <w:r w:rsidRPr="003A7511">
              <w:rPr>
                <w:rFonts w:ascii="Times New Roman" w:hAnsi="Times New Roman" w:cs="Times New Roman"/>
              </w:rPr>
              <w:t>СМ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250-200-400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41,138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41,138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ED4A46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 w:rsidR="00ED4A4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участка тепловых сетей по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.Б</w:t>
            </w:r>
            <w:proofErr w:type="gramEnd"/>
            <w:r w:rsidRPr="003A7511">
              <w:rPr>
                <w:rFonts w:ascii="Times New Roman" w:hAnsi="Times New Roman" w:cs="Times New Roman"/>
              </w:rPr>
              <w:t>азарная ТК-III-15а – ТК-I-35а ( 110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1 939,417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1 939,417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ED4A46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котла КВр-0,93 для котельной Малышев Лог (ул.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9) с золоуловителем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DF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Проектирование АВР </w:t>
            </w:r>
            <w:r>
              <w:rPr>
                <w:rFonts w:ascii="Times New Roman" w:hAnsi="Times New Roman" w:cs="Times New Roman"/>
              </w:rPr>
              <w:t>для котельной «Садовая»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80,587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1.3.8</w:t>
            </w:r>
            <w:r w:rsidRPr="003A751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котла  КВсМ-1,86 с топкой механической с шурующей планкой - ТШПм-2,0 для котельной Садовая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1.3.9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топки с шурующей планкой - ТШПм-2,0 для котельной Садовая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639,498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639,498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23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ED4A46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стального водогрейного котла с механической топкой в легкой обмуровке,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теплопроизводительностью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МВт -1,86, для котельной Садовая.(2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1592,0</w:t>
            </w: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теплоэнергетического оборудования и зданий котельных Малышев Лог, школы ,№29, ЦТП                    п. Постоянный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1 311,30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1 311,30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Ремонт теплоэнергетического оборудования и зданий котельных Садовая, Угольная, Больничная,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д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/сада № 10, школы с.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Сарбала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1 226,30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1 226,30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участка т/с ТК 8 - УТ 9/1 по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.Н</w:t>
            </w:r>
            <w:proofErr w:type="gramEnd"/>
            <w:r w:rsidRPr="003A7511">
              <w:rPr>
                <w:rFonts w:ascii="Times New Roman" w:hAnsi="Times New Roman" w:cs="Times New Roman"/>
              </w:rPr>
              <w:t>абережная п.Малышев Лог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588,70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588,70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тепловых сетей  ЦТП №3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.П</w:t>
            </w:r>
            <w:proofErr w:type="gramEnd"/>
            <w:r w:rsidRPr="003A7511">
              <w:rPr>
                <w:rFonts w:ascii="Times New Roman" w:hAnsi="Times New Roman" w:cs="Times New Roman"/>
              </w:rPr>
              <w:t>остоянный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1 547,60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1 547,60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Восстановление асфальтового покрытия после замены тепловых сетей по г</w:t>
            </w:r>
            <w:proofErr w:type="gramStart"/>
            <w:r w:rsidRPr="003A7511">
              <w:rPr>
                <w:rFonts w:ascii="Times New Roman" w:hAnsi="Times New Roman" w:cs="Times New Roman"/>
              </w:rPr>
              <w:t>.К</w:t>
            </w:r>
            <w:proofErr w:type="gramEnd"/>
            <w:r w:rsidRPr="003A7511">
              <w:rPr>
                <w:rFonts w:ascii="Times New Roman" w:hAnsi="Times New Roman" w:cs="Times New Roman"/>
              </w:rPr>
              <w:t>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285,70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285,70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1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Поставка и установка водоподготовительного оборудования на котельные в количестве 6 шт.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473,728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473,728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2D0" w:rsidRPr="00E332D0" w:rsidTr="00320103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Замена розлива отопления жилого дома ул. Дзержинского, 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11,55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11,55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2D0" w:rsidRPr="00E332D0" w:rsidTr="00320103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 w:rsidRPr="00E332D0">
              <w:rPr>
                <w:rFonts w:ascii="Times New Roman" w:hAnsi="Times New Roman" w:cs="Times New Roman"/>
                <w:bCs/>
              </w:rPr>
              <w:t>профнастила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649,6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649,6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1.3**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Ремонт объектов водоснабжения и водоотведения, в том числе: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332D0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11172,70</w:t>
            </w:r>
            <w:r w:rsidR="00BA61B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332D0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4546,42</w:t>
            </w:r>
            <w:r w:rsidR="00BA61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DF11F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6626,285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511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УпЖ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КГО»</w:t>
            </w:r>
          </w:p>
          <w:p w:rsidR="00F25275" w:rsidRPr="003A7511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«УК ЖКХ»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017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 w:rsidR="00017EC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7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от ул. Горького</w:t>
            </w:r>
            <w:r w:rsidR="007B48D5">
              <w:rPr>
                <w:rFonts w:ascii="Times New Roman" w:hAnsi="Times New Roman" w:cs="Times New Roman"/>
              </w:rPr>
              <w:t xml:space="preserve"> </w:t>
            </w:r>
            <w:r w:rsidRPr="003A7511">
              <w:rPr>
                <w:rFonts w:ascii="Times New Roman" w:hAnsi="Times New Roman" w:cs="Times New Roman"/>
              </w:rPr>
              <w:t>до ул. Калинина, 16 (ПЭ диаметр  110мм , L=180м)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DF11F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265,487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DF11F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017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 w:rsidR="00017E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ул. Горького , 38 (диаметр - 110 мм, длина - 45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74,652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74,652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017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1.3.2</w:t>
            </w:r>
            <w:r w:rsidR="00017E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участков водопровода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Жданова                                                      (ПЭ диаметр - 63 мм, длина 250 м;   диаметр - 50 мм, длина 315 м;            диаметр 32 мм, длина 300 м)</w:t>
            </w:r>
          </w:p>
          <w:p w:rsidR="00094193" w:rsidRPr="003A7511" w:rsidRDefault="00094193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690,995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690,995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78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Default="003A7511" w:rsidP="001A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Базарная, 11 (ввод на дом ПЭ диаметр</w:t>
            </w:r>
            <w:r w:rsidR="001A7816">
              <w:rPr>
                <w:rFonts w:ascii="Times New Roman" w:hAnsi="Times New Roman" w:cs="Times New Roman"/>
              </w:rPr>
              <w:t xml:space="preserve"> </w:t>
            </w:r>
            <w:r w:rsidRPr="003A7511">
              <w:rPr>
                <w:rFonts w:ascii="Times New Roman" w:hAnsi="Times New Roman" w:cs="Times New Roman"/>
              </w:rPr>
              <w:t>32мм, длина - 15 м)</w:t>
            </w:r>
          </w:p>
          <w:p w:rsidR="00094193" w:rsidRPr="003A7511" w:rsidRDefault="00094193" w:rsidP="001A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12,7</w:t>
            </w:r>
            <w:r w:rsidR="00DF11F7">
              <w:rPr>
                <w:rFonts w:ascii="Times New Roman" w:hAnsi="Times New Roman" w:cs="Times New Roman"/>
                <w:bCs/>
              </w:rPr>
              <w:t>7</w:t>
            </w:r>
            <w:r w:rsidRPr="003A75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12,7</w:t>
            </w:r>
            <w:r w:rsidR="00DF11F7">
              <w:rPr>
                <w:rFonts w:ascii="Times New Roman" w:hAnsi="Times New Roman" w:cs="Times New Roman"/>
              </w:rPr>
              <w:t>7</w:t>
            </w:r>
            <w:r w:rsidRPr="003A7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78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ул. Комсомольская, 73-83                               (ПЭ диаметр - 250мм, длина 243 м,        сталь диаметр 273мм, длина </w:t>
            </w:r>
            <w:r w:rsidRPr="003A7511">
              <w:rPr>
                <w:rFonts w:ascii="Times New Roman" w:hAnsi="Times New Roman" w:cs="Times New Roman"/>
              </w:rPr>
              <w:lastRenderedPageBreak/>
              <w:t>12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727,683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727,683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78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пр. Мира, 59 (ПЭ диаметр - 25мм, длина - 35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13,21</w:t>
            </w:r>
            <w:r w:rsidR="005940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13,21</w:t>
            </w:r>
            <w:r w:rsidR="00594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78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пр. Мира, 48 (ввод на дом ПЭ диаметр - 32мм, длина - 25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23,</w:t>
            </w:r>
            <w:r w:rsidR="005940D3"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23,1</w:t>
            </w:r>
            <w:r w:rsidR="005940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Горького, 36</w:t>
            </w:r>
            <w:r w:rsidRPr="003A7511">
              <w:rPr>
                <w:rFonts w:ascii="Times New Roman" w:hAnsi="Times New Roman" w:cs="Times New Roman"/>
              </w:rPr>
              <w:t xml:space="preserve"> (ввод на дом ПЭ диаметр - 32мм, длина - </w:t>
            </w:r>
            <w:r>
              <w:rPr>
                <w:rFonts w:ascii="Times New Roman" w:hAnsi="Times New Roman" w:cs="Times New Roman"/>
              </w:rPr>
              <w:t>7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9,523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9,523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</w:t>
            </w:r>
            <w:r>
              <w:rPr>
                <w:rFonts w:ascii="Times New Roman" w:hAnsi="Times New Roman" w:cs="Times New Roman"/>
              </w:rPr>
              <w:t>стка водопровода по пр. Мира, 65а</w:t>
            </w:r>
            <w:r w:rsidRPr="003A7511">
              <w:rPr>
                <w:rFonts w:ascii="Times New Roman" w:hAnsi="Times New Roman" w:cs="Times New Roman"/>
              </w:rPr>
              <w:t xml:space="preserve"> (ввод на дом</w:t>
            </w:r>
            <w:r>
              <w:rPr>
                <w:rFonts w:ascii="Times New Roman" w:hAnsi="Times New Roman" w:cs="Times New Roman"/>
              </w:rPr>
              <w:t xml:space="preserve"> ПЭ диаметр - 50</w:t>
            </w:r>
            <w:r w:rsidRPr="003A7511">
              <w:rPr>
                <w:rFonts w:ascii="Times New Roman" w:hAnsi="Times New Roman" w:cs="Times New Roman"/>
              </w:rPr>
              <w:t xml:space="preserve">мм, длина - </w:t>
            </w:r>
            <w:r>
              <w:rPr>
                <w:rFonts w:ascii="Times New Roman" w:hAnsi="Times New Roman" w:cs="Times New Roman"/>
              </w:rPr>
              <w:t>36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52,211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52,211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пр. Мира, </w:t>
            </w:r>
            <w:r>
              <w:rPr>
                <w:rFonts w:ascii="Times New Roman" w:hAnsi="Times New Roman" w:cs="Times New Roman"/>
              </w:rPr>
              <w:t>46 ул. Комсомольская, 71</w:t>
            </w:r>
            <w:r w:rsidRPr="003A7511">
              <w:rPr>
                <w:rFonts w:ascii="Times New Roman" w:hAnsi="Times New Roman" w:cs="Times New Roman"/>
              </w:rPr>
              <w:t xml:space="preserve"> (ввод</w:t>
            </w:r>
            <w:r>
              <w:rPr>
                <w:rFonts w:ascii="Times New Roman" w:hAnsi="Times New Roman" w:cs="Times New Roman"/>
              </w:rPr>
              <w:t xml:space="preserve">а) </w:t>
            </w:r>
            <w:r w:rsidRPr="003A7511">
              <w:rPr>
                <w:rFonts w:ascii="Times New Roman" w:hAnsi="Times New Roman" w:cs="Times New Roman"/>
              </w:rPr>
              <w:t xml:space="preserve"> ПЭ диаметр - 32мм, длина - </w:t>
            </w:r>
            <w:r>
              <w:rPr>
                <w:rFonts w:ascii="Times New Roman" w:hAnsi="Times New Roman" w:cs="Times New Roman"/>
              </w:rPr>
              <w:t>70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39,457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39,457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1A498B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</w:t>
            </w:r>
            <w:r>
              <w:rPr>
                <w:rFonts w:ascii="Times New Roman" w:hAnsi="Times New Roman" w:cs="Times New Roman"/>
              </w:rPr>
              <w:t>ул. Комсомольская, 73</w:t>
            </w:r>
            <w:r w:rsidRPr="003A7511">
              <w:rPr>
                <w:rFonts w:ascii="Times New Roman" w:hAnsi="Times New Roman" w:cs="Times New Roman"/>
              </w:rPr>
              <w:t xml:space="preserve"> (ввод на дом ПЭ диаметр - 32мм, длина - </w:t>
            </w:r>
            <w:r>
              <w:rPr>
                <w:rFonts w:ascii="Times New Roman" w:hAnsi="Times New Roman" w:cs="Times New Roman"/>
              </w:rPr>
              <w:t>8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</w:t>
            </w:r>
            <w:r>
              <w:rPr>
                <w:rFonts w:ascii="Times New Roman" w:hAnsi="Times New Roman" w:cs="Times New Roman"/>
              </w:rPr>
              <w:t>ул. Комсомольская, 67</w:t>
            </w:r>
            <w:r w:rsidRPr="003A7511">
              <w:rPr>
                <w:rFonts w:ascii="Times New Roman" w:hAnsi="Times New Roman" w:cs="Times New Roman"/>
              </w:rPr>
              <w:t xml:space="preserve"> (ввод на дом</w:t>
            </w:r>
            <w:r>
              <w:rPr>
                <w:rFonts w:ascii="Times New Roman" w:hAnsi="Times New Roman" w:cs="Times New Roman"/>
              </w:rPr>
              <w:t xml:space="preserve"> ПЭ диаметр - 32мм, длина - 50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07432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07432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93,201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07432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93,201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на </w:t>
            </w:r>
            <w:r w:rsidR="008D4C0C">
              <w:rPr>
                <w:rFonts w:ascii="Times New Roman" w:hAnsi="Times New Roman" w:cs="Times New Roman"/>
              </w:rPr>
              <w:t>ОС</w:t>
            </w:r>
            <w:r w:rsidRPr="003A75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7511">
              <w:rPr>
                <w:rFonts w:ascii="Times New Roman" w:hAnsi="Times New Roman" w:cs="Times New Roman"/>
              </w:rPr>
              <w:t>г</w:t>
            </w:r>
            <w:proofErr w:type="gramEnd"/>
            <w:r w:rsidRPr="003A7511">
              <w:rPr>
                <w:rFonts w:ascii="Times New Roman" w:hAnsi="Times New Roman" w:cs="Times New Roman"/>
              </w:rPr>
              <w:t>. Калтан (ПЭ диаметр - 25мм, длина - 50м)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13,</w:t>
            </w:r>
            <w:r w:rsidR="005940D3"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13,</w:t>
            </w:r>
            <w:r w:rsidR="005940D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1.3.3</w:t>
            </w:r>
            <w:r w:rsidR="001A4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канализацианной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сети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Горького, 34а (ПЭ диаметр - 270мм, длина 12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40,</w:t>
            </w:r>
            <w:r w:rsidR="005940D3"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40,</w:t>
            </w:r>
            <w:r w:rsidR="005940D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1.3.3</w:t>
            </w:r>
            <w:r w:rsidR="001A4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                      ул. Дзержинского, 38-40                                 (ПЭ диаметр - 110мм, длина 60м;        диаметр - 63 мм, длина - 20м)</w:t>
            </w:r>
            <w:r w:rsidR="005940D3">
              <w:rPr>
                <w:rFonts w:ascii="Times New Roman" w:hAnsi="Times New Roman" w:cs="Times New Roman"/>
              </w:rPr>
              <w:t>, Дзержинского, 20-24 (ПЭ диаметр – 160 мм, длина 160м)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411,308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411,308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1.3.3</w:t>
            </w:r>
            <w:r w:rsidR="001A4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Дзержинского, 6</w:t>
            </w:r>
            <w:r w:rsidR="005940D3">
              <w:rPr>
                <w:rFonts w:ascii="Times New Roman" w:hAnsi="Times New Roman" w:cs="Times New Roman"/>
              </w:rPr>
              <w:t>1</w:t>
            </w:r>
            <w:r w:rsidRPr="003A7511">
              <w:rPr>
                <w:rFonts w:ascii="Times New Roman" w:hAnsi="Times New Roman" w:cs="Times New Roman"/>
              </w:rPr>
              <w:t>-55 (ПЭ диаметр - 110мм, длина 140 м; диаметр - 63 мм, длина - 20м)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</w:t>
            </w:r>
            <w:r w:rsidR="002B3C30">
              <w:rPr>
                <w:rFonts w:ascii="Times New Roman" w:hAnsi="Times New Roman" w:cs="Times New Roman"/>
              </w:rPr>
              <w:t>допровода по ул. Дзержинского, 9</w:t>
            </w:r>
            <w:r w:rsidRPr="003A7511">
              <w:rPr>
                <w:rFonts w:ascii="Times New Roman" w:hAnsi="Times New Roman" w:cs="Times New Roman"/>
              </w:rPr>
              <w:t>-11 (ПЭ диаметр - 50мм, длина 30м)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36,220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36,220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Дзержинского, 35-37 (ПЭ диаметр 63мм, длина - 10м; диаметр - 50мм, длина - 9,5м; диаметр - 40мм, длина - 10,5м)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30,461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30,461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ул. Дзержинского, 51-49 (ПЭ диаметр - 160мм, длина - 400м; диаметр 63мм, длина 50м)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593,380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593,38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ул. Дзержинского, 20-34 (ПЭ диаметр - 160мм, длина 264 м; диаметр - </w:t>
            </w:r>
            <w:r w:rsidRPr="003A7511">
              <w:rPr>
                <w:rFonts w:ascii="Times New Roman" w:hAnsi="Times New Roman" w:cs="Times New Roman"/>
              </w:rPr>
              <w:lastRenderedPageBreak/>
              <w:t>25мм, длина - 100м)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456,254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456,254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49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 ул. Дзержинского, 34-42 (ПЭ диаметр - 160мм, длина - 168м)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321,722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321,722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 ,38 (ввод в дом ПЭ диаметр - 50мм, длина - 51м)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52,797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52,797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Дзержинского, 51 (ввод в дом ПЭ диаметр - 63мм, длина - 20м)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16,835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16,835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ветхих сетей водопровода по ул. Космодемьянская, 1-46 (ПЭ диаметр - 50мм, длина - 80м; диаметр - 32мм, длина - 490м)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360,26</w:t>
            </w:r>
            <w:r w:rsidR="002B3C3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360,26</w:t>
            </w:r>
            <w:r w:rsidR="002B3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1.3.4</w:t>
            </w:r>
            <w:r w:rsidR="001A4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ул. Крупская (ПЭ диаметр 90мм, длина - 1500м)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3489,92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3489,92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1.3.4</w:t>
            </w:r>
            <w:r w:rsidR="001A4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60 лет Октября, 9-11 (ПЭ диаметр - 63мм, длина - 100м)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59,313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59,313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от ПНС "Садовая" до магазина № 101(ПЭ, диаметр 90мм,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длина=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480м)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531,3</w:t>
            </w:r>
            <w:r w:rsidR="002B3C30">
              <w:rPr>
                <w:rFonts w:ascii="Times New Roman" w:hAnsi="Times New Roman" w:cs="Times New Roman"/>
                <w:bCs/>
              </w:rPr>
              <w:t>1</w:t>
            </w: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531,3</w:t>
            </w:r>
            <w:r w:rsidR="002B3C30">
              <w:rPr>
                <w:rFonts w:ascii="Times New Roman" w:hAnsi="Times New Roman" w:cs="Times New Roman"/>
              </w:rPr>
              <w:t>1</w:t>
            </w: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 участка водопровода по ул. Ленин</w:t>
            </w:r>
            <w:proofErr w:type="gramStart"/>
            <w:r w:rsidRPr="003A7511">
              <w:rPr>
                <w:rFonts w:ascii="Times New Roman" w:hAnsi="Times New Roman" w:cs="Times New Roman"/>
              </w:rPr>
              <w:t>а(</w:t>
            </w:r>
            <w:proofErr w:type="gramEnd"/>
            <w:r w:rsidRPr="003A7511">
              <w:rPr>
                <w:rFonts w:ascii="Times New Roman" w:hAnsi="Times New Roman" w:cs="Times New Roman"/>
              </w:rPr>
              <w:t>ПЭ диаметр 160мм, длина - 400м 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489,339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489,339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49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60 лет Октября, 2 (ввод на дом ПЭ диаметр - 50 мм, длина 15м)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2B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10,9</w:t>
            </w:r>
            <w:r w:rsidR="002B3C3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2B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10,9</w:t>
            </w:r>
            <w:r w:rsidR="002B3C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60 лет Октября, 4 (ввод на дом ПЭ диаметр - 50мм, длина 35м)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18,01</w:t>
            </w:r>
            <w:r w:rsidR="007E176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18,01</w:t>
            </w:r>
            <w:r w:rsidR="007E1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здания 3 врезки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54B52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54B52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A7511">
              <w:rPr>
                <w:rFonts w:ascii="Times New Roman" w:hAnsi="Times New Roman" w:cs="Times New Roman"/>
              </w:rPr>
              <w:t>Приобретение труб ПЭ:                      диаметр - 25мм, длина -200 м,          диаметр - 32мм, длина - 400м,               диаметр - 40мм, длина - 400м,          диаметр - 63 мм, длина - 300м, диаметр - 110мм, длина - 800м,             диаметр - 160мм, длина - 2200м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835,46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1.3.5</w:t>
            </w:r>
            <w:r w:rsidR="001A4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запорной арматуры</w:t>
            </w:r>
            <w:proofErr w:type="gramStart"/>
            <w:r w:rsidRPr="003A751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вентиль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диаметр - 32мм - 10шт, вентиль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диаметр - 50мм - 10шт, задвижка диаметр - 100мм-15шт,    задвижка диаметр - 150мм - 7шт,     задвижка диаметр – 200мм - 5шт,    задвижка диаметр - 250 мм - 7шт,   задвижка диаметр - 300мм - 2шт,    задвижка диаметр - 400мм - 1шт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472,93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472,93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1.3.5</w:t>
            </w:r>
            <w:r w:rsidR="001A4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регулирующего клапана 25ч945нж диаметр 150мм, </w:t>
            </w:r>
            <w:r w:rsidRPr="003A7511">
              <w:rPr>
                <w:rFonts w:ascii="Times New Roman" w:hAnsi="Times New Roman" w:cs="Times New Roman"/>
              </w:rPr>
              <w:lastRenderedPageBreak/>
              <w:t>давление 16 атм. С электрическим исполнительным механизмом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9D496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9D496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1.3.5</w:t>
            </w:r>
            <w:r w:rsidR="001A4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электромуфтовогосварочного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аппарата </w:t>
            </w:r>
            <w:proofErr w:type="spellStart"/>
            <w:r w:rsidRPr="003A7511">
              <w:rPr>
                <w:rFonts w:ascii="Times New Roman" w:hAnsi="Times New Roman" w:cs="Times New Roman"/>
              </w:rPr>
              <w:t>Nowatech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ZEEN-4000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99,92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99,92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1.3.5</w:t>
            </w:r>
            <w:r w:rsidR="001A4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Прочистка канализационных коллекторов (приобретение ГСМ)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железобетонных колец, плит перекрытий и оснований для монтажа колодцев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161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161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1A498B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66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ремонтных муфт для выполнения аварийных работ на  магистральных водопроводных сетях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6613B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72,15</w:t>
            </w:r>
            <w:r w:rsidR="00BA61B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6613B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72,15</w:t>
            </w:r>
            <w:r w:rsidR="00BA6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3B" w:rsidRPr="00C27C67" w:rsidTr="00320103">
        <w:trPr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материалов для обеспечения безаварийной работы в ОЗП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3B" w:rsidRPr="00C27C67" w:rsidTr="00320103">
        <w:trPr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насосного оборудования (помпа 42 м3/ч – 2 шт.)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Погашение кредитной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задолжности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 xml:space="preserve"> за проверку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обслед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>. конструкций зданий жил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омов ул. Дзержинского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145,00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145,00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25E" w:rsidRPr="00C27C67" w:rsidTr="0032010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Ремонт внутридомовых инженерных сетей жилого дома пр. Мира, </w:t>
            </w:r>
            <w:r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21,710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498B">
              <w:rPr>
                <w:rFonts w:ascii="Times New Roman" w:hAnsi="Times New Roman" w:cs="Times New Roman"/>
              </w:rPr>
              <w:t>59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Текущий ремонт водонапорной башни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1.3.**</w:t>
            </w:r>
            <w:r w:rsidR="001A498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Ремонт </w:t>
            </w:r>
            <w:proofErr w:type="spellStart"/>
            <w:r w:rsidRPr="003A7511">
              <w:rPr>
                <w:rFonts w:ascii="Times New Roman" w:hAnsi="Times New Roman" w:cs="Times New Roman"/>
                <w:b/>
                <w:bCs/>
              </w:rPr>
              <w:t>электросетевого</w:t>
            </w:r>
            <w:proofErr w:type="spellEnd"/>
            <w:r w:rsidRPr="003A7511">
              <w:rPr>
                <w:rFonts w:ascii="Times New Roman" w:hAnsi="Times New Roman" w:cs="Times New Roman"/>
                <w:b/>
                <w:bCs/>
              </w:rPr>
              <w:t xml:space="preserve"> хозяйства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1A498B" w:rsidP="00E6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7511" w:rsidRPr="003A7511"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6 620,99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6 620,99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«Экология и природные ресурсы»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2482,362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2333,152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1.4.1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Лабораторные исследования </w:t>
            </w:r>
            <w:proofErr w:type="gramStart"/>
            <w:r w:rsidRPr="003A7511">
              <w:rPr>
                <w:rFonts w:ascii="Times New Roman" w:hAnsi="Times New Roman" w:cs="Times New Roman"/>
              </w:rPr>
              <w:t>проб грунта берега реки Кондома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30,84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20103" w:rsidRDefault="0032010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1.4.2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Проектирование рекультивации полигона ТБО пос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Проектирование полигона ТБО Калтан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</w:t>
            </w:r>
            <w:r w:rsidR="008E00AD" w:rsidRPr="003A75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22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Предоплата за предоставление </w:t>
            </w:r>
            <w:proofErr w:type="gramStart"/>
            <w:r w:rsidRPr="003A7511">
              <w:rPr>
                <w:rFonts w:ascii="Times New Roman" w:hAnsi="Times New Roman" w:cs="Times New Roman"/>
              </w:rPr>
              <w:t>спец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гидрометеорологич</w:t>
            </w:r>
            <w:proofErr w:type="spellEnd"/>
            <w:r w:rsidRPr="003A7511">
              <w:rPr>
                <w:rFonts w:ascii="Times New Roman" w:hAnsi="Times New Roman" w:cs="Times New Roman"/>
              </w:rPr>
              <w:t>. информации о загрязнении 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32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4,629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3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1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3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7" w:rsidRPr="00C27C67" w:rsidTr="0032010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2737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2737" w:rsidRDefault="00992737" w:rsidP="003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сметной документации объекта «Рекультивация свалки ТБО»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Default="00992737" w:rsidP="003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737" w:rsidRPr="00F25275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9B" w:rsidRPr="00C27C67" w:rsidTr="0032010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739B" w:rsidRPr="003A7511" w:rsidRDefault="00C4739B" w:rsidP="003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государственной экологической экспертизы  полигона ТБО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3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39B" w:rsidRPr="00F25275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1.4.</w:t>
            </w:r>
            <w:r w:rsidR="00C47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320103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Проведение экспертизы сметной документации по объекту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7511">
              <w:rPr>
                <w:rFonts w:ascii="Times New Roman" w:hAnsi="Times New Roman" w:cs="Times New Roman"/>
              </w:rPr>
              <w:t xml:space="preserve">« </w:t>
            </w:r>
            <w:r w:rsidR="00320103">
              <w:rPr>
                <w:rFonts w:ascii="Times New Roman" w:hAnsi="Times New Roman" w:cs="Times New Roman"/>
              </w:rPr>
              <w:t>Ре</w:t>
            </w:r>
            <w:r w:rsidRPr="003A7511">
              <w:rPr>
                <w:rFonts w:ascii="Times New Roman" w:hAnsi="Times New Roman" w:cs="Times New Roman"/>
              </w:rPr>
              <w:t>культивация свалки ТБО»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54 ,32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3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3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Исследование санитарно-защитной зоны скотомогильника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149,210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9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98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1.4.</w:t>
            </w:r>
            <w:r w:rsidR="00C47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Дезинсекционные работы</w:t>
            </w:r>
          </w:p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37,46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37,46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00A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9B47B0" w:rsidP="009B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01E89">
              <w:rPr>
                <w:rFonts w:ascii="Times New Roman" w:hAnsi="Times New Roman" w:cs="Times New Roman"/>
                <w:b/>
              </w:rPr>
              <w:t xml:space="preserve">апитальный </w:t>
            </w:r>
            <w:r w:rsidR="003B17C5">
              <w:rPr>
                <w:rFonts w:ascii="Times New Roman" w:hAnsi="Times New Roman" w:cs="Times New Roman"/>
                <w:b/>
              </w:rPr>
              <w:t>ремонт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17C5">
              <w:rPr>
                <w:rFonts w:ascii="Times New Roman" w:hAnsi="Times New Roman" w:cs="Times New Roman"/>
                <w:b/>
              </w:rPr>
              <w:t xml:space="preserve"> </w:t>
            </w:r>
            <w:r w:rsidR="00DB19F3">
              <w:rPr>
                <w:rFonts w:ascii="Times New Roman" w:hAnsi="Times New Roman" w:cs="Times New Roman"/>
                <w:b/>
              </w:rPr>
              <w:t xml:space="preserve">и ремонт </w:t>
            </w:r>
            <w:r w:rsidR="003B17C5">
              <w:rPr>
                <w:rFonts w:ascii="Times New Roman" w:hAnsi="Times New Roman" w:cs="Times New Roman"/>
                <w:b/>
              </w:rPr>
              <w:t>дворовых территорий многоквартирных домов, проездов к дворовым территориям многоквар</w:t>
            </w:r>
            <w:r>
              <w:rPr>
                <w:rFonts w:ascii="Times New Roman" w:hAnsi="Times New Roman" w:cs="Times New Roman"/>
                <w:b/>
              </w:rPr>
              <w:t xml:space="preserve">тирных домов населенных пунктов, и капитальный ремонт дорог местного значения </w:t>
            </w:r>
            <w:r w:rsidR="003B17C5">
              <w:rPr>
                <w:rFonts w:ascii="Times New Roman" w:hAnsi="Times New Roman" w:cs="Times New Roman"/>
                <w:b/>
              </w:rPr>
              <w:t>(</w:t>
            </w:r>
            <w:r w:rsidR="003B17C5" w:rsidRPr="003A7511">
              <w:rPr>
                <w:rFonts w:ascii="Times New Roman" w:hAnsi="Times New Roman" w:cs="Times New Roman"/>
                <w:b/>
              </w:rPr>
              <w:t>Муниципальный дорожный фонд</w:t>
            </w:r>
            <w:r w:rsidR="003B1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2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3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7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«Выполнение и проведение работ по </w:t>
            </w:r>
            <w:proofErr w:type="gramStart"/>
            <w:r w:rsidRPr="003A7511">
              <w:rPr>
                <w:rFonts w:ascii="Times New Roman" w:hAnsi="Times New Roman" w:cs="Times New Roman"/>
                <w:b/>
                <w:bCs/>
              </w:rPr>
              <w:t>инженерным</w:t>
            </w:r>
            <w:proofErr w:type="gramEnd"/>
            <w:r w:rsidRPr="003A7511">
              <w:rPr>
                <w:rFonts w:ascii="Times New Roman" w:hAnsi="Times New Roman" w:cs="Times New Roman"/>
                <w:b/>
                <w:bCs/>
              </w:rPr>
              <w:t>, геологическим, геофизическими изысканиями»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5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1.7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«Строительство объектов инфраструктуры </w:t>
            </w:r>
            <w:proofErr w:type="spellStart"/>
            <w:r w:rsidRPr="003A7511">
              <w:rPr>
                <w:rFonts w:ascii="Times New Roman" w:hAnsi="Times New Roman" w:cs="Times New Roman"/>
                <w:b/>
                <w:bCs/>
              </w:rPr>
              <w:t>Калтанского</w:t>
            </w:r>
            <w:proofErr w:type="spellEnd"/>
            <w:r w:rsidRPr="003A7511">
              <w:rPr>
                <w:rFonts w:ascii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28391,812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210,162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28181,65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Администрация КГО</w:t>
            </w:r>
          </w:p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5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1 325,80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1 325,80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1 856,20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1 856,20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00A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1856,2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1856,2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Проверка достоверности сметной стоимости объекта завершение строительства ЦТПС п.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Постоянный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62,3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Строительство школы п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остоянный</w:t>
            </w:r>
          </w:p>
          <w:p w:rsidR="001A498B" w:rsidRPr="003A7511" w:rsidRDefault="001A498B" w:rsidP="00973BA1">
            <w:pPr>
              <w:rPr>
                <w:rFonts w:ascii="Times New Roman" w:hAnsi="Times New Roman" w:cs="Times New Roman"/>
              </w:rPr>
            </w:pPr>
          </w:p>
          <w:p w:rsidR="001A498B" w:rsidRPr="003A7511" w:rsidRDefault="001A498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28 181,65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28181,65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1 325,80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1 325,80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1 856,20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1 856,20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Проверка достоверности сметной стоимости объекта «Капитальный ремонт здания под детский сад по пр. Мира 12»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48,02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48,02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495F2A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Проект системы отопления и узла учета тепловой энергии и системы вентиляции</w:t>
            </w:r>
            <w:r w:rsidR="00495F2A">
              <w:rPr>
                <w:rFonts w:ascii="Times New Roman" w:hAnsi="Times New Roman" w:cs="Times New Roman"/>
              </w:rPr>
              <w:t xml:space="preserve"> </w:t>
            </w:r>
            <w:r w:rsidRPr="003A7511">
              <w:rPr>
                <w:rFonts w:ascii="Times New Roman" w:hAnsi="Times New Roman" w:cs="Times New Roman"/>
                <w:bCs/>
              </w:rPr>
              <w:t>«Капитальный ремонт здания под детский сад по пр. Мира 12»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59,842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59,842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1A498B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Проект системы энергоснабжения   </w:t>
            </w:r>
            <w:r w:rsidRPr="003A7511">
              <w:rPr>
                <w:rFonts w:ascii="Times New Roman" w:hAnsi="Times New Roman" w:cs="Times New Roman"/>
                <w:bCs/>
              </w:rPr>
              <w:t>«Капитальный ремонт здания под детский сад по пр. Мира 12»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F1" w:rsidRPr="00C27C67" w:rsidTr="00320103">
        <w:trPr>
          <w:trHeight w:val="11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«Строительство очистных сооружений канализационных сточных вод, главного коллектора, содержание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природоохранных объектов»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7248,130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7248,130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8F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F25275">
              <w:rPr>
                <w:rFonts w:ascii="Times New Roman" w:hAnsi="Times New Roman" w:cs="Times New Roman"/>
              </w:rPr>
              <w:t>УпЖ</w:t>
            </w:r>
            <w:proofErr w:type="spellEnd"/>
            <w:r w:rsidRPr="00F25275">
              <w:rPr>
                <w:rFonts w:ascii="Times New Roman" w:hAnsi="Times New Roman" w:cs="Times New Roman"/>
              </w:rPr>
              <w:t xml:space="preserve"> КГО»</w:t>
            </w: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КГО</w:t>
            </w:r>
          </w:p>
        </w:tc>
      </w:tr>
      <w:tr w:rsidR="00F838F1" w:rsidRPr="00C27C67" w:rsidTr="00320103">
        <w:trPr>
          <w:trHeight w:val="42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498B" w:rsidRPr="00C27C67" w:rsidTr="00320103">
        <w:trPr>
          <w:trHeight w:val="208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98B" w:rsidRPr="00C27C67" w:rsidTr="00320103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8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1.8.1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Экспертиза проектной документации объекта строительство защитной дамбы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491,070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491,070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1.8.2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Очистка самоизливающихся вод через очистные сооружения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6757,060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6757,060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«Содержание муниципального жилого фонда»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689,327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689,327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5F2A" w:rsidRPr="00F25275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«УМИ КГО»</w:t>
            </w: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472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49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49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49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53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8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7511">
              <w:rPr>
                <w:rFonts w:ascii="Times New Roman" w:hAnsi="Times New Roman" w:cs="Times New Roman"/>
                <w:bCs/>
                <w:lang w:val="en-US"/>
              </w:rPr>
              <w:t>1.9.1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Текущий ремонт (замена сети электроснабжения) в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многокварт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 xml:space="preserve"> жилом доме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. Калтан, ул. Комсомольская, 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569,31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569,31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F25275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«УМИ КГО»</w:t>
            </w:r>
          </w:p>
        </w:tc>
      </w:tr>
      <w:tr w:rsidR="003A7511" w:rsidRPr="00C27C67" w:rsidTr="0032010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7511">
              <w:rPr>
                <w:rFonts w:ascii="Times New Roman" w:hAnsi="Times New Roman" w:cs="Times New Roman"/>
                <w:bCs/>
                <w:lang w:val="en-US"/>
              </w:rPr>
              <w:t>1.9.2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Текущий ремонт (сантехнические работы) ул. Дзержинского, 14-1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17,297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17,297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1.9.3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Экспертиза оконных блоков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18,00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  <w:lang w:val="en-US"/>
              </w:rPr>
              <w:t>1.9.</w:t>
            </w:r>
            <w:r w:rsidRPr="003A75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49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Текущий ремон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т(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замена оконных деревянных</w:t>
            </w:r>
            <w:r w:rsidR="00495F2A">
              <w:rPr>
                <w:rFonts w:ascii="Times New Roman" w:hAnsi="Times New Roman" w:cs="Times New Roman"/>
                <w:bCs/>
              </w:rPr>
              <w:t xml:space="preserve"> </w:t>
            </w:r>
            <w:r w:rsidRPr="003A7511">
              <w:rPr>
                <w:rFonts w:ascii="Times New Roman" w:hAnsi="Times New Roman" w:cs="Times New Roman"/>
                <w:bCs/>
              </w:rPr>
              <w:t>блоков на пластиковые) ул. Дзержинского, 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84,72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84,72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«Капитальный ремонт многоквартирных домов»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275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F25275">
              <w:rPr>
                <w:rFonts w:ascii="Times New Roman" w:hAnsi="Times New Roman" w:cs="Times New Roman"/>
              </w:rPr>
              <w:t>УпЖ</w:t>
            </w:r>
            <w:proofErr w:type="spellEnd"/>
            <w:r w:rsidRPr="00F25275">
              <w:rPr>
                <w:rFonts w:ascii="Times New Roman" w:hAnsi="Times New Roman" w:cs="Times New Roman"/>
              </w:rPr>
              <w:t xml:space="preserve"> КГО»</w:t>
            </w:r>
            <w:r w:rsidR="00320103">
              <w:rPr>
                <w:rFonts w:ascii="Times New Roman" w:hAnsi="Times New Roman" w:cs="Times New Roman"/>
              </w:rPr>
              <w:t xml:space="preserve">, </w:t>
            </w:r>
            <w:r w:rsidR="00F25275">
              <w:rPr>
                <w:rFonts w:ascii="Times New Roman" w:hAnsi="Times New Roman" w:cs="Times New Roman"/>
              </w:rPr>
              <w:t>УК</w:t>
            </w: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«Ремонт и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действующей сети автомобильных дорог общего пользования местного значения»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9D5825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6713,142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9D5825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6713,142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5F2A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lastRenderedPageBreak/>
              <w:t>МКУ "</w:t>
            </w:r>
            <w:proofErr w:type="spellStart"/>
            <w:r w:rsidRPr="00F25275">
              <w:rPr>
                <w:rFonts w:ascii="Times New Roman" w:hAnsi="Times New Roman" w:cs="Times New Roman"/>
              </w:rPr>
              <w:t>УпЖ</w:t>
            </w:r>
            <w:proofErr w:type="spellEnd"/>
            <w:r w:rsidRPr="00F25275">
              <w:rPr>
                <w:rFonts w:ascii="Times New Roman" w:hAnsi="Times New Roman" w:cs="Times New Roman"/>
              </w:rPr>
              <w:t xml:space="preserve"> КГО",</w:t>
            </w: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495F2A" w:rsidRPr="00C27C67" w:rsidTr="00320103">
        <w:trPr>
          <w:trHeight w:val="57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98B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98B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8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Содержание автодорог местного значения в границах КГО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1742,45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1742,45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3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AFD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организации ДД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57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улично-дорожной сети по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.Д</w:t>
            </w:r>
            <w:proofErr w:type="gramEnd"/>
            <w:r w:rsidRPr="003A7511">
              <w:rPr>
                <w:rFonts w:ascii="Times New Roman" w:hAnsi="Times New Roman" w:cs="Times New Roman"/>
              </w:rPr>
              <w:t>зержинского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Аварийно-восстановительные работы по капитальному ремонту на участке автодороги от ул. Калинина до пр. Мира, 55-а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1013,422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1013,422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Аварийно-восстановительные работы по капитальному ремонту на участке автодороги ул.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Центральная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 xml:space="preserve"> (ул. Руставели)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3825,7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3825,7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Экспертиза сметной документации «Ремонт дорожного покрытия п. Постоянный»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32,57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32,57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Субсидии некоммерческим организациям, не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3356,0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3356,0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3684,00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3684,00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3787,00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3787,0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3787,0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1.14.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«Обеспечение мероприятий по модернизации систем коммунальной инфраструктуры»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МКУ «</w:t>
            </w:r>
            <w:proofErr w:type="spellStart"/>
            <w:r w:rsidRPr="003A7511">
              <w:rPr>
                <w:rFonts w:ascii="Times New Roman" w:hAnsi="Times New Roman" w:cs="Times New Roman"/>
                <w:b/>
              </w:rPr>
              <w:t>УпЖ</w:t>
            </w:r>
            <w:proofErr w:type="spellEnd"/>
            <w:r w:rsidRPr="003A7511">
              <w:rPr>
                <w:rFonts w:ascii="Times New Roman" w:hAnsi="Times New Roman" w:cs="Times New Roman"/>
                <w:b/>
              </w:rPr>
              <w:t xml:space="preserve"> КГО»</w:t>
            </w:r>
          </w:p>
        </w:tc>
      </w:tr>
      <w:tr w:rsidR="00DE57B8" w:rsidRPr="00C27C67" w:rsidTr="00320103">
        <w:trPr>
          <w:trHeight w:val="38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03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1.15.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«Обеспечение мероприятий по капитальному ремонту многоквартирных домов»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Реализация программ местного развития и обеспечения занятости для шахтерских городов и поселений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40941,00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Администрация КГО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1.16.1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Строительство ЦТП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5F2A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F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C61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138234,017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C61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50425,282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28330,86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18968,010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МКУ "</w:t>
            </w:r>
            <w:proofErr w:type="spellStart"/>
            <w:r w:rsidRPr="003A7511">
              <w:rPr>
                <w:rFonts w:ascii="Times New Roman" w:hAnsi="Times New Roman" w:cs="Times New Roman"/>
                <w:b/>
              </w:rPr>
              <w:t>УпЖ</w:t>
            </w:r>
            <w:proofErr w:type="spellEnd"/>
            <w:r w:rsidRPr="003A7511">
              <w:rPr>
                <w:rFonts w:ascii="Times New Roman" w:hAnsi="Times New Roman" w:cs="Times New Roman"/>
                <w:b/>
              </w:rPr>
              <w:t xml:space="preserve"> КГО",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10832,8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10202,8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630,00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5B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11466,2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10836,2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630,00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86077D" w:rsidRDefault="00DE57B8" w:rsidP="0086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 xml:space="preserve">2.Подпрограмма «Организация и развитие сферы жизнеобеспечения в </w:t>
            </w:r>
            <w:proofErr w:type="spellStart"/>
            <w:r w:rsidRPr="003A7511">
              <w:rPr>
                <w:rFonts w:ascii="Times New Roman" w:hAnsi="Times New Roman" w:cs="Times New Roman"/>
                <w:b/>
              </w:rPr>
              <w:t>Калтанском</w:t>
            </w:r>
            <w:proofErr w:type="spellEnd"/>
            <w:r w:rsidRPr="003A7511">
              <w:rPr>
                <w:rFonts w:ascii="Times New Roman" w:hAnsi="Times New Roman" w:cs="Times New Roman"/>
                <w:b/>
              </w:rPr>
              <w:t xml:space="preserve"> городском округе».</w:t>
            </w:r>
          </w:p>
        </w:tc>
      </w:tr>
      <w:tr w:rsidR="00DE57B8" w:rsidRPr="00C27C67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Направления деятельности подпрограммы: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учреждений </w:t>
            </w:r>
            <w:proofErr w:type="spellStart"/>
            <w:r w:rsidRPr="003A7511">
              <w:rPr>
                <w:rFonts w:ascii="Times New Roman" w:hAnsi="Times New Roman" w:cs="Times New Roman"/>
                <w:b/>
                <w:bCs/>
              </w:rPr>
              <w:t>Калтанского</w:t>
            </w:r>
            <w:proofErr w:type="spellEnd"/>
            <w:r w:rsidRPr="003A7511">
              <w:rPr>
                <w:rFonts w:ascii="Times New Roman" w:hAnsi="Times New Roman" w:cs="Times New Roman"/>
                <w:b/>
                <w:bCs/>
              </w:rPr>
              <w:t xml:space="preserve"> городского округа в части оплаты труда.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39680,20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39 680,2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37106,8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36 106,8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37621,6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37 621,6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37621,6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МБУ «УЖК и ДК»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33 945,7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33 945,7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B8" w:rsidRPr="00C27C67" w:rsidTr="00320103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2.1.2.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«Автотранспорт КГО»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</w:rPr>
              <w:t>5734,5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5 734,5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1 781,8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DB7CA9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7CA9">
              <w:rPr>
                <w:rFonts w:ascii="Times New Roman" w:hAnsi="Times New Roman" w:cs="Times New Roman"/>
                <w:bCs/>
              </w:rPr>
              <w:t>МБУ «АТП КГО»</w:t>
            </w:r>
          </w:p>
        </w:tc>
      </w:tr>
      <w:tr w:rsidR="00DE57B8" w:rsidRPr="00C27C67" w:rsidTr="00320103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3161,1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3 161,1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1 781,8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B8" w:rsidRPr="00C27C67" w:rsidTr="00320103">
        <w:trPr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</w:rPr>
              <w:t>3675,9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3 675,9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1 781,8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3675,9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3675,9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1781,8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2.2.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«Содержание зданий в части коммунальных расходов»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4 323,6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3 377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946,6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4 323,6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3 377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946,6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4 323,6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3 377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946,6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4323,6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3377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946,6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«УЖК и ДК»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3 947,8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3 163,3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784,5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3 947,8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3 163,3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784,5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3 947,8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3 163,3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784,5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784,5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2.2.2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«Автотранспорт КГО»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«АТП КГО»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162,1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2.3.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«Обеспечение деятельности учреждений </w:t>
            </w:r>
            <w:proofErr w:type="spellStart"/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Калтанского</w:t>
            </w:r>
            <w:proofErr w:type="spellEnd"/>
            <w:r w:rsidRPr="003A7511">
              <w:rPr>
                <w:rFonts w:ascii="Times New Roman" w:hAnsi="Times New Roman" w:cs="Times New Roman"/>
                <w:b/>
                <w:bCs/>
              </w:rPr>
              <w:t xml:space="preserve"> городского округа в части прочих расходов»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1 307,00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«АТП КГО»</w:t>
            </w:r>
          </w:p>
        </w:tc>
      </w:tr>
      <w:tr w:rsidR="00DE57B8" w:rsidRPr="00C27C67" w:rsidTr="00320103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1 307,00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1 307,00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1307,0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2.3.1.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«УЖК и ДК»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МБУ «Автотранспорт КГО»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86077D">
        <w:trPr>
          <w:trHeight w:val="257"/>
        </w:trPr>
        <w:tc>
          <w:tcPr>
            <w:tcW w:w="10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86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 xml:space="preserve">3.Подпрограмма «Субсидия коммерческим организациям в </w:t>
            </w:r>
            <w:proofErr w:type="spellStart"/>
            <w:r w:rsidRPr="003A7511">
              <w:rPr>
                <w:rFonts w:ascii="Times New Roman" w:hAnsi="Times New Roman" w:cs="Times New Roman"/>
                <w:b/>
              </w:rPr>
              <w:t>Калтанском</w:t>
            </w:r>
            <w:proofErr w:type="spellEnd"/>
            <w:r w:rsidRPr="003A7511">
              <w:rPr>
                <w:rFonts w:ascii="Times New Roman" w:hAnsi="Times New Roman" w:cs="Times New Roman"/>
                <w:b/>
              </w:rPr>
              <w:t xml:space="preserve"> городском округе».</w:t>
            </w:r>
          </w:p>
        </w:tc>
      </w:tr>
      <w:tr w:rsidR="00DE57B8" w:rsidRPr="004B7A29" w:rsidTr="00320103">
        <w:trPr>
          <w:trHeight w:val="70"/>
        </w:trPr>
        <w:tc>
          <w:tcPr>
            <w:tcW w:w="106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</w:rPr>
              <w:t>Направления деятельности подпрограммы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3.1.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«Компенсация выпадающих доходов организациям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КГО»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6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66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3.2.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«Компенсация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12793,6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53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156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«Возмещение издержек МУП «</w:t>
            </w:r>
            <w:proofErr w:type="spellStart"/>
            <w:r w:rsidRPr="003A7511">
              <w:rPr>
                <w:rFonts w:ascii="Times New Roman" w:hAnsi="Times New Roman" w:cs="Times New Roman"/>
                <w:b/>
                <w:color w:val="000000"/>
              </w:rPr>
              <w:t>Гортопсбыт</w:t>
            </w:r>
            <w:proofErr w:type="spellEnd"/>
            <w:r w:rsidRPr="003A751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5321,43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КГО»</w:t>
            </w:r>
          </w:p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Гортопсбыт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9F6562" w:rsidRDefault="00DE57B8" w:rsidP="009F65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656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4.Подпрограмма «Энергосбережение и повышение энергетической эффективности на территории </w:t>
            </w:r>
            <w:proofErr w:type="spellStart"/>
            <w:r w:rsidRPr="009F6562">
              <w:rPr>
                <w:rFonts w:ascii="Times New Roman" w:hAnsi="Times New Roman" w:cs="Times New Roman"/>
                <w:b/>
                <w:color w:val="000000"/>
              </w:rPr>
              <w:t>Калтанского</w:t>
            </w:r>
            <w:proofErr w:type="spellEnd"/>
            <w:r w:rsidRPr="009F6562">
              <w:rPr>
                <w:rFonts w:ascii="Times New Roman" w:hAnsi="Times New Roman" w:cs="Times New Roman"/>
                <w:b/>
                <w:color w:val="000000"/>
              </w:rPr>
              <w:t xml:space="preserve"> городского округа на  2014-2017 годы»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9F6562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9F6562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9F6562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6562">
              <w:rPr>
                <w:rFonts w:ascii="Times New Roman" w:hAnsi="Times New Roman" w:cs="Times New Roman"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 xml:space="preserve">МКУ «Управление молодежной политикой и спортом КГО, техническое обслуживание приборов коммерческого учета воды и теплоносителя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молодежной политикой и спортом»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"Управление культуры" пр</w:t>
            </w:r>
            <w:proofErr w:type="gramStart"/>
            <w:r w:rsidRPr="001B1FA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B1FA8">
              <w:rPr>
                <w:rFonts w:ascii="Times New Roman" w:hAnsi="Times New Roman" w:cs="Times New Roman"/>
                <w:color w:val="000000"/>
              </w:rPr>
              <w:t xml:space="preserve">ира д.33б, техническое обслуживание приборов </w:t>
            </w:r>
            <w:proofErr w:type="spellStart"/>
            <w:r w:rsidRPr="001B1FA8">
              <w:rPr>
                <w:rFonts w:ascii="Times New Roman" w:hAnsi="Times New Roman" w:cs="Times New Roman"/>
                <w:color w:val="000000"/>
              </w:rPr>
              <w:t>комерческого</w:t>
            </w:r>
            <w:proofErr w:type="spellEnd"/>
            <w:r w:rsidRPr="001B1FA8">
              <w:rPr>
                <w:rFonts w:ascii="Times New Roman" w:hAnsi="Times New Roman" w:cs="Times New Roman"/>
                <w:color w:val="000000"/>
              </w:rPr>
              <w:t xml:space="preserve"> учета воды и теплоносителей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культуры»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4.1.2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1FA8">
              <w:rPr>
                <w:rFonts w:ascii="Times New Roman" w:hAnsi="Times New Roman" w:cs="Times New Roman"/>
                <w:b/>
                <w:color w:val="000000"/>
              </w:rPr>
              <w:t>Техническое мероприятие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Замена окон ДШИ №43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культуры»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Управление образования администрации КГО,  школа №18 частичный ремонт системы отопления.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Управление образования администрации КГО, школа №1 частичный ремонт системы отопления.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Управление образования администрации КГО, ремонт кровли в корпусе №2 школа №30 с заменой кровельного покрытия МБОУ "СОШ №30 имени Н.Н. Колокольцева"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B61">
              <w:rPr>
                <w:rFonts w:ascii="Times New Roman" w:hAnsi="Times New Roman" w:cs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жилищном фонде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B61">
              <w:rPr>
                <w:rFonts w:ascii="Times New Roman" w:hAnsi="Times New Roman" w:cs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B61">
              <w:rPr>
                <w:rFonts w:ascii="Times New Roman" w:hAnsi="Times New Roman" w:cs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7B61">
              <w:rPr>
                <w:rFonts w:ascii="Times New Roman" w:hAnsi="Times New Roman" w:cs="Times New Roman"/>
                <w:color w:val="000000"/>
              </w:rPr>
              <w:t xml:space="preserve">Мира 2, ремонт </w:t>
            </w:r>
            <w:r w:rsidRPr="00317B61">
              <w:rPr>
                <w:rFonts w:ascii="Times New Roman" w:hAnsi="Times New Roman" w:cs="Times New Roman"/>
                <w:color w:val="000000"/>
              </w:rPr>
              <w:lastRenderedPageBreak/>
              <w:t>межпанельных швов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7B61">
              <w:rPr>
                <w:rFonts w:ascii="Times New Roman" w:hAnsi="Times New Roman" w:cs="Times New Roman"/>
                <w:color w:val="000000"/>
              </w:rPr>
              <w:t xml:space="preserve">Мира, 39а Замена деревянных окон на </w:t>
            </w:r>
            <w:proofErr w:type="gramStart"/>
            <w:r w:rsidRPr="00317B61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7B61">
              <w:rPr>
                <w:rFonts w:ascii="Times New Roman" w:hAnsi="Times New Roman" w:cs="Times New Roman"/>
                <w:color w:val="000000"/>
              </w:rPr>
              <w:t xml:space="preserve">Комсомольская, 45 Замена деревянных окон на </w:t>
            </w:r>
            <w:proofErr w:type="gramStart"/>
            <w:r w:rsidRPr="00317B61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 xml:space="preserve">Комсомольская, 51 Замена деревянных окон на </w:t>
            </w:r>
            <w:proofErr w:type="gramStart"/>
            <w:r w:rsidRPr="00015EE6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015EE6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>Горького, 14 Утепление чердачного перекрытия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015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015EE6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>Горького, 16 Утепление чердачного перекрытия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015EE6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>Горького, 20 Утепление чердачного перекрытия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</w:t>
            </w:r>
            <w:proofErr w:type="spellEnd"/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7575C7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5C7">
              <w:rPr>
                <w:rFonts w:ascii="Times New Roman" w:hAnsi="Times New Roman" w:cs="Times New Roman"/>
                <w:color w:val="000000"/>
              </w:rPr>
              <w:t>Пр</w:t>
            </w:r>
            <w:proofErr w:type="gramStart"/>
            <w:r w:rsidRPr="007575C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7575C7">
              <w:rPr>
                <w:rFonts w:ascii="Times New Roman" w:hAnsi="Times New Roman" w:cs="Times New Roman"/>
                <w:color w:val="000000"/>
              </w:rPr>
              <w:t xml:space="preserve">ира 33б, замена </w:t>
            </w:r>
            <w:r w:rsidRPr="007575C7">
              <w:rPr>
                <w:rFonts w:ascii="Times New Roman" w:hAnsi="Times New Roman" w:cs="Times New Roman"/>
                <w:color w:val="000000"/>
              </w:rPr>
              <w:lastRenderedPageBreak/>
              <w:t>приборов учета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7575C7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5C7">
              <w:rPr>
                <w:rFonts w:ascii="Times New Roman" w:hAnsi="Times New Roman" w:cs="Times New Roman"/>
                <w:color w:val="000000"/>
              </w:rPr>
              <w:t>Калинина 6, замена приборов учета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7575C7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5C7">
              <w:rPr>
                <w:rFonts w:ascii="Times New Roman" w:hAnsi="Times New Roman" w:cs="Times New Roman"/>
                <w:color w:val="000000"/>
              </w:rPr>
              <w:t>Дзержинского 51, замена приборов учета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системах коммунальной инфраструктуры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4.3.1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1BED">
              <w:rPr>
                <w:rFonts w:ascii="Times New Roman" w:hAnsi="Times New Roman" w:cs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C1320B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</w:rPr>
              <w:t>4.3.2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1BED">
              <w:rPr>
                <w:rFonts w:ascii="Times New Roman" w:hAnsi="Times New Roman" w:cs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2D2C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CB4">
              <w:rPr>
                <w:rFonts w:ascii="Times New Roman" w:hAnsi="Times New Roman" w:cs="Times New Roman"/>
                <w:b/>
                <w:color w:val="000000"/>
              </w:rPr>
              <w:t>5.Подпрограмма «Реализация политики органов местного самоуправления в сфере жилищно-коммунального хозяйства»</w:t>
            </w: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D2CB4">
              <w:rPr>
                <w:rFonts w:ascii="Times New Roman" w:hAnsi="Times New Roman" w:cs="Times New Roman"/>
                <w:b/>
                <w:color w:val="000000"/>
              </w:rPr>
              <w:t xml:space="preserve">Обеспечение деятельности МКУ </w:t>
            </w:r>
            <w:r w:rsidRPr="002D2CB4">
              <w:rPr>
                <w:rFonts w:ascii="Times New Roman" w:hAnsi="Times New Roman" w:cs="Times New Roman"/>
                <w:b/>
                <w:color w:val="000000"/>
              </w:rPr>
              <w:lastRenderedPageBreak/>
              <w:t>"</w:t>
            </w:r>
            <w:proofErr w:type="spellStart"/>
            <w:r w:rsidRPr="002D2CB4">
              <w:rPr>
                <w:rFonts w:ascii="Times New Roman" w:hAnsi="Times New Roman" w:cs="Times New Roman"/>
                <w:b/>
                <w:color w:val="000000"/>
              </w:rPr>
              <w:t>УпЖ</w:t>
            </w:r>
            <w:proofErr w:type="spellEnd"/>
            <w:r w:rsidRPr="002D2CB4">
              <w:rPr>
                <w:rFonts w:ascii="Times New Roman" w:hAnsi="Times New Roman" w:cs="Times New Roman"/>
                <w:b/>
                <w:color w:val="000000"/>
              </w:rPr>
              <w:t xml:space="preserve"> КГО"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5158E" w:rsidRDefault="0095158E" w:rsidP="00951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0E1" w:rsidRPr="008B30E1" w:rsidRDefault="00DE28AB" w:rsidP="008B3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4CE">
        <w:rPr>
          <w:rFonts w:ascii="Times New Roman" w:hAnsi="Times New Roman" w:cs="Times New Roman"/>
          <w:sz w:val="28"/>
          <w:szCs w:val="28"/>
        </w:rPr>
        <w:t>.</w:t>
      </w:r>
      <w:r w:rsidR="008B30E1" w:rsidRPr="008B30E1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702"/>
        <w:gridCol w:w="722"/>
        <w:gridCol w:w="1262"/>
        <w:gridCol w:w="1081"/>
        <w:gridCol w:w="902"/>
        <w:gridCol w:w="902"/>
        <w:gridCol w:w="506"/>
        <w:gridCol w:w="13"/>
        <w:gridCol w:w="39"/>
        <w:gridCol w:w="523"/>
        <w:gridCol w:w="1413"/>
      </w:tblGrid>
      <w:tr w:rsidR="00F6727C" w:rsidRPr="004D44C1" w:rsidTr="00AA6ADB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Наименованиепоказателя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изм</w:t>
            </w:r>
            <w:proofErr w:type="spell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 целевого индикатора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Исходные данные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2013г.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Цель:  Комплексное решение проблемы, переходя к устойчивому функционированию и развитию инфраструктуры жизнеобеспечения жителей </w:t>
            </w: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округа. 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Задача: Реализация мероприятий направленных на решение проблем, связанных с развитием инфраструктуры </w:t>
            </w: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округа.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«Благоустройство территории </w:t>
            </w: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% отремонтированных и облагороженных территорий по отношению к территориям, благоустройство которых не производилось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1.Цель: Обеспечение населения </w:t>
            </w: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округа объектами социальной инфраструктуры; 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2. Задача: Концентрация финансовых ресурсов на строящихся объектах, позволяющая их завершить в максимально короткие сроки.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«Выполнение и проведение работ по инженерным, геологическим и геофизическим изысканиям»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9573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 w:rsidR="0095739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построенных социальных объектов, сдача в эксплуатацию которых намечена  на соответствующий период.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F6727C" w:rsidRPr="004D44C1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235" w:rsidRPr="003334CE" w:rsidRDefault="005C1235" w:rsidP="00C132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CE">
        <w:rPr>
          <w:rFonts w:ascii="Times New Roman" w:hAnsi="Times New Roman" w:cs="Times New Roman"/>
          <w:sz w:val="24"/>
          <w:szCs w:val="24"/>
        </w:rPr>
        <w:t xml:space="preserve">Расчет целевых показателей </w:t>
      </w:r>
      <w:r w:rsidR="004D44C1" w:rsidRPr="003334CE">
        <w:rPr>
          <w:rFonts w:ascii="Times New Roman" w:hAnsi="Times New Roman" w:cs="Times New Roman"/>
          <w:sz w:val="24"/>
          <w:szCs w:val="24"/>
        </w:rPr>
        <w:t>подпр</w:t>
      </w:r>
      <w:r w:rsidRPr="003334CE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8B30E1" w:rsidRPr="003334CE">
        <w:rPr>
          <w:rFonts w:ascii="Times New Roman" w:hAnsi="Times New Roman" w:cs="Times New Roman"/>
          <w:sz w:val="24"/>
          <w:szCs w:val="24"/>
        </w:rPr>
        <w:t>«</w:t>
      </w:r>
      <w:r w:rsidRPr="003334CE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proofErr w:type="spellStart"/>
      <w:r w:rsidRPr="003334CE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3334C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B30E1" w:rsidRPr="003334CE">
        <w:rPr>
          <w:rFonts w:ascii="Times New Roman" w:hAnsi="Times New Roman" w:cs="Times New Roman"/>
          <w:sz w:val="24"/>
          <w:szCs w:val="24"/>
        </w:rPr>
        <w:t>на 2014-2016 годы»</w:t>
      </w:r>
    </w:p>
    <w:tbl>
      <w:tblPr>
        <w:tblW w:w="10406" w:type="dxa"/>
        <w:tblInd w:w="-743" w:type="dxa"/>
        <w:tblLayout w:type="fixed"/>
        <w:tblLook w:val="0000"/>
      </w:tblPr>
      <w:tblGrid>
        <w:gridCol w:w="709"/>
        <w:gridCol w:w="2977"/>
        <w:gridCol w:w="709"/>
        <w:gridCol w:w="709"/>
        <w:gridCol w:w="850"/>
        <w:gridCol w:w="709"/>
        <w:gridCol w:w="709"/>
        <w:gridCol w:w="803"/>
        <w:gridCol w:w="784"/>
        <w:gridCol w:w="681"/>
        <w:gridCol w:w="766"/>
      </w:tblGrid>
      <w:tr w:rsidR="005C1235" w:rsidRPr="004D44C1" w:rsidTr="005C123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паказателей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</w:tr>
      <w:tr w:rsidR="005C1235" w:rsidRPr="004D44C1" w:rsidTr="005C123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5C1235" w:rsidRPr="004D44C1" w:rsidTr="005C1235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1235" w:rsidRPr="004D44C1" w:rsidTr="005C1235">
        <w:trPr>
          <w:trHeight w:val="375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Общие целевые показатели </w:t>
            </w:r>
          </w:p>
        </w:tc>
      </w:tr>
      <w:tr w:rsidR="005C1235" w:rsidRPr="004D44C1" w:rsidTr="005C123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электрической энергии, расчет за которую осуществляется с использованием приборов учета, в общем объеме электрической энергии, потребляемой (используемой) на </w:t>
            </w: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холодной воды, расчет за которую осуществляется с использованием приборов учета, в общем объеме холодного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горячей воды, расчет за которую осуществляется с использованием приборов учета, в общем объеме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эгорячего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 за которую осуществляется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1235" w:rsidRPr="004D44C1" w:rsidTr="005C1235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1235" w:rsidRPr="004D44C1" w:rsidTr="005C1235">
        <w:trPr>
          <w:trHeight w:val="615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C1235" w:rsidRPr="004D44C1" w:rsidTr="005C12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Втч/ кв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39,985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37,713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26,916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26,108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25,325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24,565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23,828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23,113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Гкал/м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0,019</w:t>
            </w:r>
          </w:p>
        </w:tc>
      </w:tr>
      <w:tr w:rsidR="005C1235" w:rsidRPr="004D44C1" w:rsidTr="005C123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холодного 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м3/ 1чел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50,773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36,776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35,419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35,269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34,564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33,872</w:t>
            </w:r>
          </w:p>
        </w:tc>
      </w:tr>
      <w:tr w:rsidR="005C1235" w:rsidRPr="004D44C1" w:rsidTr="005C123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горячего водоснабжения на снабжение органов местного самоуправления и </w:t>
            </w: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м3/ 1чел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20,404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20,133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19,730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19,336</w:t>
            </w:r>
          </w:p>
        </w:tc>
      </w:tr>
      <w:tr w:rsidR="005C1235" w:rsidRPr="004D44C1" w:rsidTr="005C123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энергосервесных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учереждениями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9,690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учереждениями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</w:tr>
      <w:tr w:rsidR="005C1235" w:rsidRPr="004D44C1" w:rsidTr="005C1235">
        <w:trPr>
          <w:trHeight w:val="480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C1235" w:rsidRPr="004D44C1" w:rsidTr="005C123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в многоквартирных домах (в расчете на 1м2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Гкал/ м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0,197</w:t>
            </w:r>
          </w:p>
        </w:tc>
      </w:tr>
      <w:tr w:rsidR="005C1235" w:rsidRPr="004D44C1" w:rsidTr="005C12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холодного 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куб.м./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70,811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77,516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79,693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77,310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74,991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72,741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70,559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68,442</w:t>
            </w:r>
          </w:p>
        </w:tc>
      </w:tr>
      <w:tr w:rsidR="005C1235" w:rsidRPr="004D44C1" w:rsidTr="005C12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грячего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куб.м./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51,549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27,018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24,038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23,317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22,618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21,939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21,281</w:t>
            </w:r>
          </w:p>
        </w:tc>
      </w:tr>
      <w:tr w:rsidR="005C1235" w:rsidRPr="004D44C1" w:rsidTr="005C123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в многоквартирных домах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м</w:t>
              </w:r>
              <w:proofErr w:type="gramStart"/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smartTag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куб.м./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44,362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47,504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47,033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45,720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44,348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43,018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41,727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40,475</w:t>
            </w:r>
          </w:p>
        </w:tc>
      </w:tr>
      <w:tr w:rsidR="005C1235" w:rsidRPr="004D44C1" w:rsidTr="005C12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м</w:t>
              </w:r>
              <w:proofErr w:type="gramStart"/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smartTag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природного газа в многоквартирных домах с иными системами теплоснабжения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м</w:t>
              </w:r>
              <w:proofErr w:type="gramStart"/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smartTag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5 307,50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7 856,11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7 777,32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7 544,00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7 317,68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7 098,15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6 885,21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6 678,65</w:t>
            </w:r>
          </w:p>
        </w:tc>
      </w:tr>
      <w:tr w:rsidR="005C1235" w:rsidRPr="004D44C1" w:rsidTr="005C1235">
        <w:trPr>
          <w:trHeight w:val="570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C1235" w:rsidRPr="004D44C1" w:rsidTr="005C123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/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/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0,212</w:t>
            </w:r>
          </w:p>
        </w:tc>
      </w:tr>
      <w:tr w:rsidR="005C1235" w:rsidRPr="004D44C1" w:rsidTr="005C123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кВтч. 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</w:tr>
      <w:tr w:rsidR="005C1235" w:rsidRPr="004D44C1" w:rsidTr="005C123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потерь тепловой энергии при ее передаче в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обещем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объеме переданной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16,878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16,372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15,881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15,405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14,943</w:t>
            </w:r>
          </w:p>
        </w:tc>
      </w:tr>
      <w:tr w:rsidR="005C1235" w:rsidRPr="004D44C1" w:rsidTr="005C123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потерь воды при ее передаче в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обещем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объеме переданной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14,065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13,643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13,234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12,837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12,452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холодного водоснабжения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кВтч/куб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водоотведение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кВтч/куб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</w:tr>
      <w:tr w:rsidR="005C1235" w:rsidRPr="004D44C1" w:rsidTr="005C123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кв. метр</w:t>
              </w:r>
            </w:smartTag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кВтч/кв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</w:tr>
    </w:tbl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1F34" w:rsidRDefault="004E1F34" w:rsidP="004E1F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801E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F6727C" w:rsidSect="009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12"/>
    <w:multiLevelType w:val="hybridMultilevel"/>
    <w:tmpl w:val="3C7E2494"/>
    <w:lvl w:ilvl="0" w:tplc="6D667924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AA0938"/>
    <w:multiLevelType w:val="hybridMultilevel"/>
    <w:tmpl w:val="20861CB2"/>
    <w:lvl w:ilvl="0" w:tplc="38FEF9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281F"/>
    <w:multiLevelType w:val="hybridMultilevel"/>
    <w:tmpl w:val="83D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CFE"/>
    <w:multiLevelType w:val="hybridMultilevel"/>
    <w:tmpl w:val="35207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6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3531F"/>
    <w:multiLevelType w:val="hybridMultilevel"/>
    <w:tmpl w:val="3032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C2BFD"/>
    <w:multiLevelType w:val="multilevel"/>
    <w:tmpl w:val="831A06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9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0B2B"/>
    <w:multiLevelType w:val="hybridMultilevel"/>
    <w:tmpl w:val="64A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B121D3"/>
    <w:multiLevelType w:val="hybridMultilevel"/>
    <w:tmpl w:val="5268BF44"/>
    <w:lvl w:ilvl="0" w:tplc="700034D6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9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B3BA4"/>
    <w:multiLevelType w:val="hybridMultilevel"/>
    <w:tmpl w:val="36A016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2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24"/>
  </w:num>
  <w:num w:numId="13">
    <w:abstractNumId w:val="23"/>
  </w:num>
  <w:num w:numId="14">
    <w:abstractNumId w:val="11"/>
  </w:num>
  <w:num w:numId="15">
    <w:abstractNumId w:val="19"/>
  </w:num>
  <w:num w:numId="16">
    <w:abstractNumId w:val="21"/>
  </w:num>
  <w:num w:numId="17">
    <w:abstractNumId w:val="9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 w:numId="22">
    <w:abstractNumId w:val="7"/>
  </w:num>
  <w:num w:numId="23">
    <w:abstractNumId w:val="13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60B1"/>
    <w:rsid w:val="00015EE6"/>
    <w:rsid w:val="00017EC3"/>
    <w:rsid w:val="00032B71"/>
    <w:rsid w:val="000634E8"/>
    <w:rsid w:val="00074321"/>
    <w:rsid w:val="00094023"/>
    <w:rsid w:val="00094193"/>
    <w:rsid w:val="000C3042"/>
    <w:rsid w:val="000C6418"/>
    <w:rsid w:val="0010424A"/>
    <w:rsid w:val="001229D1"/>
    <w:rsid w:val="00126876"/>
    <w:rsid w:val="00136989"/>
    <w:rsid w:val="001539E3"/>
    <w:rsid w:val="001673B8"/>
    <w:rsid w:val="00174EC5"/>
    <w:rsid w:val="001A498B"/>
    <w:rsid w:val="001A7816"/>
    <w:rsid w:val="001B1FA8"/>
    <w:rsid w:val="001B6E37"/>
    <w:rsid w:val="001C29E5"/>
    <w:rsid w:val="001C331F"/>
    <w:rsid w:val="001D3963"/>
    <w:rsid w:val="001E188E"/>
    <w:rsid w:val="00254B52"/>
    <w:rsid w:val="00271F28"/>
    <w:rsid w:val="002A2DEB"/>
    <w:rsid w:val="002B3C30"/>
    <w:rsid w:val="002C27A1"/>
    <w:rsid w:val="002C2F6F"/>
    <w:rsid w:val="002C60B1"/>
    <w:rsid w:val="002D2CB4"/>
    <w:rsid w:val="002E43C0"/>
    <w:rsid w:val="00306A49"/>
    <w:rsid w:val="00317B61"/>
    <w:rsid w:val="00320103"/>
    <w:rsid w:val="00320AFB"/>
    <w:rsid w:val="00331CF0"/>
    <w:rsid w:val="0033286A"/>
    <w:rsid w:val="00332AF3"/>
    <w:rsid w:val="003334CE"/>
    <w:rsid w:val="00336E2D"/>
    <w:rsid w:val="003801E3"/>
    <w:rsid w:val="003846E4"/>
    <w:rsid w:val="003A7511"/>
    <w:rsid w:val="003B17C5"/>
    <w:rsid w:val="003C47E9"/>
    <w:rsid w:val="003D3BCF"/>
    <w:rsid w:val="003E6FAB"/>
    <w:rsid w:val="00411853"/>
    <w:rsid w:val="0042040A"/>
    <w:rsid w:val="004252DB"/>
    <w:rsid w:val="00435794"/>
    <w:rsid w:val="0044071D"/>
    <w:rsid w:val="00453B75"/>
    <w:rsid w:val="00457AE6"/>
    <w:rsid w:val="00466AA5"/>
    <w:rsid w:val="00467213"/>
    <w:rsid w:val="004711B7"/>
    <w:rsid w:val="00481425"/>
    <w:rsid w:val="00495F2A"/>
    <w:rsid w:val="004A2DAE"/>
    <w:rsid w:val="004A5C37"/>
    <w:rsid w:val="004A5F8D"/>
    <w:rsid w:val="004D222C"/>
    <w:rsid w:val="004D44C1"/>
    <w:rsid w:val="004E1F34"/>
    <w:rsid w:val="0051610C"/>
    <w:rsid w:val="00547B3C"/>
    <w:rsid w:val="00551558"/>
    <w:rsid w:val="0055657A"/>
    <w:rsid w:val="00571BED"/>
    <w:rsid w:val="00585521"/>
    <w:rsid w:val="005940D3"/>
    <w:rsid w:val="005A0931"/>
    <w:rsid w:val="005A4A0D"/>
    <w:rsid w:val="005B0663"/>
    <w:rsid w:val="005B3A76"/>
    <w:rsid w:val="005C1235"/>
    <w:rsid w:val="005E1420"/>
    <w:rsid w:val="005E509C"/>
    <w:rsid w:val="005F617D"/>
    <w:rsid w:val="0060182F"/>
    <w:rsid w:val="00635D35"/>
    <w:rsid w:val="00643800"/>
    <w:rsid w:val="006439DA"/>
    <w:rsid w:val="006D4EEF"/>
    <w:rsid w:val="006D5706"/>
    <w:rsid w:val="006D71D2"/>
    <w:rsid w:val="006F2331"/>
    <w:rsid w:val="0074764B"/>
    <w:rsid w:val="007508D1"/>
    <w:rsid w:val="007575C7"/>
    <w:rsid w:val="00781F08"/>
    <w:rsid w:val="007924FA"/>
    <w:rsid w:val="00793D4C"/>
    <w:rsid w:val="007B1F42"/>
    <w:rsid w:val="007B48D5"/>
    <w:rsid w:val="007D55DD"/>
    <w:rsid w:val="007D6296"/>
    <w:rsid w:val="007E159E"/>
    <w:rsid w:val="007E1767"/>
    <w:rsid w:val="007F2558"/>
    <w:rsid w:val="007F6156"/>
    <w:rsid w:val="00801E89"/>
    <w:rsid w:val="008423BF"/>
    <w:rsid w:val="008517FC"/>
    <w:rsid w:val="00856184"/>
    <w:rsid w:val="0086077D"/>
    <w:rsid w:val="00861744"/>
    <w:rsid w:val="00892FA6"/>
    <w:rsid w:val="008B30E1"/>
    <w:rsid w:val="008D4C0C"/>
    <w:rsid w:val="008E00AD"/>
    <w:rsid w:val="008E519C"/>
    <w:rsid w:val="008F41D9"/>
    <w:rsid w:val="009037E3"/>
    <w:rsid w:val="00945CDC"/>
    <w:rsid w:val="009511C0"/>
    <w:rsid w:val="0095158E"/>
    <w:rsid w:val="00954440"/>
    <w:rsid w:val="00954BEC"/>
    <w:rsid w:val="00957396"/>
    <w:rsid w:val="00962087"/>
    <w:rsid w:val="0096577F"/>
    <w:rsid w:val="009711B8"/>
    <w:rsid w:val="00973BA1"/>
    <w:rsid w:val="00980840"/>
    <w:rsid w:val="00985CE9"/>
    <w:rsid w:val="00987870"/>
    <w:rsid w:val="00992737"/>
    <w:rsid w:val="009A7CA6"/>
    <w:rsid w:val="009B0757"/>
    <w:rsid w:val="009B47B0"/>
    <w:rsid w:val="009D496E"/>
    <w:rsid w:val="009D5825"/>
    <w:rsid w:val="009F6562"/>
    <w:rsid w:val="00A21DC1"/>
    <w:rsid w:val="00A277C4"/>
    <w:rsid w:val="00A326F0"/>
    <w:rsid w:val="00A762AE"/>
    <w:rsid w:val="00A8725E"/>
    <w:rsid w:val="00A909EC"/>
    <w:rsid w:val="00AA330C"/>
    <w:rsid w:val="00AA6ADB"/>
    <w:rsid w:val="00AA6C95"/>
    <w:rsid w:val="00AD6136"/>
    <w:rsid w:val="00AE1A47"/>
    <w:rsid w:val="00B03F51"/>
    <w:rsid w:val="00B1511D"/>
    <w:rsid w:val="00B314BF"/>
    <w:rsid w:val="00B343F9"/>
    <w:rsid w:val="00B406D7"/>
    <w:rsid w:val="00B45AFD"/>
    <w:rsid w:val="00B71044"/>
    <w:rsid w:val="00BA33B3"/>
    <w:rsid w:val="00BA61BB"/>
    <w:rsid w:val="00BA623A"/>
    <w:rsid w:val="00BB64DF"/>
    <w:rsid w:val="00BC2F1E"/>
    <w:rsid w:val="00BC31F0"/>
    <w:rsid w:val="00BD44F4"/>
    <w:rsid w:val="00BD4AC9"/>
    <w:rsid w:val="00C10B60"/>
    <w:rsid w:val="00C10FA0"/>
    <w:rsid w:val="00C1320B"/>
    <w:rsid w:val="00C4739B"/>
    <w:rsid w:val="00C61210"/>
    <w:rsid w:val="00C751DB"/>
    <w:rsid w:val="00C87651"/>
    <w:rsid w:val="00CB163C"/>
    <w:rsid w:val="00CC1862"/>
    <w:rsid w:val="00CE135B"/>
    <w:rsid w:val="00D10F73"/>
    <w:rsid w:val="00D31397"/>
    <w:rsid w:val="00D35EA4"/>
    <w:rsid w:val="00DA3988"/>
    <w:rsid w:val="00DB19F3"/>
    <w:rsid w:val="00DB56A9"/>
    <w:rsid w:val="00DB7CA9"/>
    <w:rsid w:val="00DE28AB"/>
    <w:rsid w:val="00DE456C"/>
    <w:rsid w:val="00DE57B8"/>
    <w:rsid w:val="00DF11F7"/>
    <w:rsid w:val="00E0174E"/>
    <w:rsid w:val="00E05AF4"/>
    <w:rsid w:val="00E13EBD"/>
    <w:rsid w:val="00E2408C"/>
    <w:rsid w:val="00E277C3"/>
    <w:rsid w:val="00E332D0"/>
    <w:rsid w:val="00E5166B"/>
    <w:rsid w:val="00E6613B"/>
    <w:rsid w:val="00E77CB1"/>
    <w:rsid w:val="00EA33B3"/>
    <w:rsid w:val="00ED347C"/>
    <w:rsid w:val="00ED34FA"/>
    <w:rsid w:val="00ED4A46"/>
    <w:rsid w:val="00EF4C65"/>
    <w:rsid w:val="00F25275"/>
    <w:rsid w:val="00F507CA"/>
    <w:rsid w:val="00F6727C"/>
    <w:rsid w:val="00F70AEC"/>
    <w:rsid w:val="00F838F1"/>
    <w:rsid w:val="00F9318F"/>
    <w:rsid w:val="00FB1541"/>
    <w:rsid w:val="00FC29FD"/>
    <w:rsid w:val="00FC6C73"/>
    <w:rsid w:val="00FD631A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3"/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58"/>
    <w:rPr>
      <w:rFonts w:ascii="Arial" w:hAnsi="Arial" w:cs="Arial"/>
      <w:sz w:val="16"/>
      <w:szCs w:val="16"/>
    </w:rPr>
  </w:style>
  <w:style w:type="paragraph" w:customStyle="1" w:styleId="1">
    <w:name w:val="Абзац списка1"/>
    <w:basedOn w:val="a"/>
    <w:uiPriority w:val="99"/>
    <w:rsid w:val="009B07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B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A7511"/>
    <w:rPr>
      <w:rFonts w:ascii="Cambria" w:eastAsia="Calibri" w:hAnsi="Cambria" w:cs="Times New Roman"/>
      <w:lang w:eastAsia="ru-RU"/>
    </w:rPr>
  </w:style>
  <w:style w:type="character" w:customStyle="1" w:styleId="Heading9Char">
    <w:name w:val="Heading 9 Char"/>
    <w:uiPriority w:val="99"/>
    <w:semiHidden/>
    <w:locked/>
    <w:rsid w:val="003A7511"/>
    <w:rPr>
      <w:rFonts w:ascii="Cambria" w:hAnsi="Cambria" w:cs="Times New Roman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A751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A75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">
    <w:name w:val="Абзац списка2"/>
    <w:basedOn w:val="a"/>
    <w:uiPriority w:val="99"/>
    <w:rsid w:val="003A751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rsid w:val="003A7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A7511"/>
    <w:rPr>
      <w:rFonts w:ascii="Calibri" w:eastAsia="Calibri" w:hAnsi="Calibri" w:cs="Times New Roman"/>
      <w:lang w:eastAsia="ru-RU"/>
    </w:rPr>
  </w:style>
  <w:style w:type="character" w:customStyle="1" w:styleId="HeaderChar">
    <w:name w:val="Header Char"/>
    <w:uiPriority w:val="99"/>
    <w:semiHidden/>
    <w:locked/>
    <w:rsid w:val="003A7511"/>
    <w:rPr>
      <w:rFonts w:ascii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 w:cs="Times New Roman"/>
      <w:b/>
      <w:sz w:val="20"/>
      <w:szCs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A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3A7511"/>
    <w:rPr>
      <w:rFonts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rFonts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A7511"/>
    <w:rPr>
      <w:rFonts w:cs="Times New Roman"/>
      <w:b/>
      <w:bCs/>
      <w:spacing w:val="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cs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link w:val="12"/>
    <w:uiPriority w:val="99"/>
    <w:locked/>
    <w:rsid w:val="003A7511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rFonts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A7511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rFonts w:cs="Times New Roman"/>
      <w:b/>
      <w:bCs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5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8EB32-79A2-45C5-AC80-7BBDFFE0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PC</cp:lastModifiedBy>
  <cp:revision>7</cp:revision>
  <cp:lastPrinted>2014-11-11T06:01:00Z</cp:lastPrinted>
  <dcterms:created xsi:type="dcterms:W3CDTF">2015-02-11T09:24:00Z</dcterms:created>
  <dcterms:modified xsi:type="dcterms:W3CDTF">2015-02-11T10:21:00Z</dcterms:modified>
</cp:coreProperties>
</file>