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32A">
        <w:rPr>
          <w:sz w:val="28"/>
          <w:szCs w:val="28"/>
        </w:rPr>
        <w:t>09.07.</w:t>
      </w:r>
      <w:r>
        <w:rPr>
          <w:sz w:val="28"/>
          <w:szCs w:val="28"/>
        </w:rPr>
        <w:t>2013г         №</w:t>
      </w:r>
      <w:r w:rsidR="000A332A">
        <w:rPr>
          <w:sz w:val="28"/>
          <w:szCs w:val="28"/>
        </w:rPr>
        <w:t>1231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</w:t>
      </w:r>
      <w:proofErr w:type="gramStart"/>
      <w:r>
        <w:rPr>
          <w:b/>
          <w:i/>
          <w:sz w:val="28"/>
          <w:szCs w:val="28"/>
        </w:rPr>
        <w:t>ии ау</w:t>
      </w:r>
      <w:proofErr w:type="gramEnd"/>
      <w:r>
        <w:rPr>
          <w:b/>
          <w:i/>
          <w:sz w:val="28"/>
          <w:szCs w:val="28"/>
        </w:rPr>
        <w:t xml:space="preserve">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>
        <w:rPr>
          <w:b/>
          <w:i/>
          <w:sz w:val="28"/>
          <w:szCs w:val="28"/>
        </w:rPr>
        <w:t>Кемеровская обл., г. Калтан</w:t>
      </w:r>
      <w:r w:rsidR="007D0FDA">
        <w:rPr>
          <w:b/>
          <w:i/>
          <w:sz w:val="28"/>
          <w:szCs w:val="28"/>
        </w:rPr>
        <w:t xml:space="preserve">, п. </w:t>
      </w:r>
      <w:proofErr w:type="spellStart"/>
      <w:r w:rsidR="007D0FDA">
        <w:rPr>
          <w:b/>
          <w:i/>
          <w:sz w:val="28"/>
          <w:szCs w:val="28"/>
        </w:rPr>
        <w:t>Шушталеп</w:t>
      </w:r>
      <w:proofErr w:type="spellEnd"/>
      <w:r w:rsidR="007D0FDA">
        <w:rPr>
          <w:b/>
          <w:i/>
          <w:sz w:val="28"/>
          <w:szCs w:val="28"/>
        </w:rPr>
        <w:t>, ул. Победы, ул. Тепличная, ул. Весенняя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166E2B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166E2B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</w:t>
      </w:r>
      <w:proofErr w:type="gramEnd"/>
      <w:r>
        <w:rPr>
          <w:sz w:val="28"/>
          <w:szCs w:val="28"/>
        </w:rPr>
        <w:t xml:space="preserve">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3A24EC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A94835" w:rsidRDefault="00A94835" w:rsidP="00A94835">
      <w:pPr>
        <w:tabs>
          <w:tab w:val="left" w:pos="864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4F3E" w:rsidRPr="00A94835">
        <w:rPr>
          <w:sz w:val="28"/>
          <w:szCs w:val="28"/>
        </w:rPr>
        <w:t xml:space="preserve">2. </w:t>
      </w:r>
      <w:proofErr w:type="gramStart"/>
      <w:r w:rsidR="00F24F3E" w:rsidRPr="00A94835">
        <w:rPr>
          <w:sz w:val="28"/>
          <w:szCs w:val="28"/>
        </w:rPr>
        <w:t xml:space="preserve">На основании отчета </w:t>
      </w:r>
      <w:r w:rsidRPr="00A94835">
        <w:rPr>
          <w:sz w:val="28"/>
          <w:szCs w:val="28"/>
        </w:rPr>
        <w:t xml:space="preserve">№ 146/13/10 Н от 08.07.2013г. </w:t>
      </w:r>
      <w:r w:rsidR="00F24F3E" w:rsidRPr="00A94835">
        <w:rPr>
          <w:sz w:val="28"/>
          <w:szCs w:val="28"/>
        </w:rPr>
        <w:t xml:space="preserve">«Об </w:t>
      </w:r>
      <w:r w:rsidRPr="00A94835">
        <w:rPr>
          <w:sz w:val="28"/>
          <w:szCs w:val="28"/>
        </w:rPr>
        <w:t>об оценке рыночной стоимости</w:t>
      </w:r>
      <w:r w:rsidRPr="00A94835">
        <w:rPr>
          <w:bCs/>
          <w:sz w:val="28"/>
          <w:szCs w:val="28"/>
        </w:rPr>
        <w:t xml:space="preserve"> годовой арендной платы объектов недвижимости</w:t>
      </w:r>
      <w:r w:rsidR="00F24F3E" w:rsidRPr="00A94835">
        <w:rPr>
          <w:sz w:val="28"/>
          <w:szCs w:val="28"/>
        </w:rPr>
        <w:t xml:space="preserve">»  начальная (годовая арендная) цена договора составляет </w:t>
      </w:r>
      <w:r w:rsidR="007D0FDA" w:rsidRPr="00A94835">
        <w:rPr>
          <w:bCs/>
          <w:sz w:val="28"/>
          <w:szCs w:val="28"/>
        </w:rPr>
        <w:t>1 410 020</w:t>
      </w:r>
      <w:r w:rsidR="009F57C7" w:rsidRPr="00A94835">
        <w:rPr>
          <w:sz w:val="28"/>
          <w:szCs w:val="28"/>
        </w:rPr>
        <w:t xml:space="preserve"> </w:t>
      </w:r>
      <w:r w:rsidR="00F24F3E" w:rsidRPr="00A94835">
        <w:rPr>
          <w:sz w:val="28"/>
          <w:szCs w:val="28"/>
        </w:rPr>
        <w:t>(</w:t>
      </w:r>
      <w:r w:rsidR="007D0FDA" w:rsidRPr="00A94835">
        <w:rPr>
          <w:sz w:val="28"/>
          <w:szCs w:val="28"/>
        </w:rPr>
        <w:t>один миллион четыреста десять тысяч двадцать</w:t>
      </w:r>
      <w:r w:rsidR="005D180E" w:rsidRPr="00A94835">
        <w:rPr>
          <w:sz w:val="28"/>
          <w:szCs w:val="28"/>
        </w:rPr>
        <w:t>) рублей</w:t>
      </w:r>
      <w:r w:rsidR="00F24F3E" w:rsidRPr="00A94835">
        <w:rPr>
          <w:sz w:val="28"/>
          <w:szCs w:val="28"/>
        </w:rPr>
        <w:t xml:space="preserve">, шаг аукциона </w:t>
      </w:r>
      <w:r w:rsidR="007D0FDA" w:rsidRPr="00A94835">
        <w:rPr>
          <w:sz w:val="28"/>
          <w:szCs w:val="28"/>
        </w:rPr>
        <w:t xml:space="preserve">70 501 </w:t>
      </w:r>
      <w:r w:rsidR="00F24F3E" w:rsidRPr="00A94835">
        <w:rPr>
          <w:sz w:val="28"/>
          <w:szCs w:val="28"/>
        </w:rPr>
        <w:t>(</w:t>
      </w:r>
      <w:r w:rsidR="007D0FDA" w:rsidRPr="00A94835">
        <w:rPr>
          <w:sz w:val="28"/>
          <w:szCs w:val="28"/>
        </w:rPr>
        <w:t>семьдесят тысяч пятьсот один) рубль</w:t>
      </w:r>
      <w:r w:rsidR="00F24F3E" w:rsidRPr="00A94835">
        <w:rPr>
          <w:sz w:val="28"/>
          <w:szCs w:val="28"/>
        </w:rPr>
        <w:t xml:space="preserve">, задаток за участие в аукционе на право заключения договора аренды объекта недвижимости, </w:t>
      </w:r>
      <w:r w:rsidR="00F24F3E" w:rsidRPr="00A94835">
        <w:rPr>
          <w:sz w:val="28"/>
          <w:szCs w:val="28"/>
        </w:rPr>
        <w:lastRenderedPageBreak/>
        <w:t>предназначенного для теплоснабжения</w:t>
      </w:r>
      <w:proofErr w:type="gramEnd"/>
      <w:r w:rsidR="00F24F3E" w:rsidRPr="00A94835">
        <w:rPr>
          <w:sz w:val="28"/>
          <w:szCs w:val="28"/>
        </w:rPr>
        <w:t xml:space="preserve">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1391F">
          <w:rPr>
            <w:rStyle w:val="a3"/>
            <w:sz w:val="28"/>
            <w:szCs w:val="28"/>
          </w:rPr>
          <w:t>.</w:t>
        </w:r>
        <w:proofErr w:type="spellStart"/>
        <w:r w:rsidRPr="00F1391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kaltan</w:t>
      </w:r>
      <w:proofErr w:type="spellEnd"/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592D79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592D79">
        <w:rPr>
          <w:b/>
          <w:sz w:val="28"/>
          <w:szCs w:val="28"/>
        </w:rPr>
        <w:t xml:space="preserve">Глава Калтанского </w:t>
      </w:r>
    </w:p>
    <w:p w:rsidR="00F24F3E" w:rsidRPr="00592D79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592D79">
        <w:rPr>
          <w:b/>
          <w:sz w:val="28"/>
          <w:szCs w:val="28"/>
        </w:rPr>
        <w:t>городского округа</w:t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</w:r>
      <w:r w:rsidRPr="00592D79">
        <w:rPr>
          <w:b/>
          <w:sz w:val="28"/>
          <w:szCs w:val="28"/>
        </w:rPr>
        <w:tab/>
        <w:t xml:space="preserve">И.Ф. </w:t>
      </w:r>
      <w:proofErr w:type="spellStart"/>
      <w:r w:rsidRPr="00592D79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15791D" w:rsidRDefault="0015791D" w:rsidP="00157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proofErr w:type="gramStart"/>
      <w:r>
        <w:rPr>
          <w:b/>
          <w:sz w:val="28"/>
          <w:szCs w:val="28"/>
        </w:rPr>
        <w:t xml:space="preserve">Кемеровская обл., г. Калтан, п. </w:t>
      </w:r>
      <w:proofErr w:type="spellStart"/>
      <w:r>
        <w:rPr>
          <w:b/>
          <w:sz w:val="28"/>
          <w:szCs w:val="28"/>
        </w:rPr>
        <w:t>Шушталеп</w:t>
      </w:r>
      <w:proofErr w:type="spellEnd"/>
      <w:r w:rsidR="008B3DEA">
        <w:rPr>
          <w:b/>
          <w:sz w:val="28"/>
          <w:szCs w:val="28"/>
        </w:rPr>
        <w:t>, ул. Победы, ул. Тепличная, ул. Весенняя</w:t>
      </w:r>
      <w:proofErr w:type="gramEnd"/>
    </w:p>
    <w:p w:rsidR="0015791D" w:rsidRDefault="0015791D" w:rsidP="0015791D">
      <w:pPr>
        <w:jc w:val="center"/>
        <w:rPr>
          <w:b/>
          <w:sz w:val="28"/>
          <w:szCs w:val="28"/>
        </w:rPr>
      </w:pPr>
    </w:p>
    <w:p w:rsidR="0015791D" w:rsidRDefault="0015791D" w:rsidP="0015791D">
      <w:pPr>
        <w:jc w:val="center"/>
        <w:rPr>
          <w:b/>
          <w:sz w:val="28"/>
          <w:szCs w:val="28"/>
        </w:rPr>
      </w:pPr>
    </w:p>
    <w:p w:rsidR="0015791D" w:rsidRPr="00A94835" w:rsidRDefault="0015791D" w:rsidP="00A94835">
      <w:pPr>
        <w:jc w:val="both"/>
        <w:rPr>
          <w:rFonts w:ascii="Cambria" w:hAnsi="Cambria" w:cs="Arial CYR"/>
        </w:rPr>
      </w:pPr>
      <w:r w:rsidRPr="00A94835">
        <w:rPr>
          <w:sz w:val="28"/>
          <w:szCs w:val="28"/>
        </w:rPr>
        <w:t xml:space="preserve">1. </w:t>
      </w:r>
      <w:r w:rsidRPr="00A94835">
        <w:rPr>
          <w:rFonts w:ascii="Cambria" w:hAnsi="Cambria" w:cs="Arial CYR"/>
        </w:rPr>
        <w:t xml:space="preserve">Теплотрасса п. </w:t>
      </w:r>
      <w:proofErr w:type="spellStart"/>
      <w:r w:rsidRPr="00A94835">
        <w:rPr>
          <w:rFonts w:ascii="Cambria" w:hAnsi="Cambria" w:cs="Arial CYR"/>
        </w:rPr>
        <w:t>Шушталеп</w:t>
      </w:r>
      <w:proofErr w:type="spellEnd"/>
      <w:r w:rsidRPr="00A94835">
        <w:rPr>
          <w:rFonts w:ascii="Cambria" w:hAnsi="Cambria" w:cs="Arial CYR"/>
        </w:rPr>
        <w:t xml:space="preserve"> ул</w:t>
      </w:r>
      <w:proofErr w:type="gramStart"/>
      <w:r w:rsidRPr="00A94835">
        <w:rPr>
          <w:rFonts w:ascii="Cambria" w:hAnsi="Cambria" w:cs="Arial CYR"/>
        </w:rPr>
        <w:t>.П</w:t>
      </w:r>
      <w:proofErr w:type="gramEnd"/>
      <w:r w:rsidRPr="00A94835">
        <w:rPr>
          <w:rFonts w:ascii="Cambria" w:hAnsi="Cambria" w:cs="Arial CYR"/>
        </w:rPr>
        <w:t>обеды, Тепличная, Весенняя</w:t>
      </w:r>
    </w:p>
    <w:p w:rsidR="0015791D" w:rsidRDefault="0015791D" w:rsidP="00A94835">
      <w:pPr>
        <w:jc w:val="both"/>
        <w:rPr>
          <w:rFonts w:ascii="Cambria" w:hAnsi="Cambria" w:cs="Arial CYR"/>
        </w:rPr>
      </w:pPr>
      <w:r w:rsidRPr="00A94835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8B3DEA">
        <w:rPr>
          <w:rFonts w:ascii="Cambria" w:hAnsi="Cambria" w:cs="Arial CYR"/>
        </w:rPr>
        <w:t xml:space="preserve">Теплотрасса п. </w:t>
      </w:r>
      <w:proofErr w:type="spellStart"/>
      <w:r w:rsidR="008B3DEA">
        <w:rPr>
          <w:rFonts w:ascii="Cambria" w:hAnsi="Cambria" w:cs="Arial CYR"/>
        </w:rPr>
        <w:t>Шушталеп</w:t>
      </w:r>
      <w:proofErr w:type="spellEnd"/>
      <w:r w:rsidR="008B3DEA">
        <w:rPr>
          <w:rFonts w:ascii="Cambria" w:hAnsi="Cambria" w:cs="Arial CYR"/>
        </w:rPr>
        <w:t xml:space="preserve"> ул</w:t>
      </w:r>
      <w:proofErr w:type="gramStart"/>
      <w:r w:rsidR="008B3DEA">
        <w:rPr>
          <w:rFonts w:ascii="Cambria" w:hAnsi="Cambria" w:cs="Arial CYR"/>
        </w:rPr>
        <w:t>.П</w:t>
      </w:r>
      <w:proofErr w:type="gramEnd"/>
      <w:r w:rsidR="008B3DEA">
        <w:rPr>
          <w:rFonts w:ascii="Cambria" w:hAnsi="Cambria" w:cs="Arial CYR"/>
        </w:rPr>
        <w:t>обеды, Тепличная, Весенняя</w:t>
      </w:r>
    </w:p>
    <w:p w:rsidR="008B3DEA" w:rsidRDefault="008B3DEA" w:rsidP="0015791D">
      <w:pPr>
        <w:rPr>
          <w:rFonts w:ascii="Cambria" w:hAnsi="Cambria" w:cs="Arial CYR"/>
        </w:rPr>
      </w:pPr>
      <w:r>
        <w:rPr>
          <w:rFonts w:ascii="Cambria" w:hAnsi="Cambria" w:cs="Arial CYR"/>
        </w:rPr>
        <w:t>3. Узел учета тепловой энергии №1</w:t>
      </w:r>
    </w:p>
    <w:p w:rsidR="008B3DEA" w:rsidRDefault="008B3DEA" w:rsidP="0015791D">
      <w:pPr>
        <w:rPr>
          <w:b/>
          <w:sz w:val="28"/>
          <w:szCs w:val="28"/>
        </w:rPr>
      </w:pPr>
      <w:r>
        <w:rPr>
          <w:rFonts w:ascii="Cambria" w:hAnsi="Cambria" w:cs="Arial CYR"/>
        </w:rPr>
        <w:t>4. Узел учета тепловой энергии №2</w:t>
      </w:r>
    </w:p>
    <w:p w:rsidR="00152342" w:rsidRDefault="00152342" w:rsidP="0015791D">
      <w:pPr>
        <w:jc w:val="center"/>
      </w:pPr>
    </w:p>
    <w:sectPr w:rsidR="00152342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A332A"/>
    <w:rsid w:val="00135DC6"/>
    <w:rsid w:val="00152342"/>
    <w:rsid w:val="0015791D"/>
    <w:rsid w:val="00166E2B"/>
    <w:rsid w:val="003A24EC"/>
    <w:rsid w:val="004026CD"/>
    <w:rsid w:val="00467D21"/>
    <w:rsid w:val="00477F5B"/>
    <w:rsid w:val="00592D79"/>
    <w:rsid w:val="005B7AB9"/>
    <w:rsid w:val="005D180E"/>
    <w:rsid w:val="00617ECD"/>
    <w:rsid w:val="00651878"/>
    <w:rsid w:val="006B382E"/>
    <w:rsid w:val="006B7C95"/>
    <w:rsid w:val="00796AD4"/>
    <w:rsid w:val="007A1663"/>
    <w:rsid w:val="007D0FDA"/>
    <w:rsid w:val="008B3DEA"/>
    <w:rsid w:val="009F57C7"/>
    <w:rsid w:val="00A87CC6"/>
    <w:rsid w:val="00A94835"/>
    <w:rsid w:val="00AE53ED"/>
    <w:rsid w:val="00B72206"/>
    <w:rsid w:val="00C64B9B"/>
    <w:rsid w:val="00CB43EC"/>
    <w:rsid w:val="00E019AE"/>
    <w:rsid w:val="00E53D39"/>
    <w:rsid w:val="00EC754F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cp:lastPrinted>2013-08-02T03:58:00Z</cp:lastPrinted>
  <dcterms:created xsi:type="dcterms:W3CDTF">2013-07-08T03:12:00Z</dcterms:created>
  <dcterms:modified xsi:type="dcterms:W3CDTF">2013-08-02T03:58:00Z</dcterms:modified>
</cp:coreProperties>
</file>