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03" w:rsidRDefault="006F3E03"/>
    <w:p w:rsidR="00F9108F" w:rsidRDefault="00F9108F" w:rsidP="00F9108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2512695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08F" w:rsidRPr="00AC02E8" w:rsidRDefault="00F9108F" w:rsidP="00F91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8F" w:rsidRPr="00AC02E8" w:rsidRDefault="00F9108F" w:rsidP="00F9108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2E8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F9108F" w:rsidRPr="00AC02E8" w:rsidRDefault="00F9108F" w:rsidP="00F9108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2E8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F9108F" w:rsidRPr="00AC02E8" w:rsidRDefault="00F9108F" w:rsidP="00F9108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2E8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F9108F" w:rsidRPr="00AC02E8" w:rsidRDefault="00F9108F" w:rsidP="00F9108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2E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F9108F" w:rsidRPr="00AC02E8" w:rsidRDefault="00F9108F" w:rsidP="00F9108F">
      <w:pPr>
        <w:pStyle w:val="9"/>
        <w:jc w:val="center"/>
        <w:rPr>
          <w:rFonts w:ascii="Times New Roman" w:hAnsi="Times New Roman"/>
          <w:spacing w:val="20"/>
          <w:sz w:val="40"/>
          <w:szCs w:val="40"/>
        </w:rPr>
      </w:pPr>
      <w:r w:rsidRPr="00AC02E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F9108F" w:rsidRPr="00AC02E8" w:rsidRDefault="00F9108F" w:rsidP="00F9108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108F" w:rsidRPr="00AC02E8" w:rsidRDefault="00F9108F" w:rsidP="00F9108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02E8">
        <w:rPr>
          <w:rFonts w:ascii="Times New Roman" w:hAnsi="Times New Roman" w:cs="Times New Roman"/>
          <w:sz w:val="28"/>
          <w:szCs w:val="28"/>
        </w:rPr>
        <w:t xml:space="preserve">От </w:t>
      </w:r>
      <w:r w:rsidR="002C4C49">
        <w:rPr>
          <w:rFonts w:ascii="Times New Roman" w:hAnsi="Times New Roman" w:cs="Times New Roman"/>
          <w:sz w:val="28"/>
          <w:szCs w:val="28"/>
        </w:rPr>
        <w:t xml:space="preserve"> </w:t>
      </w:r>
      <w:r w:rsidR="007237A7">
        <w:rPr>
          <w:rFonts w:ascii="Times New Roman" w:hAnsi="Times New Roman" w:cs="Times New Roman"/>
          <w:sz w:val="28"/>
          <w:szCs w:val="28"/>
        </w:rPr>
        <w:t>17.12.</w:t>
      </w:r>
      <w:r w:rsidR="00AC02E8">
        <w:rPr>
          <w:rFonts w:ascii="Times New Roman" w:hAnsi="Times New Roman" w:cs="Times New Roman"/>
          <w:sz w:val="28"/>
          <w:szCs w:val="28"/>
        </w:rPr>
        <w:t xml:space="preserve">2013 </w:t>
      </w:r>
      <w:r w:rsidRPr="00AC02E8">
        <w:rPr>
          <w:rFonts w:ascii="Times New Roman" w:hAnsi="Times New Roman" w:cs="Times New Roman"/>
          <w:sz w:val="28"/>
          <w:szCs w:val="28"/>
        </w:rPr>
        <w:t xml:space="preserve">г         №  </w:t>
      </w:r>
      <w:r w:rsidR="007237A7">
        <w:rPr>
          <w:rFonts w:ascii="Times New Roman" w:hAnsi="Times New Roman" w:cs="Times New Roman"/>
          <w:sz w:val="28"/>
          <w:szCs w:val="28"/>
        </w:rPr>
        <w:t>458</w:t>
      </w:r>
      <w:r w:rsidR="0008660F">
        <w:rPr>
          <w:rFonts w:ascii="Times New Roman" w:hAnsi="Times New Roman" w:cs="Times New Roman"/>
          <w:sz w:val="28"/>
          <w:szCs w:val="28"/>
        </w:rPr>
        <w:t>-п</w:t>
      </w:r>
    </w:p>
    <w:p w:rsidR="002C4C49" w:rsidRDefault="002C4C49" w:rsidP="00F9108F">
      <w:pPr>
        <w:pStyle w:val="a3"/>
        <w:spacing w:after="0"/>
        <w:ind w:left="0"/>
        <w:jc w:val="center"/>
        <w:rPr>
          <w:b/>
          <w:i/>
          <w:sz w:val="28"/>
          <w:szCs w:val="28"/>
        </w:rPr>
      </w:pPr>
    </w:p>
    <w:p w:rsidR="00F9108F" w:rsidRPr="002C4C49" w:rsidRDefault="00F9108F" w:rsidP="00F9108F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2C4C49">
        <w:rPr>
          <w:b/>
          <w:sz w:val="28"/>
          <w:szCs w:val="28"/>
        </w:rPr>
        <w:t xml:space="preserve">О внесении изменений в постановление администрации Калтанского городского округа № </w:t>
      </w:r>
      <w:r w:rsidR="002C4C49" w:rsidRPr="002C4C49">
        <w:rPr>
          <w:b/>
          <w:sz w:val="28"/>
          <w:szCs w:val="28"/>
        </w:rPr>
        <w:t>445</w:t>
      </w:r>
      <w:r w:rsidR="00AC02E8" w:rsidRPr="002C4C49">
        <w:rPr>
          <w:b/>
          <w:sz w:val="28"/>
          <w:szCs w:val="28"/>
        </w:rPr>
        <w:t xml:space="preserve">-п от </w:t>
      </w:r>
      <w:r w:rsidR="002C4C49" w:rsidRPr="002C4C49">
        <w:rPr>
          <w:b/>
          <w:sz w:val="28"/>
          <w:szCs w:val="28"/>
        </w:rPr>
        <w:t>05.12.</w:t>
      </w:r>
      <w:r w:rsidR="00437D7E" w:rsidRPr="002C4C49">
        <w:rPr>
          <w:b/>
          <w:sz w:val="28"/>
          <w:szCs w:val="28"/>
        </w:rPr>
        <w:t>2013</w:t>
      </w:r>
      <w:r w:rsidR="00AC02E8" w:rsidRPr="002C4C49">
        <w:rPr>
          <w:b/>
          <w:sz w:val="28"/>
          <w:szCs w:val="28"/>
        </w:rPr>
        <w:t xml:space="preserve"> г. «</w:t>
      </w:r>
      <w:r w:rsidR="002C4C49" w:rsidRPr="002C4C49">
        <w:rPr>
          <w:b/>
          <w:sz w:val="28"/>
          <w:szCs w:val="28"/>
        </w:rPr>
        <w:t>Об утверждении положения о спасательной службе торговли и питания (службе торговли и питания гражданской обороны) Калтанского городского округа</w:t>
      </w:r>
      <w:r w:rsidRPr="002C4C49">
        <w:rPr>
          <w:b/>
          <w:sz w:val="28"/>
          <w:szCs w:val="28"/>
        </w:rPr>
        <w:t>»</w:t>
      </w:r>
    </w:p>
    <w:p w:rsidR="00F9108F" w:rsidRPr="00AC02E8" w:rsidRDefault="00F9108F" w:rsidP="00F9108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9108F" w:rsidRPr="00AC02E8" w:rsidRDefault="002C4C49" w:rsidP="00F9108F">
      <w:pPr>
        <w:pStyle w:val="a3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C73962">
        <w:rPr>
          <w:color w:val="000000"/>
          <w:sz w:val="28"/>
          <w:szCs w:val="28"/>
        </w:rPr>
        <w:t xml:space="preserve"> соответствии с Федеральным законом </w:t>
      </w:r>
      <w:r>
        <w:rPr>
          <w:sz w:val="28"/>
          <w:szCs w:val="28"/>
        </w:rPr>
        <w:t>от 12.02.</w:t>
      </w:r>
      <w:r w:rsidRPr="00C73962">
        <w:rPr>
          <w:sz w:val="28"/>
          <w:szCs w:val="28"/>
        </w:rPr>
        <w:t xml:space="preserve">1998 </w:t>
      </w:r>
      <w:r>
        <w:rPr>
          <w:sz w:val="28"/>
          <w:szCs w:val="28"/>
        </w:rPr>
        <w:t xml:space="preserve"> г. </w:t>
      </w:r>
      <w:r w:rsidRPr="00C73962">
        <w:rPr>
          <w:sz w:val="28"/>
          <w:szCs w:val="28"/>
        </w:rPr>
        <w:t xml:space="preserve">№ 28-ФЗ </w:t>
      </w:r>
      <w:r>
        <w:rPr>
          <w:color w:val="000000"/>
          <w:sz w:val="28"/>
          <w:szCs w:val="28"/>
        </w:rPr>
        <w:t>«О гражданской обороне»</w:t>
      </w:r>
      <w:r w:rsidRPr="00C739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постановлением</w:t>
      </w:r>
      <w:r w:rsidRPr="00C73962">
        <w:rPr>
          <w:color w:val="000000"/>
          <w:sz w:val="28"/>
          <w:szCs w:val="28"/>
        </w:rPr>
        <w:t xml:space="preserve"> Правительс</w:t>
      </w:r>
      <w:r>
        <w:rPr>
          <w:color w:val="000000"/>
          <w:sz w:val="28"/>
          <w:szCs w:val="28"/>
        </w:rPr>
        <w:t>тва Российской Федерации от 26.12.</w:t>
      </w:r>
      <w:smartTag w:uri="urn:schemas-microsoft-com:office:smarttags" w:element="metricconverter">
        <w:smartTagPr>
          <w:attr w:name="ProductID" w:val="2007 г"/>
        </w:smartTagPr>
        <w:r w:rsidRPr="00C73962"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№ 804 «</w:t>
      </w:r>
      <w:r w:rsidRPr="00C73962">
        <w:rPr>
          <w:color w:val="000000"/>
          <w:sz w:val="28"/>
          <w:szCs w:val="28"/>
        </w:rPr>
        <w:t>Об утверждении Положения о гражданской</w:t>
      </w:r>
      <w:r>
        <w:rPr>
          <w:color w:val="000000"/>
          <w:sz w:val="28"/>
          <w:szCs w:val="28"/>
        </w:rPr>
        <w:t xml:space="preserve"> обороне в Российской Федерации»</w:t>
      </w:r>
      <w:r w:rsidRPr="00C739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 Губернатора Кемеровской области от 10.10.2008 г. № 48-пг «Об утверждении Положения об организации и ведении гражданской обороны в Кемеровской области», постановлением Коллегии администрации  Кемеровской области</w:t>
      </w:r>
      <w:proofErr w:type="gramEnd"/>
      <w:r>
        <w:rPr>
          <w:color w:val="000000"/>
          <w:sz w:val="28"/>
          <w:szCs w:val="28"/>
        </w:rPr>
        <w:t xml:space="preserve"> от 08.06.2010 г. № 237 «О создании областных спасательных служб (служб гражданской обороны)», постановлением  Губернатора Кемеровской области от 01.10.2013 г. № 76-пг «Об утверждении Положения о спасательной службе торговли и питания (службе торговли и питания гражданской обороны) Кемеровской области»</w:t>
      </w:r>
      <w:r w:rsidR="00AC02E8">
        <w:rPr>
          <w:sz w:val="28"/>
          <w:szCs w:val="28"/>
        </w:rPr>
        <w:t>:</w:t>
      </w:r>
    </w:p>
    <w:p w:rsidR="00AC02E8" w:rsidRDefault="00F9108F" w:rsidP="00A26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2E8">
        <w:rPr>
          <w:rFonts w:ascii="Times New Roman" w:hAnsi="Times New Roman" w:cs="Times New Roman"/>
          <w:sz w:val="28"/>
          <w:szCs w:val="28"/>
        </w:rPr>
        <w:t xml:space="preserve">1. </w:t>
      </w:r>
      <w:r w:rsidR="002C4C49">
        <w:rPr>
          <w:rFonts w:ascii="Times New Roman" w:hAnsi="Times New Roman" w:cs="Times New Roman"/>
          <w:sz w:val="28"/>
          <w:szCs w:val="28"/>
        </w:rPr>
        <w:t>П</w:t>
      </w:r>
      <w:r w:rsidR="00AC02E8">
        <w:rPr>
          <w:rFonts w:ascii="Times New Roman" w:hAnsi="Times New Roman" w:cs="Times New Roman"/>
          <w:sz w:val="28"/>
          <w:szCs w:val="28"/>
        </w:rPr>
        <w:t xml:space="preserve">ункт </w:t>
      </w:r>
      <w:r w:rsidR="002C4C49">
        <w:rPr>
          <w:rFonts w:ascii="Times New Roman" w:hAnsi="Times New Roman" w:cs="Times New Roman"/>
          <w:sz w:val="28"/>
          <w:szCs w:val="28"/>
        </w:rPr>
        <w:t xml:space="preserve">1.2 Положения о спасательной службе торговли и питания </w:t>
      </w:r>
      <w:r w:rsidR="00AC0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C49" w:rsidRPr="002C4C49" w:rsidRDefault="002C4C49" w:rsidP="00A26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C49">
        <w:rPr>
          <w:rFonts w:ascii="Times New Roman" w:hAnsi="Times New Roman" w:cs="Times New Roman"/>
          <w:sz w:val="28"/>
          <w:szCs w:val="28"/>
        </w:rPr>
        <w:t>«</w:t>
      </w:r>
      <w:r w:rsidRPr="002C4C49">
        <w:rPr>
          <w:rFonts w:ascii="Times New Roman" w:hAnsi="Times New Roman" w:cs="Times New Roman"/>
          <w:color w:val="000000"/>
          <w:sz w:val="28"/>
          <w:szCs w:val="28"/>
        </w:rPr>
        <w:t>Спасательная служба торговли и питания гражданской обороны взаимодействует со службами гражданской обороны Калтанского городского округа, с начальником  отдела гражданской обороны и чрезвычайных ситуаций администрации Калтанского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4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3A" w:rsidRDefault="00F9108F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02E8">
        <w:rPr>
          <w:rFonts w:ascii="Times New Roman" w:hAnsi="Times New Roman" w:cs="Times New Roman"/>
          <w:sz w:val="28"/>
        </w:rPr>
        <w:t xml:space="preserve">2. </w:t>
      </w:r>
      <w:r w:rsidR="002C4C49">
        <w:rPr>
          <w:rFonts w:ascii="Times New Roman" w:hAnsi="Times New Roman" w:cs="Times New Roman"/>
          <w:sz w:val="28"/>
        </w:rPr>
        <w:t>П</w:t>
      </w:r>
      <w:r w:rsidR="0021354A">
        <w:rPr>
          <w:rFonts w:ascii="Times New Roman" w:hAnsi="Times New Roman" w:cs="Times New Roman"/>
          <w:sz w:val="28"/>
        </w:rPr>
        <w:t>ункт</w:t>
      </w:r>
      <w:r w:rsidR="00637444">
        <w:rPr>
          <w:rFonts w:ascii="Times New Roman" w:hAnsi="Times New Roman" w:cs="Times New Roman"/>
          <w:sz w:val="28"/>
        </w:rPr>
        <w:t xml:space="preserve"> </w:t>
      </w:r>
      <w:r w:rsidR="002C4C49">
        <w:rPr>
          <w:rFonts w:ascii="Times New Roman" w:hAnsi="Times New Roman" w:cs="Times New Roman"/>
          <w:sz w:val="28"/>
        </w:rPr>
        <w:t>4.1</w:t>
      </w:r>
      <w:r w:rsidR="00A940B2">
        <w:rPr>
          <w:rFonts w:ascii="Times New Roman" w:hAnsi="Times New Roman" w:cs="Times New Roman"/>
          <w:sz w:val="28"/>
        </w:rPr>
        <w:t xml:space="preserve"> </w:t>
      </w:r>
      <w:r w:rsidR="00B44A3A">
        <w:rPr>
          <w:rFonts w:ascii="Times New Roman" w:hAnsi="Times New Roman" w:cs="Times New Roman"/>
          <w:sz w:val="28"/>
        </w:rPr>
        <w:t>изложить в новой редакции:</w:t>
      </w:r>
    </w:p>
    <w:p w:rsidR="002C4C49" w:rsidRPr="002C4C49" w:rsidRDefault="002C4C49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C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«Руководитель службы торговли и питания подчиняется </w:t>
      </w:r>
      <w:r w:rsidRPr="002C4C49">
        <w:rPr>
          <w:rFonts w:ascii="Times New Roman" w:hAnsi="Times New Roman" w:cs="Times New Roman"/>
          <w:sz w:val="28"/>
          <w:szCs w:val="28"/>
        </w:rPr>
        <w:t>непосредственно руководителю гражданской обороны Калтанского городского округа – Главе Калтанского городского округа</w:t>
      </w:r>
      <w:r w:rsidRPr="002C4C49">
        <w:rPr>
          <w:rFonts w:ascii="Times New Roman" w:hAnsi="Times New Roman" w:cs="Times New Roman"/>
          <w:color w:val="000000"/>
          <w:sz w:val="28"/>
          <w:szCs w:val="28"/>
        </w:rPr>
        <w:t xml:space="preserve"> и несет ответственность за готовность  службы к выполнению возложенных на нее задач». </w:t>
      </w:r>
    </w:p>
    <w:p w:rsidR="00A26340" w:rsidRPr="00A26340" w:rsidRDefault="00A26340" w:rsidP="00A26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 xml:space="preserve">3.  Директору МАУ «Пресс-Центр г. Калтан» (В.Н. </w:t>
      </w:r>
      <w:proofErr w:type="spellStart"/>
      <w:r w:rsidRPr="00A26340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Pr="00A2634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в газете «</w:t>
      </w:r>
      <w:proofErr w:type="spellStart"/>
      <w:r w:rsidRPr="00A26340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Pr="00A26340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Калтанского городского округа.</w:t>
      </w:r>
    </w:p>
    <w:p w:rsidR="00A26340" w:rsidRDefault="00A26340" w:rsidP="00A26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</w:rPr>
      </w:pPr>
      <w:r w:rsidRPr="00A26340">
        <w:rPr>
          <w:rFonts w:ascii="Times New Roman" w:hAnsi="Times New Roman" w:cs="Times New Roman"/>
          <w:sz w:val="28"/>
        </w:rPr>
        <w:t>4. Настоящее постановление вступает в силу с момента его официального опубликования.</w:t>
      </w:r>
    </w:p>
    <w:p w:rsidR="00A26340" w:rsidRPr="00A26340" w:rsidRDefault="00A26340" w:rsidP="00A26340">
      <w:pPr>
        <w:ind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A26340">
        <w:rPr>
          <w:rFonts w:ascii="Times New Roman" w:hAnsi="Times New Roman" w:cs="Times New Roman"/>
          <w:sz w:val="28"/>
        </w:rPr>
        <w:t>Контроль за</w:t>
      </w:r>
      <w:proofErr w:type="gramEnd"/>
      <w:r w:rsidRPr="00A26340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Калтанского городского округа по экономике А.И. Горшкову.</w:t>
      </w:r>
    </w:p>
    <w:p w:rsidR="00A26340" w:rsidRPr="00A26340" w:rsidRDefault="00A26340" w:rsidP="00A263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</w:rPr>
      </w:pPr>
    </w:p>
    <w:p w:rsidR="00F9108F" w:rsidRDefault="00F9108F" w:rsidP="00A2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E8D" w:rsidRPr="00AC02E8" w:rsidRDefault="00295E8D" w:rsidP="00A2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9108F" w:rsidRPr="00AC02E8" w:rsidRDefault="00F9108F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E8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F9108F" w:rsidRDefault="00F9108F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E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И.Ф. </w:t>
      </w:r>
      <w:proofErr w:type="spellStart"/>
      <w:r w:rsidRPr="00AC02E8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>Утверждено</w:t>
      </w:r>
    </w:p>
    <w:p w:rsidR="00A26340" w:rsidRPr="00A26340" w:rsidRDefault="00A26340" w:rsidP="00A26340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>постановлением администрации Калтанского городского округа</w:t>
      </w:r>
    </w:p>
    <w:p w:rsidR="00A26340" w:rsidRPr="00A26340" w:rsidRDefault="00A26340" w:rsidP="00A26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ab/>
      </w:r>
      <w:r w:rsidRPr="00A26340">
        <w:rPr>
          <w:rFonts w:ascii="Times New Roman" w:hAnsi="Times New Roman" w:cs="Times New Roman"/>
          <w:sz w:val="28"/>
          <w:szCs w:val="28"/>
        </w:rPr>
        <w:tab/>
      </w:r>
      <w:r w:rsidRPr="00A26340">
        <w:rPr>
          <w:rFonts w:ascii="Times New Roman" w:hAnsi="Times New Roman" w:cs="Times New Roman"/>
          <w:sz w:val="28"/>
          <w:szCs w:val="28"/>
        </w:rPr>
        <w:tab/>
      </w:r>
      <w:r w:rsidRPr="00A26340">
        <w:rPr>
          <w:rFonts w:ascii="Times New Roman" w:hAnsi="Times New Roman" w:cs="Times New Roman"/>
          <w:sz w:val="28"/>
          <w:szCs w:val="28"/>
        </w:rPr>
        <w:tab/>
      </w:r>
      <w:r w:rsidRPr="00A26340">
        <w:rPr>
          <w:rFonts w:ascii="Times New Roman" w:hAnsi="Times New Roman" w:cs="Times New Roman"/>
          <w:sz w:val="28"/>
          <w:szCs w:val="28"/>
        </w:rPr>
        <w:tab/>
      </w:r>
      <w:r w:rsidRPr="00A26340">
        <w:rPr>
          <w:rFonts w:ascii="Times New Roman" w:hAnsi="Times New Roman" w:cs="Times New Roman"/>
          <w:sz w:val="28"/>
          <w:szCs w:val="28"/>
        </w:rPr>
        <w:tab/>
      </w:r>
      <w:r w:rsidR="00161496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7237A7">
        <w:rPr>
          <w:rFonts w:ascii="Times New Roman" w:hAnsi="Times New Roman" w:cs="Times New Roman"/>
          <w:sz w:val="28"/>
          <w:szCs w:val="28"/>
        </w:rPr>
        <w:t>17.12.</w:t>
      </w:r>
      <w:r w:rsidRPr="00A26340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161496">
        <w:rPr>
          <w:rFonts w:ascii="Times New Roman" w:hAnsi="Times New Roman" w:cs="Times New Roman"/>
          <w:sz w:val="28"/>
          <w:szCs w:val="28"/>
        </w:rPr>
        <w:t xml:space="preserve"> </w:t>
      </w:r>
      <w:r w:rsidR="007237A7">
        <w:rPr>
          <w:rFonts w:ascii="Times New Roman" w:hAnsi="Times New Roman" w:cs="Times New Roman"/>
          <w:sz w:val="28"/>
          <w:szCs w:val="28"/>
        </w:rPr>
        <w:t>458</w:t>
      </w:r>
      <w:r w:rsidRPr="00A2634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26340" w:rsidRPr="00A26340" w:rsidRDefault="00A26340" w:rsidP="00A26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340" w:rsidRPr="00A26340" w:rsidRDefault="00A26340" w:rsidP="00A26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6340" w:rsidRPr="00A26340" w:rsidRDefault="00A26340" w:rsidP="00A2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40">
        <w:rPr>
          <w:rFonts w:ascii="Times New Roman" w:hAnsi="Times New Roman" w:cs="Times New Roman"/>
          <w:b/>
          <w:sz w:val="28"/>
          <w:szCs w:val="28"/>
        </w:rPr>
        <w:t>о спасательной службе торговли и питания (службе торговли и питания гражданской обороны) Калтанского городского округа</w:t>
      </w:r>
    </w:p>
    <w:p w:rsidR="00A26340" w:rsidRPr="00A26340" w:rsidRDefault="00A26340" w:rsidP="00A26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I. Общие положения.</w:t>
      </w:r>
    </w:p>
    <w:p w:rsidR="00A26340" w:rsidRPr="00A26340" w:rsidRDefault="00A26340" w:rsidP="00A2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26340">
        <w:rPr>
          <w:rFonts w:ascii="Times New Roman" w:hAnsi="Times New Roman" w:cs="Times New Roman"/>
          <w:color w:val="000000"/>
          <w:sz w:val="28"/>
          <w:szCs w:val="28"/>
        </w:rPr>
        <w:t>Спасательная служба торговли и питания гражданской обороны Калтанского городского округа  (далее – спасательная служба торговли и питания) - создается в целях обеспечения мероприятий по гражданской обороне,  предназначенных для бесперебойного обеспечения продовольствием, вещами и горячим питанием пострадавшего населения и личного состава аварийно – спасательных формирований в ходе проведения аварийно-спасательных и других неотложных работ при ведении военных действий или вследствие этих действий, а также при</w:t>
      </w:r>
      <w:proofErr w:type="gramEnd"/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чрезвычайных ситуаций природного и техногенного характера.</w:t>
      </w:r>
    </w:p>
    <w:p w:rsidR="00A26340" w:rsidRPr="00A26340" w:rsidRDefault="00A26340" w:rsidP="00A2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Спасательная служба торговли и питания гражданской обороны, </w:t>
      </w:r>
      <w:r w:rsidRPr="00A26340">
        <w:rPr>
          <w:rFonts w:ascii="Times New Roman" w:hAnsi="Times New Roman" w:cs="Times New Roman"/>
          <w:sz w:val="28"/>
          <w:szCs w:val="28"/>
        </w:rPr>
        <w:t xml:space="preserve">являясь составной частью гражданской обороны 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>Калтанского городского округа</w:t>
      </w:r>
      <w:r w:rsidRPr="00A26340">
        <w:rPr>
          <w:rFonts w:ascii="Times New Roman" w:hAnsi="Times New Roman" w:cs="Times New Roman"/>
          <w:sz w:val="28"/>
          <w:szCs w:val="28"/>
        </w:rPr>
        <w:t xml:space="preserve">,  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>создается при администрации Калтанского городского округа.</w:t>
      </w:r>
    </w:p>
    <w:p w:rsidR="00A26340" w:rsidRPr="00A26340" w:rsidRDefault="00A26340" w:rsidP="00A2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1.2. Спасательная служба торговли и питания гражданской обороны взаимодействует со службами гражданской обороны Калтанского городского округа, с начальником  отдела гражданской обороны и чрезвычайных ситуаций администрации Калтанского городского округа.</w:t>
      </w:r>
    </w:p>
    <w:p w:rsidR="00A26340" w:rsidRPr="00A26340" w:rsidRDefault="00A26340" w:rsidP="00A2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1.3.Служба в своей деятельности руководствуется Конституцией Российской Федерации, законами и другими нормативными правовыми актами Российской Федерации, Кемеровской области, распоряжениями и постановлениями администрации Калтанского городского округа, а также настоящим Положением. 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A26340">
        <w:rPr>
          <w:rFonts w:ascii="Times New Roman" w:hAnsi="Times New Roman" w:cs="Times New Roman"/>
          <w:sz w:val="28"/>
          <w:szCs w:val="28"/>
        </w:rPr>
        <w:t xml:space="preserve"> 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>Спасательная</w:t>
      </w:r>
      <w:r w:rsidRPr="00A26340">
        <w:rPr>
          <w:rFonts w:ascii="Times New Roman" w:hAnsi="Times New Roman" w:cs="Times New Roman"/>
          <w:sz w:val="28"/>
          <w:szCs w:val="28"/>
        </w:rPr>
        <w:t xml:space="preserve"> служба торговли и питания гражданской обороны создается на базе сети учреждений, предприятий и организаций общественного питания и торговой сети округа, независимо от их организационно-правовых форм и форм собственности.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A26340">
        <w:rPr>
          <w:rFonts w:ascii="Times New Roman" w:hAnsi="Times New Roman" w:cs="Times New Roman"/>
          <w:sz w:val="28"/>
          <w:szCs w:val="28"/>
        </w:rPr>
        <w:t>Руководителем (начальником)   службы  является заместитель главы Калтанского городского округа по экономике.</w:t>
      </w:r>
    </w:p>
    <w:p w:rsidR="00A26340" w:rsidRPr="00A26340" w:rsidRDefault="00A26340" w:rsidP="00A26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>1.6. На руководителя (начальника)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 службы    </w:t>
      </w:r>
      <w:r w:rsidRPr="00A26340">
        <w:rPr>
          <w:rFonts w:ascii="Times New Roman" w:hAnsi="Times New Roman" w:cs="Times New Roman"/>
          <w:sz w:val="28"/>
          <w:szCs w:val="28"/>
        </w:rPr>
        <w:t>возлагается: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 xml:space="preserve">- организация взаимодействия с другими органами управления и учреждениями по вопросам организации специализированной помощи населению, пострадавшему при ведении военных действий или вследствие этих действий; 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lastRenderedPageBreak/>
        <w:t>-  обеспечение постоянной готовности к действиям в мирное и военное время;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>- разработка планов службы торговли и питания на мирное и военное время, своевременная их корректировка;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>- организация управления, связи и оповещения в системе службы торговли и питания округа;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>- создание и подготовка невоенизированных формирований службы торговли и питания;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>- организация взаимодействия с другими службами гражданской обороны при планировании и осуществлении мероприятий гражданской обороны;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26340">
        <w:rPr>
          <w:sz w:val="28"/>
          <w:szCs w:val="28"/>
        </w:rPr>
        <w:t>- организация обеспечения невоенизированных формирований гражданской обороны и пораженного (пострадавшего от стихийных бедствий, аварий и катастроф) населения питанием, вещевым имуществом, подготовка предложений начальнику гражданской обороны администрации Калтанского городского округа по использованию сил и средств службы торговли и питания в период проведения спасательных и других восстановительных работ, а также при стихийных бедствиях, авариях и катастрофах.</w:t>
      </w:r>
      <w:proofErr w:type="gramEnd"/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II. Основные задачи спасательной службы торговли и питания ГО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Основными задачами службы торговли и питания гражданской обороны  являются: 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методическое руководство формированиями  спасательной службы торговли и питания;        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подготовка и осуществление мероприятий по обеспечению устойчивого функционирования объектов и систем торговли, общественного питания в условиях военного времени; 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ab/>
        <w:t>- организация обеспечения питанием и непродовольственными товарами первой необходимости личного состава аварийно-спасательных формирований гражданской обороны в зонах чрезвычайных ситуаций в соответствии с выделенными финансовыми средствами. Организация выездной торговли в местах временного размещения эвакуированного населения;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ab/>
        <w:t>- осуществление взаимодействия с соответствующими органами управления гражданской обороны  Калтанского городского округа;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ab/>
        <w:t>- участие в создании резерва материальных ресурсов для ликвидации чрезвычайных ситуаций на территории Калтанского городского округа, исходя из финансовых средств, предусмотренных бюджетом;</w:t>
      </w:r>
    </w:p>
    <w:p w:rsidR="00A26340" w:rsidRPr="00A26340" w:rsidRDefault="00A26340" w:rsidP="00A26340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26340">
        <w:rPr>
          <w:color w:val="000000"/>
          <w:sz w:val="28"/>
          <w:szCs w:val="28"/>
        </w:rPr>
        <w:tab/>
        <w:t>- обеспечение горячим питанием пострадавшего населения в местах его размещения в соответствии с выделенными финансовыми средствами;</w:t>
      </w:r>
      <w:r w:rsidRPr="00A26340">
        <w:rPr>
          <w:sz w:val="28"/>
          <w:szCs w:val="28"/>
        </w:rPr>
        <w:t xml:space="preserve"> </w:t>
      </w:r>
    </w:p>
    <w:p w:rsidR="00A26340" w:rsidRPr="00A26340" w:rsidRDefault="00A26340" w:rsidP="00A26340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26340">
        <w:rPr>
          <w:sz w:val="28"/>
          <w:szCs w:val="28"/>
        </w:rPr>
        <w:t xml:space="preserve">–учёт сети учреждений, предприятий и организаций общественного питания и торговой сети </w:t>
      </w:r>
      <w:r w:rsidRPr="00A26340">
        <w:rPr>
          <w:color w:val="000000"/>
          <w:sz w:val="28"/>
          <w:szCs w:val="28"/>
        </w:rPr>
        <w:t>Калтанского городского округа</w:t>
      </w:r>
      <w:r w:rsidRPr="00A26340">
        <w:rPr>
          <w:sz w:val="28"/>
          <w:szCs w:val="28"/>
        </w:rPr>
        <w:t>, независимо от их организационно-правовых форм и форм собственности, привлекаемых для решения задач гражданской обороны.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 xml:space="preserve">III. Основные функции 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>спасательной</w:t>
      </w:r>
      <w:r w:rsidRPr="00A26340">
        <w:rPr>
          <w:rFonts w:ascii="Times New Roman" w:hAnsi="Times New Roman" w:cs="Times New Roman"/>
          <w:sz w:val="28"/>
          <w:szCs w:val="28"/>
        </w:rPr>
        <w:t xml:space="preserve"> службы торговли и питания гражданской обороны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3.1. Основными функциями  службы торговли и питания гражданской обороны являются: 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- методическое руководство планированием мероприятий  по гражданской обороне;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разработки нормативных документов по гражданской обороне, регулирующих деятельность  службы торговли и питания </w:t>
      </w:r>
      <w:r w:rsidRPr="00A2634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созданию, накоплению, хранению и использованию в целях гражданской обороны запасов продовольственных и непродовольственных товаров первой необходимости в соответствии с выделенными финансовыми средствами;</w:t>
      </w:r>
    </w:p>
    <w:p w:rsidR="00A26340" w:rsidRPr="00A26340" w:rsidRDefault="00A26340" w:rsidP="00A2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A26340">
        <w:rPr>
          <w:rFonts w:ascii="Times New Roman" w:hAnsi="Times New Roman" w:cs="Times New Roman"/>
          <w:sz w:val="28"/>
          <w:szCs w:val="28"/>
        </w:rPr>
        <w:t>апрос и получение от учреждений, предприятий и организаций общественного питания и торговой сети округа, независимо от их организационно-правовых форм и форм собственности сведения, необходимые для выполнения возложенных на нее задач.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 xml:space="preserve">IV. Руководство  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>спасательной</w:t>
      </w:r>
      <w:r w:rsidRPr="00A26340">
        <w:rPr>
          <w:rFonts w:ascii="Times New Roman" w:hAnsi="Times New Roman" w:cs="Times New Roman"/>
          <w:sz w:val="28"/>
          <w:szCs w:val="28"/>
        </w:rPr>
        <w:t xml:space="preserve"> службы торговли и питания и ее                                             организационная структура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4.1. Руководитель службы торговли и питания подчиняется </w:t>
      </w:r>
      <w:r w:rsidRPr="00A26340">
        <w:rPr>
          <w:rFonts w:ascii="Times New Roman" w:hAnsi="Times New Roman" w:cs="Times New Roman"/>
          <w:sz w:val="28"/>
          <w:szCs w:val="28"/>
        </w:rPr>
        <w:t>непосредственно руководителю гражданской обороны Калтанского городского округа – Главе Калтанского городского округа</w:t>
      </w: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 и несет ответственность за готовность  службы к выполнению возложенных на нее задач. 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4.2. При руководителе спасательной службы торговли и питания создается штаб спасательной службы. В состав штаба включаются руководители предприятий и организаций (по согласованию), входящих в состав спасательной  службы. Состав штаба утверждается приказом руководителя службы и может изменяться в зависимости от складывающейся ситуации. 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4.3. Руководитель спасательной службы в пределах своей компетенции издает приказы и распоряжения, обязательные для исполнения в подразделениях службы торговли и питания гражданской обороны Калтанского городского округа и организаций. 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 xml:space="preserve">Органом управления </w:t>
      </w:r>
      <w:r w:rsidRPr="00A26340">
        <w:rPr>
          <w:color w:val="000000"/>
          <w:sz w:val="28"/>
          <w:szCs w:val="28"/>
        </w:rPr>
        <w:t>спасательной</w:t>
      </w:r>
      <w:r w:rsidRPr="00A26340">
        <w:rPr>
          <w:sz w:val="28"/>
          <w:szCs w:val="28"/>
        </w:rPr>
        <w:t xml:space="preserve"> службы торговли и питания является штаб (далее - штаб службы торговли и питания). В состав штаба службы торговли и питания  входят: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>руководитель</w:t>
      </w:r>
      <w:r w:rsidRPr="00A26340">
        <w:rPr>
          <w:color w:val="000000"/>
          <w:sz w:val="28"/>
          <w:szCs w:val="28"/>
        </w:rPr>
        <w:t xml:space="preserve"> спасательной</w:t>
      </w:r>
      <w:r w:rsidRPr="00A26340">
        <w:rPr>
          <w:sz w:val="28"/>
          <w:szCs w:val="28"/>
        </w:rPr>
        <w:t xml:space="preserve"> службы торговли и питания;</w:t>
      </w:r>
    </w:p>
    <w:p w:rsidR="00A26340" w:rsidRPr="00A26340" w:rsidRDefault="00A26340" w:rsidP="00A2634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26340">
        <w:rPr>
          <w:sz w:val="28"/>
          <w:szCs w:val="28"/>
        </w:rPr>
        <w:t xml:space="preserve">начальник штаба </w:t>
      </w:r>
      <w:r w:rsidRPr="00A26340">
        <w:rPr>
          <w:color w:val="000000"/>
          <w:sz w:val="28"/>
          <w:szCs w:val="28"/>
        </w:rPr>
        <w:t>спасательной</w:t>
      </w:r>
      <w:r w:rsidRPr="00A26340">
        <w:rPr>
          <w:sz w:val="28"/>
          <w:szCs w:val="28"/>
        </w:rPr>
        <w:t xml:space="preserve"> службы торговли и питания.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340">
        <w:rPr>
          <w:rFonts w:ascii="Times New Roman" w:hAnsi="Times New Roman" w:cs="Times New Roman"/>
          <w:sz w:val="28"/>
          <w:szCs w:val="28"/>
        </w:rPr>
        <w:t>V. Силы и средства спасательной службы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5.1. Силами и средствами спасательной службы являются формирования, созданные на базе организаций и предприятий торговли и общественного питания, расположенных на территории Калтанского городского округа, на договорной основе: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 ППП - (подвижной пункт питания для обеспечения  пострадавшего населения); 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ПППС - (подвижной пункт продовольственного снабжения);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>ППВС - (подвижной пункт вещевого снабжения).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5.2. Общее количество формирований  службы определяется с учетом характера и объема выполняемых задач гражданской обороны. 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>VI. Подготовка и обучение спасательной службы торговли и питания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 xml:space="preserve">6.1. Основной формой подготовки штабов спасательных служб торговли и питания всех уровней к выполнению задач являются командно-штабные учения и командно-штабные тренировки. Формой подготовки формирований являются тактико-специальные занятия и тактико-специальные учения. Периодичность и продолжительность учений со штабами, формированиями спасательной службы торговли и питания устанавливается организационно-методическими указаниями и рекомендациями МЧС России. 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6340">
        <w:rPr>
          <w:rFonts w:ascii="Times New Roman" w:hAnsi="Times New Roman" w:cs="Times New Roman"/>
          <w:sz w:val="28"/>
          <w:szCs w:val="28"/>
        </w:rPr>
        <w:t>. Финансирование мероприятий, проводимых</w:t>
      </w:r>
    </w:p>
    <w:p w:rsidR="00A26340" w:rsidRPr="00A26340" w:rsidRDefault="00A26340" w:rsidP="00A2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sz w:val="28"/>
          <w:szCs w:val="28"/>
        </w:rPr>
        <w:t>спасательной службой</w:t>
      </w: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40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мероприятий, проводимых спасательной службой торговли и питания гражданской обороны, осуществляется в соответствии с действующим законодательством. </w:t>
      </w:r>
    </w:p>
    <w:p w:rsidR="00A26340" w:rsidRPr="00A26340" w:rsidRDefault="00A26340" w:rsidP="00A2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26340" w:rsidRPr="00A26340" w:rsidRDefault="00A26340" w:rsidP="00A26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08F" w:rsidRPr="00A26340" w:rsidRDefault="00F9108F" w:rsidP="00A26340">
      <w:pPr>
        <w:shd w:val="clear" w:color="auto" w:fill="FFFFFF"/>
        <w:spacing w:after="0"/>
        <w:ind w:left="4100"/>
        <w:jc w:val="both"/>
        <w:rPr>
          <w:rFonts w:ascii="Times New Roman" w:hAnsi="Times New Roman" w:cs="Times New Roman"/>
          <w:sz w:val="28"/>
          <w:szCs w:val="28"/>
        </w:rPr>
      </w:pPr>
    </w:p>
    <w:p w:rsidR="00F9108F" w:rsidRPr="00A26340" w:rsidRDefault="00F9108F" w:rsidP="00A26340">
      <w:pPr>
        <w:shd w:val="clear" w:color="auto" w:fill="FFFFFF"/>
        <w:spacing w:after="0"/>
        <w:ind w:left="4100"/>
        <w:jc w:val="both"/>
        <w:rPr>
          <w:rFonts w:ascii="Times New Roman" w:hAnsi="Times New Roman" w:cs="Times New Roman"/>
          <w:sz w:val="28"/>
          <w:szCs w:val="28"/>
        </w:rPr>
      </w:pPr>
    </w:p>
    <w:p w:rsidR="006F3E03" w:rsidRPr="00A26340" w:rsidRDefault="006F3E03" w:rsidP="00A26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E03" w:rsidRPr="00A26340" w:rsidSect="0053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E03"/>
    <w:rsid w:val="0008660F"/>
    <w:rsid w:val="00161496"/>
    <w:rsid w:val="001D6216"/>
    <w:rsid w:val="0021354A"/>
    <w:rsid w:val="00295E8D"/>
    <w:rsid w:val="002A1EE1"/>
    <w:rsid w:val="002A5BE3"/>
    <w:rsid w:val="002C4C49"/>
    <w:rsid w:val="003D2752"/>
    <w:rsid w:val="003D323F"/>
    <w:rsid w:val="003F1EB5"/>
    <w:rsid w:val="00431B2C"/>
    <w:rsid w:val="00437D7E"/>
    <w:rsid w:val="005330E8"/>
    <w:rsid w:val="005334DB"/>
    <w:rsid w:val="00535150"/>
    <w:rsid w:val="00536022"/>
    <w:rsid w:val="00593B7B"/>
    <w:rsid w:val="005A0AEE"/>
    <w:rsid w:val="00615DA0"/>
    <w:rsid w:val="00637444"/>
    <w:rsid w:val="006F3E03"/>
    <w:rsid w:val="007237A7"/>
    <w:rsid w:val="00770438"/>
    <w:rsid w:val="00904EBF"/>
    <w:rsid w:val="0093798D"/>
    <w:rsid w:val="00962B85"/>
    <w:rsid w:val="009C54AA"/>
    <w:rsid w:val="009E5C1B"/>
    <w:rsid w:val="00A13B4F"/>
    <w:rsid w:val="00A26340"/>
    <w:rsid w:val="00A940B2"/>
    <w:rsid w:val="00AC02E8"/>
    <w:rsid w:val="00B313FC"/>
    <w:rsid w:val="00B44A3A"/>
    <w:rsid w:val="00BA5B88"/>
    <w:rsid w:val="00BD0927"/>
    <w:rsid w:val="00CE6BCD"/>
    <w:rsid w:val="00CF1282"/>
    <w:rsid w:val="00D77562"/>
    <w:rsid w:val="00E36942"/>
    <w:rsid w:val="00EB2210"/>
    <w:rsid w:val="00EE496E"/>
    <w:rsid w:val="00F27E16"/>
    <w:rsid w:val="00F32A19"/>
    <w:rsid w:val="00F9108F"/>
    <w:rsid w:val="00FA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5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08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9108F"/>
    <w:rPr>
      <w:rFonts w:ascii="Cambria" w:eastAsia="Times New Roman" w:hAnsi="Cambria" w:cs="Times New Roman"/>
      <w:lang w:eastAsia="zh-CN"/>
    </w:rPr>
  </w:style>
  <w:style w:type="paragraph" w:styleId="a3">
    <w:name w:val="Body Text Indent"/>
    <w:basedOn w:val="a"/>
    <w:link w:val="a4"/>
    <w:rsid w:val="00F910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910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1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AC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B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4C49"/>
    <w:pPr>
      <w:ind w:left="720"/>
      <w:contextualSpacing/>
    </w:pPr>
  </w:style>
  <w:style w:type="paragraph" w:styleId="a9">
    <w:name w:val="Normal (Web)"/>
    <w:basedOn w:val="a"/>
    <w:uiPriority w:val="99"/>
    <w:rsid w:val="00A2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Потреб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Торговый_С</cp:lastModifiedBy>
  <cp:revision>2</cp:revision>
  <cp:lastPrinted>2013-12-17T02:42:00Z</cp:lastPrinted>
  <dcterms:created xsi:type="dcterms:W3CDTF">2013-12-19T06:26:00Z</dcterms:created>
  <dcterms:modified xsi:type="dcterms:W3CDTF">2013-12-19T06:26:00Z</dcterms:modified>
</cp:coreProperties>
</file>