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D5" w:rsidRPr="00BD51F2" w:rsidRDefault="00203626" w:rsidP="00F62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2680970</wp:posOffset>
            </wp:positionH>
            <wp:positionV relativeFrom="paragraph">
              <wp:posOffset>92710</wp:posOffset>
            </wp:positionV>
            <wp:extent cx="685800" cy="847725"/>
            <wp:effectExtent l="19050" t="0" r="0" b="0"/>
            <wp:wrapTight wrapText="bothSides">
              <wp:wrapPolygon edited="0">
                <wp:start x="-600" y="0"/>
                <wp:lineTo x="-600" y="19416"/>
                <wp:lineTo x="3000" y="21357"/>
                <wp:lineTo x="9600" y="21357"/>
                <wp:lineTo x="12000" y="21357"/>
                <wp:lineTo x="18600" y="21357"/>
                <wp:lineTo x="21600" y="19416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203626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Pr="00DF1E45" w:rsidRDefault="00203626" w:rsidP="00203626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Pr="00DF1E45">
        <w:rPr>
          <w:rFonts w:ascii="Times New Roman" w:hAnsi="Times New Roman" w:cs="Times New Roman"/>
          <w:b/>
          <w:noProof/>
          <w:sz w:val="28"/>
          <w:szCs w:val="28"/>
        </w:rPr>
        <w:t>ОССИЙСКАЯ ФЕДЕРАЦИЯ</w:t>
      </w:r>
    </w:p>
    <w:p w:rsidR="00203626" w:rsidRPr="00DF1E45" w:rsidRDefault="00203626" w:rsidP="00203626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F1E45">
        <w:rPr>
          <w:rFonts w:ascii="Times New Roman" w:hAnsi="Times New Roman" w:cs="Times New Roman"/>
          <w:b/>
          <w:noProof/>
          <w:sz w:val="28"/>
          <w:szCs w:val="28"/>
        </w:rPr>
        <w:t>КЕМЕРОВСКАЯ ОБЛАСТЬ</w:t>
      </w:r>
    </w:p>
    <w:p w:rsidR="00203626" w:rsidRPr="00DF1E45" w:rsidRDefault="00203626" w:rsidP="00203626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F1E45">
        <w:rPr>
          <w:rFonts w:ascii="Times New Roman" w:hAnsi="Times New Roman" w:cs="Times New Roman"/>
          <w:b/>
          <w:noProof/>
          <w:sz w:val="28"/>
          <w:szCs w:val="28"/>
        </w:rPr>
        <w:t>КАЛТАНСКИЙ ГОРОДСКОЙ ОКРУГ</w:t>
      </w:r>
    </w:p>
    <w:p w:rsidR="00203626" w:rsidRPr="00DF1E45" w:rsidRDefault="00203626" w:rsidP="00203626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F1E45">
        <w:rPr>
          <w:rFonts w:ascii="Times New Roman" w:hAnsi="Times New Roman" w:cs="Times New Roman"/>
          <w:b/>
          <w:noProof/>
          <w:sz w:val="28"/>
          <w:szCs w:val="28"/>
        </w:rPr>
        <w:t>АДМИНИСТРАЦИЯ КАЛТАНСКОГО ГОРОДСКОГО ОКРУГА</w:t>
      </w:r>
    </w:p>
    <w:p w:rsidR="00203626" w:rsidRPr="00DF1E45" w:rsidRDefault="00203626" w:rsidP="00203626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26" w:rsidRPr="00EF7F78" w:rsidRDefault="00203626" w:rsidP="0020362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F7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03626" w:rsidRPr="00DF1E45" w:rsidRDefault="00203626" w:rsidP="0020362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26" w:rsidRPr="00DF1E45" w:rsidRDefault="00203626" w:rsidP="002036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</w:t>
      </w:r>
      <w:r w:rsidRPr="00DF1E4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F1E4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F1E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№ 141</w:t>
      </w:r>
      <w:r w:rsidRPr="00DF1E45">
        <w:rPr>
          <w:rFonts w:ascii="Times New Roman" w:hAnsi="Times New Roman" w:cs="Times New Roman"/>
          <w:sz w:val="28"/>
          <w:szCs w:val="28"/>
        </w:rPr>
        <w:t>-п</w:t>
      </w:r>
    </w:p>
    <w:p w:rsidR="00203626" w:rsidRPr="00DF1E45" w:rsidRDefault="00203626" w:rsidP="00203626">
      <w:pPr>
        <w:pStyle w:val="ConsPlusTitle"/>
        <w:widowControl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Pr="00DF1E45" w:rsidRDefault="00203626" w:rsidP="00203626">
      <w:pPr>
        <w:pStyle w:val="ConsPlusTitle"/>
        <w:widowControl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1E45">
        <w:rPr>
          <w:rFonts w:ascii="Times New Roman" w:hAnsi="Times New Roman" w:cs="Times New Roman"/>
          <w:sz w:val="28"/>
          <w:szCs w:val="28"/>
        </w:rPr>
        <w:t xml:space="preserve"> правил обеспечения населения услугами торговли, общественного питания и бытового обслуживания на территории Калтанского городского округа</w:t>
      </w:r>
    </w:p>
    <w:p w:rsidR="00203626" w:rsidRPr="00DF1E45" w:rsidRDefault="00203626" w:rsidP="00203626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Pr="00160BDD" w:rsidRDefault="00203626" w:rsidP="00203626">
      <w:pPr>
        <w:spacing w:after="13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B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0B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0BDD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г. №2300-1  «О защите прав потребителей»</w:t>
      </w:r>
      <w:hyperlink r:id="rId7" w:history="1"/>
      <w:r w:rsidRPr="00160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DD">
        <w:rPr>
          <w:rFonts w:ascii="Times New Roman" w:hAnsi="Times New Roman" w:cs="Times New Roman"/>
          <w:sz w:val="28"/>
          <w:szCs w:val="28"/>
        </w:rPr>
        <w:t>Постановлением Правительства РФ от 19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160BDD">
        <w:rPr>
          <w:rFonts w:ascii="Times New Roman" w:hAnsi="Times New Roman" w:cs="Times New Roman"/>
          <w:sz w:val="28"/>
          <w:szCs w:val="28"/>
        </w:rPr>
        <w:t xml:space="preserve"> 1998 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</w:t>
      </w:r>
      <w:proofErr w:type="gramEnd"/>
      <w:r w:rsidRPr="00160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BDD">
        <w:rPr>
          <w:rFonts w:ascii="Times New Roman" w:hAnsi="Times New Roman" w:cs="Times New Roman"/>
          <w:sz w:val="28"/>
          <w:szCs w:val="28"/>
        </w:rPr>
        <w:t>или обмену на аналогичный товар других размера, формы, габарита, фасона, расцветки или комплектации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BDD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обеспечения населения услугами торговли,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питания и бытового обслуживания, </w:t>
      </w:r>
      <w:r w:rsidRPr="00160BD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160BDD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160BD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B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60BDD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160BDD">
        <w:rPr>
          <w:rFonts w:ascii="Times New Roman" w:hAnsi="Times New Roman" w:cs="Times New Roman"/>
          <w:sz w:val="28"/>
          <w:szCs w:val="28"/>
        </w:rPr>
        <w:t xml:space="preserve"> Закона Кемеровской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BDD">
        <w:rPr>
          <w:rFonts w:ascii="Times New Roman" w:hAnsi="Times New Roman" w:cs="Times New Roman"/>
          <w:sz w:val="28"/>
          <w:szCs w:val="28"/>
        </w:rPr>
        <w:t>О местном самоуправлении в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16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п.37 ч.1 Устава Калтанского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60BDD">
        <w:rPr>
          <w:rFonts w:ascii="Times New Roman" w:hAnsi="Times New Roman" w:cs="Times New Roman"/>
          <w:sz w:val="28"/>
          <w:szCs w:val="28"/>
        </w:rPr>
        <w:t xml:space="preserve"> и проведения анализа качества предоставляемых услуг:</w:t>
      </w:r>
    </w:p>
    <w:p w:rsidR="00203626" w:rsidRPr="00DF1E45" w:rsidRDefault="00203626" w:rsidP="002036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1. Утвердить правила обеспечения населения услугами торговли, общественного питания и бытового обслуживания на территории Калтанского городского округа (</w:t>
      </w:r>
      <w:hyperlink r:id="rId10" w:history="1">
        <w:r w:rsidRPr="00DF1E45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DF1E45">
        <w:rPr>
          <w:rFonts w:ascii="Times New Roman" w:hAnsi="Times New Roman" w:cs="Times New Roman"/>
          <w:sz w:val="28"/>
          <w:szCs w:val="28"/>
        </w:rPr>
        <w:t>).</w:t>
      </w:r>
    </w:p>
    <w:p w:rsidR="00203626" w:rsidRPr="00DF1E45" w:rsidRDefault="00203626" w:rsidP="002036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F1E45">
        <w:rPr>
          <w:rFonts w:ascii="Times New Roman" w:eastAsia="Times New Roman" w:hAnsi="Times New Roman" w:cs="Times New Roman"/>
          <w:sz w:val="28"/>
          <w:szCs w:val="28"/>
        </w:rPr>
        <w:t>Начальнику отдела информационных технологий (Ю.В. Рогожникова) обеспечить размещение постановления на официальном сайте администрации Калтанского городского округа.</w:t>
      </w:r>
    </w:p>
    <w:p w:rsidR="00203626" w:rsidRPr="00DF1E45" w:rsidRDefault="00203626" w:rsidP="002036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3. Директору МАУ «Пресс-центр </w:t>
      </w:r>
      <w:proofErr w:type="gramStart"/>
      <w:r w:rsidRPr="00DF1E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1E45">
        <w:rPr>
          <w:rFonts w:ascii="Times New Roman" w:hAnsi="Times New Roman" w:cs="Times New Roman"/>
          <w:sz w:val="28"/>
          <w:szCs w:val="28"/>
        </w:rPr>
        <w:t>. Калтан» (В.Н. Беспальчук) опубликовать постановление в газете «Калтанский вестник».</w:t>
      </w:r>
    </w:p>
    <w:p w:rsidR="00203626" w:rsidRPr="00DF1E45" w:rsidRDefault="00203626" w:rsidP="002036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 момента официального опубликования.</w:t>
      </w:r>
    </w:p>
    <w:p w:rsidR="00203626" w:rsidRPr="00DF1E45" w:rsidRDefault="00203626" w:rsidP="00203626">
      <w:pPr>
        <w:pStyle w:val="a3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F1E4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1E4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Горшкову А. И.</w:t>
      </w:r>
    </w:p>
    <w:p w:rsidR="00203626" w:rsidRPr="00DF1E45" w:rsidRDefault="00203626" w:rsidP="00203626">
      <w:pPr>
        <w:pStyle w:val="a3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626" w:rsidRPr="00DF1E45" w:rsidRDefault="00203626" w:rsidP="002036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E45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203626" w:rsidRPr="00DF1E45" w:rsidRDefault="00203626" w:rsidP="002036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E45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        И.Ф. </w:t>
      </w:r>
      <w:proofErr w:type="spellStart"/>
      <w:r w:rsidRPr="00DF1E45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203626" w:rsidRPr="00DF1E45" w:rsidRDefault="00203626" w:rsidP="00203626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626" w:rsidRDefault="0020362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6D3E" w:rsidRPr="00DF1E45" w:rsidRDefault="00B06236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1E45" w:rsidRPr="00DF1E45">
        <w:rPr>
          <w:rFonts w:ascii="Times New Roman" w:hAnsi="Times New Roman" w:cs="Times New Roman"/>
          <w:sz w:val="28"/>
          <w:szCs w:val="28"/>
        </w:rPr>
        <w:t>№1</w:t>
      </w:r>
    </w:p>
    <w:p w:rsidR="00446DD5" w:rsidRPr="00DF1E45" w:rsidRDefault="00FB6D3E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Утверждено</w:t>
      </w:r>
    </w:p>
    <w:p w:rsidR="00B06236" w:rsidRPr="00DF1E45" w:rsidRDefault="00DF1E4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B6D3E" w:rsidRPr="00DF1E45">
        <w:rPr>
          <w:rFonts w:ascii="Times New Roman" w:hAnsi="Times New Roman" w:cs="Times New Roman"/>
          <w:sz w:val="28"/>
          <w:szCs w:val="28"/>
        </w:rPr>
        <w:t xml:space="preserve"> Калтанского</w:t>
      </w:r>
    </w:p>
    <w:p w:rsidR="00D84B8E" w:rsidRPr="00DF1E45" w:rsidRDefault="00FB6D3E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84B8E" w:rsidRPr="00DF1E45" w:rsidRDefault="00CA299C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о</w:t>
      </w:r>
      <w:r w:rsidR="00D84B8E" w:rsidRPr="00DF1E45">
        <w:rPr>
          <w:rFonts w:ascii="Times New Roman" w:hAnsi="Times New Roman" w:cs="Times New Roman"/>
          <w:sz w:val="28"/>
          <w:szCs w:val="28"/>
        </w:rPr>
        <w:t>т</w:t>
      </w:r>
      <w:r w:rsidR="00F627F8" w:rsidRPr="00DF1E45">
        <w:rPr>
          <w:rFonts w:ascii="Times New Roman" w:hAnsi="Times New Roman" w:cs="Times New Roman"/>
          <w:sz w:val="28"/>
          <w:szCs w:val="28"/>
        </w:rPr>
        <w:t xml:space="preserve"> </w:t>
      </w:r>
      <w:r w:rsidR="00D84B8E" w:rsidRPr="00DF1E45">
        <w:rPr>
          <w:rFonts w:ascii="Times New Roman" w:hAnsi="Times New Roman" w:cs="Times New Roman"/>
          <w:sz w:val="28"/>
          <w:szCs w:val="28"/>
        </w:rPr>
        <w:t xml:space="preserve"> </w:t>
      </w:r>
      <w:r w:rsidR="00E91610">
        <w:rPr>
          <w:rFonts w:ascii="Times New Roman" w:hAnsi="Times New Roman" w:cs="Times New Roman"/>
          <w:sz w:val="28"/>
          <w:szCs w:val="28"/>
        </w:rPr>
        <w:t>22.04.</w:t>
      </w:r>
      <w:r w:rsidR="00FB6D3E" w:rsidRPr="00DF1E45">
        <w:rPr>
          <w:rFonts w:ascii="Times New Roman" w:hAnsi="Times New Roman" w:cs="Times New Roman"/>
          <w:sz w:val="28"/>
          <w:szCs w:val="28"/>
        </w:rPr>
        <w:t>2013</w:t>
      </w:r>
      <w:r w:rsidR="00F627F8" w:rsidRPr="00DF1E45">
        <w:rPr>
          <w:rFonts w:ascii="Times New Roman" w:hAnsi="Times New Roman" w:cs="Times New Roman"/>
          <w:sz w:val="28"/>
          <w:szCs w:val="28"/>
        </w:rPr>
        <w:t xml:space="preserve"> г.</w:t>
      </w:r>
      <w:r w:rsidR="00D84B8E" w:rsidRPr="00DF1E45">
        <w:rPr>
          <w:rFonts w:ascii="Times New Roman" w:hAnsi="Times New Roman" w:cs="Times New Roman"/>
          <w:sz w:val="28"/>
          <w:szCs w:val="28"/>
        </w:rPr>
        <w:t xml:space="preserve"> №</w:t>
      </w:r>
      <w:r w:rsidR="00F627F8" w:rsidRPr="00DF1E45">
        <w:rPr>
          <w:rFonts w:ascii="Times New Roman" w:hAnsi="Times New Roman" w:cs="Times New Roman"/>
          <w:sz w:val="28"/>
          <w:szCs w:val="28"/>
        </w:rPr>
        <w:t xml:space="preserve"> </w:t>
      </w:r>
      <w:r w:rsidR="00E91610">
        <w:rPr>
          <w:rFonts w:ascii="Times New Roman" w:hAnsi="Times New Roman" w:cs="Times New Roman"/>
          <w:sz w:val="28"/>
          <w:szCs w:val="28"/>
        </w:rPr>
        <w:t xml:space="preserve"> 141</w:t>
      </w:r>
      <w:r w:rsidR="00DF1E45" w:rsidRPr="00DF1E45">
        <w:rPr>
          <w:rFonts w:ascii="Times New Roman" w:hAnsi="Times New Roman" w:cs="Times New Roman"/>
          <w:sz w:val="28"/>
          <w:szCs w:val="28"/>
        </w:rPr>
        <w:t>-п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4B8E" w:rsidRPr="00DF1E45" w:rsidRDefault="00D84B8E" w:rsidP="00DF1E45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446DD5" w:rsidRPr="00DF1E45" w:rsidRDefault="00B83C48" w:rsidP="00DF1E45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ПРАВИЛА</w:t>
      </w:r>
    </w:p>
    <w:p w:rsidR="00D84B8E" w:rsidRPr="00DF1E45" w:rsidRDefault="00FB6D3E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45">
        <w:rPr>
          <w:rFonts w:ascii="Times New Roman" w:hAnsi="Times New Roman" w:cs="Times New Roman"/>
          <w:b/>
          <w:sz w:val="28"/>
          <w:szCs w:val="28"/>
        </w:rPr>
        <w:t>Обеспечения населения услугами торговли, общественного питания и бытового обслуживания на территории Калтанского городского округа</w:t>
      </w:r>
    </w:p>
    <w:p w:rsidR="00446DD5" w:rsidRPr="00DF1E45" w:rsidRDefault="00446DD5" w:rsidP="00DF1E45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1. </w:t>
      </w:r>
      <w:r w:rsidR="004F3DFA" w:rsidRPr="00DF1E4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4B8E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F1E45">
        <w:rPr>
          <w:rFonts w:ascii="Times New Roman" w:hAnsi="Times New Roman" w:cs="Times New Roman"/>
          <w:sz w:val="28"/>
          <w:szCs w:val="28"/>
        </w:rPr>
        <w:t xml:space="preserve">Настоящие Правила, регулирующие условия для обеспечения населения услугами </w:t>
      </w:r>
      <w:r w:rsidR="00D84B8E" w:rsidRPr="00DF1E45">
        <w:rPr>
          <w:rFonts w:ascii="Times New Roman" w:hAnsi="Times New Roman" w:cs="Times New Roman"/>
          <w:sz w:val="28"/>
          <w:szCs w:val="28"/>
        </w:rPr>
        <w:t>торговли, общественного питания и</w:t>
      </w:r>
      <w:r w:rsidRPr="00DF1E45">
        <w:rPr>
          <w:rFonts w:ascii="Times New Roman" w:hAnsi="Times New Roman" w:cs="Times New Roman"/>
          <w:sz w:val="28"/>
          <w:szCs w:val="28"/>
        </w:rPr>
        <w:t xml:space="preserve"> бытового обслуживания</w:t>
      </w:r>
      <w:r w:rsidR="00D84B8E" w:rsidRPr="00DF1E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B6D3E" w:rsidRPr="00DF1E4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DF1E45">
        <w:rPr>
          <w:rFonts w:ascii="Times New Roman" w:hAnsi="Times New Roman" w:cs="Times New Roman"/>
          <w:sz w:val="28"/>
          <w:szCs w:val="28"/>
        </w:rPr>
        <w:t xml:space="preserve"> (далее - правила), разработаны в соответствии с </w:t>
      </w:r>
      <w:r w:rsidR="00D84B8E" w:rsidRPr="00DF1E45">
        <w:rPr>
          <w:rFonts w:ascii="Times New Roman" w:hAnsi="Times New Roman" w:cs="Times New Roman"/>
          <w:sz w:val="28"/>
          <w:szCs w:val="28"/>
        </w:rPr>
        <w:t>Федеральными законами от 06.10.2003 № 131-ФЗ «</w:t>
      </w:r>
      <w:hyperlink r:id="rId11" w:history="1">
        <w:r w:rsidR="00D84B8E" w:rsidRPr="00DF1E45">
          <w:rPr>
            <w:rFonts w:ascii="Times New Roman" w:hAnsi="Times New Roman" w:cs="Times New Roman"/>
            <w:sz w:val="28"/>
            <w:szCs w:val="28"/>
          </w:rPr>
          <w:t>Об общих</w:t>
        </w:r>
      </w:hyperlink>
      <w:r w:rsidR="00D84B8E" w:rsidRPr="00DF1E45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самоуправления», от 07.02.1992 </w:t>
      </w:r>
      <w:hyperlink r:id="rId12" w:history="1">
        <w:r w:rsidR="00D84B8E" w:rsidRPr="00DF1E45">
          <w:rPr>
            <w:rFonts w:ascii="Times New Roman" w:hAnsi="Times New Roman" w:cs="Times New Roman"/>
            <w:sz w:val="28"/>
            <w:szCs w:val="28"/>
          </w:rPr>
          <w:t>№ 2300-1</w:t>
        </w:r>
      </w:hyperlink>
      <w:r w:rsidR="00D84B8E" w:rsidRPr="00DF1E45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от 30.03.1999 </w:t>
      </w:r>
      <w:hyperlink r:id="rId13" w:history="1">
        <w:r w:rsidR="00D84B8E" w:rsidRPr="00DF1E45">
          <w:rPr>
            <w:rFonts w:ascii="Times New Roman" w:hAnsi="Times New Roman" w:cs="Times New Roman"/>
            <w:sz w:val="28"/>
            <w:szCs w:val="28"/>
          </w:rPr>
          <w:t>№ 52-ФЗ</w:t>
        </w:r>
      </w:hyperlink>
      <w:r w:rsidR="00D84B8E" w:rsidRPr="00DF1E45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благополучии населения», от 02.01.2000 </w:t>
      </w:r>
      <w:hyperlink r:id="rId14" w:history="1">
        <w:r w:rsidR="00D84B8E" w:rsidRPr="00DF1E45">
          <w:rPr>
            <w:rFonts w:ascii="Times New Roman" w:hAnsi="Times New Roman" w:cs="Times New Roman"/>
            <w:sz w:val="28"/>
            <w:szCs w:val="28"/>
          </w:rPr>
          <w:t>№ 29-ФЗ</w:t>
        </w:r>
      </w:hyperlink>
      <w:r w:rsidR="00D84B8E" w:rsidRPr="00DF1E45">
        <w:rPr>
          <w:rFonts w:ascii="Times New Roman" w:hAnsi="Times New Roman" w:cs="Times New Roman"/>
          <w:sz w:val="28"/>
          <w:szCs w:val="28"/>
        </w:rPr>
        <w:t xml:space="preserve"> «О качестве и безопасности пищевых продуктов», от</w:t>
      </w:r>
      <w:proofErr w:type="gramEnd"/>
      <w:r w:rsidR="00D84B8E" w:rsidRPr="00DF1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B8E" w:rsidRPr="00DF1E45">
        <w:rPr>
          <w:rFonts w:ascii="Times New Roman" w:hAnsi="Times New Roman" w:cs="Times New Roman"/>
          <w:sz w:val="28"/>
          <w:szCs w:val="28"/>
        </w:rPr>
        <w:t xml:space="preserve">27.12.2002 </w:t>
      </w:r>
      <w:hyperlink r:id="rId15" w:history="1">
        <w:r w:rsidR="00D84B8E" w:rsidRPr="00DF1E45">
          <w:rPr>
            <w:rFonts w:ascii="Times New Roman" w:hAnsi="Times New Roman" w:cs="Times New Roman"/>
            <w:sz w:val="28"/>
            <w:szCs w:val="28"/>
          </w:rPr>
          <w:t>№ 184-ФЗ</w:t>
        </w:r>
      </w:hyperlink>
      <w:r w:rsidR="00D84B8E" w:rsidRPr="00DF1E45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регулировании», Постановлениями Правительства РФ от 19.01.1998 </w:t>
      </w:r>
      <w:hyperlink r:id="rId16" w:history="1">
        <w:r w:rsidR="00D84B8E" w:rsidRPr="00DF1E45">
          <w:rPr>
            <w:rFonts w:ascii="Times New Roman" w:hAnsi="Times New Roman" w:cs="Times New Roman"/>
            <w:sz w:val="28"/>
            <w:szCs w:val="28"/>
          </w:rPr>
          <w:t>№ 55</w:t>
        </w:r>
      </w:hyperlink>
      <w:r w:rsidR="00D84B8E" w:rsidRPr="00DF1E45">
        <w:rPr>
          <w:rFonts w:ascii="Times New Roman" w:hAnsi="Times New Roman" w:cs="Times New Roman"/>
          <w:sz w:val="28"/>
          <w:szCs w:val="28"/>
        </w:rPr>
        <w:t xml:space="preserve"> «Об утверждении Правил продажи отдельных видов товаров», от 15.08.1997 </w:t>
      </w:r>
      <w:hyperlink r:id="rId17" w:history="1">
        <w:r w:rsidR="00D84B8E" w:rsidRPr="00DF1E45">
          <w:rPr>
            <w:rFonts w:ascii="Times New Roman" w:hAnsi="Times New Roman" w:cs="Times New Roman"/>
            <w:sz w:val="28"/>
            <w:szCs w:val="28"/>
          </w:rPr>
          <w:t>№ 1036</w:t>
        </w:r>
      </w:hyperlink>
      <w:r w:rsidR="00D84B8E" w:rsidRPr="00DF1E45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услуг общественного питания», от 15.08.1997 </w:t>
      </w:r>
      <w:hyperlink r:id="rId18" w:history="1">
        <w:r w:rsidR="00D84B8E" w:rsidRPr="00DF1E45">
          <w:rPr>
            <w:rFonts w:ascii="Times New Roman" w:hAnsi="Times New Roman" w:cs="Times New Roman"/>
            <w:sz w:val="28"/>
            <w:szCs w:val="28"/>
          </w:rPr>
          <w:t>№ 1025</w:t>
        </w:r>
      </w:hyperlink>
      <w:r w:rsidR="00D84B8E" w:rsidRPr="00DF1E45">
        <w:rPr>
          <w:rFonts w:ascii="Times New Roman" w:hAnsi="Times New Roman" w:cs="Times New Roman"/>
          <w:sz w:val="28"/>
          <w:szCs w:val="28"/>
        </w:rPr>
        <w:t xml:space="preserve"> «Об утверждении Правил бытового обслуживания населения», Законом Кемеровской области от 16.06.2006 № 89-ОЗ «Об административных правонарушениях в Кемеровской области»</w:t>
      </w:r>
      <w:r w:rsidR="00BA7C3A">
        <w:rPr>
          <w:rFonts w:ascii="Times New Roman" w:hAnsi="Times New Roman" w:cs="Times New Roman"/>
          <w:sz w:val="28"/>
          <w:szCs w:val="28"/>
        </w:rPr>
        <w:t>,</w:t>
      </w:r>
      <w:r w:rsidR="00BA7C3A" w:rsidRPr="00BA7C3A">
        <w:rPr>
          <w:rFonts w:ascii="Times New Roman" w:hAnsi="Times New Roman" w:cs="Times New Roman"/>
          <w:sz w:val="28"/>
          <w:szCs w:val="28"/>
        </w:rPr>
        <w:t xml:space="preserve"> </w:t>
      </w:r>
      <w:r w:rsidR="00BA7C3A">
        <w:rPr>
          <w:rFonts w:ascii="Times New Roman" w:hAnsi="Times New Roman" w:cs="Times New Roman"/>
          <w:sz w:val="28"/>
          <w:szCs w:val="28"/>
        </w:rPr>
        <w:t>руководствуясь п.37 ч.1 Устава Калтанского городского округа</w:t>
      </w:r>
      <w:r w:rsidR="00D731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1.2. Правила регулируют </w:t>
      </w:r>
      <w:r w:rsidR="00D84B8E" w:rsidRPr="00DF1E45">
        <w:rPr>
          <w:rFonts w:ascii="Times New Roman" w:hAnsi="Times New Roman" w:cs="Times New Roman"/>
          <w:sz w:val="28"/>
          <w:szCs w:val="28"/>
        </w:rPr>
        <w:t>условия для обеспечения населения услугами торговли, общественного питания и бытового обслуживания</w:t>
      </w:r>
      <w:r w:rsidRPr="00DF1E45">
        <w:rPr>
          <w:rFonts w:ascii="Times New Roman" w:hAnsi="Times New Roman" w:cs="Times New Roman"/>
          <w:sz w:val="28"/>
          <w:szCs w:val="28"/>
        </w:rPr>
        <w:t xml:space="preserve"> и определяют основные требования к порядку их работы независимо от их организационно-правовой формы.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F1E45">
        <w:rPr>
          <w:rFonts w:ascii="Times New Roman" w:hAnsi="Times New Roman" w:cs="Times New Roman"/>
          <w:sz w:val="28"/>
          <w:szCs w:val="28"/>
        </w:rPr>
        <w:t>Организации различных форм собственности, индивидуальные предприниматели (далее - предприятия), оказывающие услуги населению, должны иметь вывеску с указанием наименования, режима работы, организационно-правовой формы (принадлежности), юридического адреса, а индивидуальные предприниматели - информацию о государственной регистрации.</w:t>
      </w:r>
      <w:proofErr w:type="gramEnd"/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1.4. Режим работы муниципальных предприятий устанавливается </w:t>
      </w:r>
      <w:r w:rsidR="00D84B8E" w:rsidRPr="00DF1E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B6D3E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="00D84B8E"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F1E45">
        <w:rPr>
          <w:rFonts w:ascii="Times New Roman" w:hAnsi="Times New Roman" w:cs="Times New Roman"/>
          <w:sz w:val="28"/>
          <w:szCs w:val="28"/>
        </w:rPr>
        <w:t xml:space="preserve">. Режим работы предприятий, основанных на иных формах собственности, устанавливается собственником и согласовывается с </w:t>
      </w:r>
      <w:r w:rsidR="00D84B8E" w:rsidRPr="00DF1E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B6D3E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="00D84B8E"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F1E45">
        <w:rPr>
          <w:rFonts w:ascii="Times New Roman" w:hAnsi="Times New Roman" w:cs="Times New Roman"/>
          <w:sz w:val="28"/>
          <w:szCs w:val="28"/>
        </w:rPr>
        <w:t>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1.5. Предприятия обязаны проводить мероприятия по благоустройству, реконструкции, текущему ремонту зданий и временных сооружений, созданию </w:t>
      </w:r>
      <w:r w:rsidRPr="00DF1E45">
        <w:rPr>
          <w:rFonts w:ascii="Times New Roman" w:hAnsi="Times New Roman" w:cs="Times New Roman"/>
          <w:sz w:val="28"/>
          <w:szCs w:val="28"/>
        </w:rPr>
        <w:lastRenderedPageBreak/>
        <w:t>условий для повышен</w:t>
      </w:r>
      <w:r w:rsidR="00B06236" w:rsidRPr="00DF1E45">
        <w:rPr>
          <w:rFonts w:ascii="Times New Roman" w:hAnsi="Times New Roman" w:cs="Times New Roman"/>
          <w:sz w:val="28"/>
          <w:szCs w:val="28"/>
        </w:rPr>
        <w:t>ия качества и культуры торговли</w:t>
      </w:r>
      <w:r w:rsidR="00C0059A" w:rsidRPr="00DF1E45">
        <w:rPr>
          <w:rFonts w:ascii="Times New Roman" w:hAnsi="Times New Roman" w:cs="Times New Roman"/>
          <w:sz w:val="28"/>
          <w:szCs w:val="28"/>
        </w:rPr>
        <w:t>. В зимний период должен соблюдаться порядок уборки и вывоза снега и снежно-</w:t>
      </w:r>
      <w:r w:rsidR="00D731DF">
        <w:rPr>
          <w:rFonts w:ascii="Times New Roman" w:hAnsi="Times New Roman" w:cs="Times New Roman"/>
          <w:sz w:val="28"/>
          <w:szCs w:val="28"/>
        </w:rPr>
        <w:t xml:space="preserve"> </w:t>
      </w:r>
      <w:r w:rsidR="00D731DF" w:rsidRPr="00DF1E45">
        <w:rPr>
          <w:rFonts w:ascii="Times New Roman" w:hAnsi="Times New Roman" w:cs="Times New Roman"/>
          <w:sz w:val="28"/>
          <w:szCs w:val="28"/>
        </w:rPr>
        <w:t>ледяных</w:t>
      </w:r>
      <w:r w:rsidR="00C0059A" w:rsidRPr="00DF1E45">
        <w:rPr>
          <w:rFonts w:ascii="Times New Roman" w:hAnsi="Times New Roman" w:cs="Times New Roman"/>
          <w:sz w:val="28"/>
          <w:szCs w:val="28"/>
        </w:rPr>
        <w:t xml:space="preserve"> образований с прилегающих территорий.   </w:t>
      </w:r>
      <w:r w:rsidR="00B06236" w:rsidRPr="00DF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F2" w:rsidRPr="00DF1E45" w:rsidRDefault="00446DD5" w:rsidP="00EF7F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1.6. Прилегающая к предприятиям территория в радиусе </w:t>
      </w:r>
      <w:r w:rsidR="00D84B8E" w:rsidRPr="00DF1E45">
        <w:rPr>
          <w:rFonts w:ascii="Times New Roman" w:hAnsi="Times New Roman" w:cs="Times New Roman"/>
          <w:sz w:val="28"/>
          <w:szCs w:val="28"/>
        </w:rPr>
        <w:t>20</w:t>
      </w:r>
      <w:r w:rsidRPr="00DF1E45">
        <w:rPr>
          <w:rFonts w:ascii="Times New Roman" w:hAnsi="Times New Roman" w:cs="Times New Roman"/>
          <w:sz w:val="28"/>
          <w:szCs w:val="28"/>
        </w:rPr>
        <w:t xml:space="preserve"> метров должна быть благоустроена, содержаться в чистоте, соответствовать санитарно-эпидемиологическим, противопожарным и другим требованиям, установленным для предприятий соответствующего типа. Наличие емкостей для сбора мусора обязательно, которые должны своевременно освобождаться от мусора, ремонтироваться, дезинфицироваться</w:t>
      </w:r>
      <w:r w:rsidR="00C0059A" w:rsidRPr="00DF1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59A" w:rsidRPr="00DF1E45">
        <w:rPr>
          <w:rFonts w:ascii="Times New Roman" w:hAnsi="Times New Roman" w:cs="Times New Roman"/>
          <w:sz w:val="28"/>
          <w:szCs w:val="28"/>
        </w:rPr>
        <w:t>Работа по уборке снега, разгребание снежных валов, подготовка снега к вывозу, очистка крыши козырьков от снега</w:t>
      </w:r>
      <w:r w:rsidR="005F47F5" w:rsidRPr="00DF1E45">
        <w:rPr>
          <w:rFonts w:ascii="Times New Roman" w:hAnsi="Times New Roman" w:cs="Times New Roman"/>
          <w:sz w:val="28"/>
          <w:szCs w:val="28"/>
        </w:rPr>
        <w:t xml:space="preserve"> и сосулек</w:t>
      </w:r>
      <w:r w:rsidR="00C0059A" w:rsidRPr="00DF1E45">
        <w:rPr>
          <w:rFonts w:ascii="Times New Roman" w:hAnsi="Times New Roman" w:cs="Times New Roman"/>
          <w:sz w:val="28"/>
          <w:szCs w:val="28"/>
        </w:rPr>
        <w:t>, уборка остатков снежно</w:t>
      </w:r>
      <w:r w:rsidR="00D62ED1" w:rsidRPr="00DF1E45">
        <w:rPr>
          <w:rFonts w:ascii="Times New Roman" w:hAnsi="Times New Roman" w:cs="Times New Roman"/>
          <w:sz w:val="28"/>
          <w:szCs w:val="28"/>
        </w:rPr>
        <w:t xml:space="preserve"> </w:t>
      </w:r>
      <w:r w:rsidR="00C0059A" w:rsidRPr="00DF1E45">
        <w:rPr>
          <w:rFonts w:ascii="Times New Roman" w:hAnsi="Times New Roman" w:cs="Times New Roman"/>
          <w:sz w:val="28"/>
          <w:szCs w:val="28"/>
        </w:rPr>
        <w:t>-</w:t>
      </w:r>
      <w:r w:rsidR="00D62ED1" w:rsidRPr="00DF1E45">
        <w:rPr>
          <w:rFonts w:ascii="Times New Roman" w:hAnsi="Times New Roman" w:cs="Times New Roman"/>
          <w:sz w:val="28"/>
          <w:szCs w:val="28"/>
        </w:rPr>
        <w:t xml:space="preserve"> ледяных</w:t>
      </w:r>
      <w:r w:rsidR="00C0059A" w:rsidRPr="00DF1E45">
        <w:rPr>
          <w:rFonts w:ascii="Times New Roman" w:hAnsi="Times New Roman" w:cs="Times New Roman"/>
          <w:sz w:val="28"/>
          <w:szCs w:val="28"/>
        </w:rPr>
        <w:t xml:space="preserve"> образований на прилегающих территориях должна производиться силами предприятий и организаций не зависимо от форм собственности, а так же арендаторами в </w:t>
      </w:r>
      <w:r w:rsidR="009C6AF2" w:rsidRPr="00DF1E45">
        <w:rPr>
          <w:rFonts w:ascii="Times New Roman" w:hAnsi="Times New Roman" w:cs="Times New Roman"/>
          <w:sz w:val="28"/>
          <w:szCs w:val="28"/>
        </w:rPr>
        <w:t>соответствии с договором аренды, либо заключая договор с организацией, оказывающей услуги по уборке и вывозу снега и снежно</w:t>
      </w:r>
      <w:proofErr w:type="gramEnd"/>
      <w:r w:rsidR="00D62ED1" w:rsidRPr="00DF1E45">
        <w:rPr>
          <w:rFonts w:ascii="Times New Roman" w:hAnsi="Times New Roman" w:cs="Times New Roman"/>
          <w:sz w:val="28"/>
          <w:szCs w:val="28"/>
        </w:rPr>
        <w:t xml:space="preserve"> </w:t>
      </w:r>
      <w:r w:rsidR="009C6AF2" w:rsidRPr="00DF1E45">
        <w:rPr>
          <w:rFonts w:ascii="Times New Roman" w:hAnsi="Times New Roman" w:cs="Times New Roman"/>
          <w:sz w:val="28"/>
          <w:szCs w:val="28"/>
        </w:rPr>
        <w:t>-</w:t>
      </w:r>
      <w:r w:rsidR="00D62ED1" w:rsidRPr="00DF1E45">
        <w:rPr>
          <w:rFonts w:ascii="Times New Roman" w:hAnsi="Times New Roman" w:cs="Times New Roman"/>
          <w:sz w:val="28"/>
          <w:szCs w:val="28"/>
        </w:rPr>
        <w:t xml:space="preserve"> ледяных</w:t>
      </w:r>
      <w:r w:rsidR="009C6AF2" w:rsidRPr="00DF1E45">
        <w:rPr>
          <w:rFonts w:ascii="Times New Roman" w:hAnsi="Times New Roman" w:cs="Times New Roman"/>
          <w:sz w:val="28"/>
          <w:szCs w:val="28"/>
        </w:rPr>
        <w:t xml:space="preserve"> образований.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1.7. Оборудование предприятий и инвентарь должны содержаться в образцовом санитарно-гигиеническом и техническом состоянии. Средства измерений в соответствии с установленными требованиями и в установленном порядке должны подвергаться обязательной поверке органами Государственной метрологической службы. Положительные результаты поверки средств измерений удостоверяются соответствующим клеймом и свидетельством о поверке.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1.8. На каждом предприятии в удобном для обозрения месте вывешивается информация для потребителей с номерами телефонов контролирующих организаций, правилами осуществления деятельности (торговли, общественного питания и бытового обслуживания), книга отзывов и предложений, выписка из </w:t>
      </w:r>
      <w:hyperlink r:id="rId19" w:history="1">
        <w:r w:rsidRPr="00DF1E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F1E45">
        <w:rPr>
          <w:rFonts w:ascii="Times New Roman" w:hAnsi="Times New Roman" w:cs="Times New Roman"/>
          <w:sz w:val="28"/>
          <w:szCs w:val="28"/>
        </w:rPr>
        <w:t xml:space="preserve"> РФ </w:t>
      </w:r>
      <w:r w:rsidR="00D62ED1" w:rsidRPr="00DF1E45">
        <w:rPr>
          <w:rFonts w:ascii="Times New Roman" w:hAnsi="Times New Roman" w:cs="Times New Roman"/>
          <w:sz w:val="28"/>
          <w:szCs w:val="28"/>
        </w:rPr>
        <w:t>«</w:t>
      </w:r>
      <w:r w:rsidRPr="00DF1E45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D62ED1" w:rsidRPr="00DF1E45">
        <w:rPr>
          <w:rFonts w:ascii="Times New Roman" w:hAnsi="Times New Roman" w:cs="Times New Roman"/>
          <w:sz w:val="28"/>
          <w:szCs w:val="28"/>
        </w:rPr>
        <w:t>»</w:t>
      </w:r>
      <w:r w:rsidRPr="00DF1E45">
        <w:rPr>
          <w:rFonts w:ascii="Times New Roman" w:hAnsi="Times New Roman" w:cs="Times New Roman"/>
          <w:sz w:val="28"/>
          <w:szCs w:val="28"/>
        </w:rPr>
        <w:t>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1.9. Информация о персонале предприятия должна доводиться до сведения потребителя в виде нагрудного знака.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1.10.</w:t>
      </w:r>
      <w:r w:rsidRPr="00EF7F78">
        <w:rPr>
          <w:rFonts w:ascii="Times New Roman" w:hAnsi="Times New Roman" w:cs="Times New Roman"/>
          <w:sz w:val="28"/>
          <w:szCs w:val="28"/>
        </w:rPr>
        <w:t xml:space="preserve"> Санитарное состояние предприятий должно соответствовать требованиям, установленным органами Госсанэпиднадзора.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1.11. Работники предприятий, осуществляющих реализацию пищевых продуктов и продукции общественного питания, проходят медицинское освидетельствование в соответствии с установленным порядком.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1.12. Лица, работающие по договору найма у индивидуальных предпринимателей, осуществляющие услуги торговли, общественного питания,  бытовые услуги, должны иметь трудовые договоры</w:t>
      </w:r>
      <w:r w:rsidR="00D731DF">
        <w:rPr>
          <w:rFonts w:ascii="Times New Roman" w:hAnsi="Times New Roman" w:cs="Times New Roman"/>
          <w:sz w:val="28"/>
          <w:szCs w:val="28"/>
        </w:rPr>
        <w:t>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1.13. К оказанию услуг, связанных непосредственно с процессом производства продукции общественного питания и обслуживанием потребителей, допускаются работники, прошедшие специальную подготовку и профилактические медицинские осмотры в соответствии с обязательными требованиями нормативных документов.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2. </w:t>
      </w:r>
      <w:r w:rsidR="004F3DFA" w:rsidRPr="00DF1E45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Предприятие розничной торговли - торговое предприятие, осуществляющее куплю-продажу товаров, выполнение работ и оказание услуг покупателям для их </w:t>
      </w:r>
      <w:r w:rsidRPr="00DF1E45">
        <w:rPr>
          <w:rFonts w:ascii="Times New Roman" w:hAnsi="Times New Roman" w:cs="Times New Roman"/>
          <w:sz w:val="28"/>
          <w:szCs w:val="28"/>
        </w:rPr>
        <w:lastRenderedPageBreak/>
        <w:t>личного, семейного, домашнего использования.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Стационарная торговая сеть - торговая сеть, расположенная в специально оборудованных и предназначенных для ведения торговли зданиях и строениях.</w:t>
      </w:r>
    </w:p>
    <w:p w:rsidR="00F44183" w:rsidRPr="00DF1E45" w:rsidRDefault="00F4418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  <w:shd w:val="clear" w:color="auto" w:fill="FFFFFF"/>
        </w:rPr>
        <w:t>Мелкорозничная торговая сеть - это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Предприятия оптовой торговли - торговые предприятия, осуществляющие куплю-продажу товаров с целью их последующей перепродажи.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Оптовая торговая сеть - торговая сеть, представленная предприятиями оптовой торговли.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оказывавшие услуги потребителям по возмездному договору.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 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3. </w:t>
      </w:r>
      <w:r w:rsidR="00074FC9" w:rsidRPr="00DF1E45">
        <w:rPr>
          <w:rFonts w:ascii="Times New Roman" w:hAnsi="Times New Roman" w:cs="Times New Roman"/>
          <w:sz w:val="28"/>
          <w:szCs w:val="28"/>
        </w:rPr>
        <w:t>Правила работы предприятий розничной и оптовой торговли</w:t>
      </w:r>
    </w:p>
    <w:p w:rsidR="00A26AD3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6DD5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3.1. Каждому предприятию, осуществляющему торговую деятельность на территории </w:t>
      </w:r>
      <w:r w:rsidR="00074FC9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</w:t>
      </w:r>
      <w:r w:rsidR="00B06236" w:rsidRPr="00DF1E45">
        <w:rPr>
          <w:rFonts w:ascii="Times New Roman" w:hAnsi="Times New Roman" w:cs="Times New Roman"/>
          <w:sz w:val="28"/>
          <w:szCs w:val="28"/>
        </w:rPr>
        <w:t>ородского округа, рекомендовано</w:t>
      </w:r>
      <w:r w:rsidRPr="00DF1E45">
        <w:rPr>
          <w:rFonts w:ascii="Times New Roman" w:hAnsi="Times New Roman" w:cs="Times New Roman"/>
          <w:sz w:val="28"/>
          <w:szCs w:val="28"/>
        </w:rPr>
        <w:t>:</w:t>
      </w:r>
    </w:p>
    <w:p w:rsidR="00A26AD3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- </w:t>
      </w:r>
      <w:r w:rsidR="00DD1698" w:rsidRPr="00DF1E45">
        <w:rPr>
          <w:rFonts w:ascii="Times New Roman" w:hAnsi="Times New Roman" w:cs="Times New Roman"/>
          <w:sz w:val="28"/>
          <w:szCs w:val="28"/>
        </w:rPr>
        <w:t xml:space="preserve">зарегистрировать объект в отделе по потребительскому рынку и </w:t>
      </w:r>
      <w:r w:rsidR="004D22E7" w:rsidRPr="00DF1E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</w:t>
      </w:r>
      <w:r w:rsidR="00DD18B4" w:rsidRPr="00DF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D1698" w:rsidRPr="00DF1E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041E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="00DD1698"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 и получить свидетельство</w:t>
      </w:r>
      <w:r w:rsidRPr="00DF1E45">
        <w:rPr>
          <w:rFonts w:ascii="Times New Roman" w:hAnsi="Times New Roman" w:cs="Times New Roman"/>
          <w:sz w:val="28"/>
          <w:szCs w:val="28"/>
        </w:rPr>
        <w:t xml:space="preserve">, подтверждающее включение в реестр точек торговли, общественного питания и бытового обслуживания на территории </w:t>
      </w:r>
      <w:r w:rsidR="006F041E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 (Постановление </w:t>
      </w:r>
      <w:r w:rsidR="004D22E7" w:rsidRPr="00DF1E45">
        <w:rPr>
          <w:rFonts w:ascii="Times New Roman" w:hAnsi="Times New Roman" w:cs="Times New Roman"/>
          <w:sz w:val="28"/>
          <w:szCs w:val="28"/>
        </w:rPr>
        <w:t>г</w:t>
      </w:r>
      <w:r w:rsidRPr="00DF1E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6F041E" w:rsidRPr="00DF1E4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DF1E45">
        <w:rPr>
          <w:rFonts w:ascii="Times New Roman" w:hAnsi="Times New Roman" w:cs="Times New Roman"/>
          <w:sz w:val="28"/>
          <w:szCs w:val="28"/>
        </w:rPr>
        <w:t xml:space="preserve"> от </w:t>
      </w:r>
      <w:r w:rsidR="00ED6248">
        <w:rPr>
          <w:rFonts w:ascii="Times New Roman" w:hAnsi="Times New Roman" w:cs="Times New Roman"/>
          <w:sz w:val="28"/>
          <w:szCs w:val="28"/>
        </w:rPr>
        <w:t xml:space="preserve"> 22.04.</w:t>
      </w:r>
      <w:r w:rsidR="006F041E" w:rsidRPr="00DF1E45">
        <w:rPr>
          <w:rFonts w:ascii="Times New Roman" w:hAnsi="Times New Roman" w:cs="Times New Roman"/>
          <w:sz w:val="28"/>
          <w:szCs w:val="28"/>
        </w:rPr>
        <w:t>2013</w:t>
      </w:r>
      <w:r w:rsidR="000035BF" w:rsidRPr="00DF1E45">
        <w:rPr>
          <w:rFonts w:ascii="Times New Roman" w:hAnsi="Times New Roman" w:cs="Times New Roman"/>
          <w:sz w:val="28"/>
          <w:szCs w:val="28"/>
        </w:rPr>
        <w:t xml:space="preserve"> г. </w:t>
      </w:r>
      <w:r w:rsidRPr="00DF1E45">
        <w:rPr>
          <w:rFonts w:ascii="Times New Roman" w:hAnsi="Times New Roman" w:cs="Times New Roman"/>
          <w:sz w:val="28"/>
          <w:szCs w:val="28"/>
        </w:rPr>
        <w:t>№</w:t>
      </w:r>
      <w:r w:rsidR="00ED6248">
        <w:rPr>
          <w:rFonts w:ascii="Times New Roman" w:hAnsi="Times New Roman" w:cs="Times New Roman"/>
          <w:sz w:val="28"/>
          <w:szCs w:val="28"/>
        </w:rPr>
        <w:t xml:space="preserve"> 140</w:t>
      </w:r>
      <w:r w:rsidR="000035BF" w:rsidRPr="00DF1E45">
        <w:rPr>
          <w:rFonts w:ascii="Times New Roman" w:hAnsi="Times New Roman" w:cs="Times New Roman"/>
          <w:sz w:val="28"/>
          <w:szCs w:val="28"/>
        </w:rPr>
        <w:t xml:space="preserve"> </w:t>
      </w:r>
      <w:r w:rsidRPr="00DF1E4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F1E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A25A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D731DF">
        <w:rPr>
          <w:rFonts w:ascii="Times New Roman" w:hAnsi="Times New Roman" w:cs="Times New Roman"/>
          <w:sz w:val="28"/>
          <w:szCs w:val="28"/>
        </w:rPr>
        <w:t xml:space="preserve"> положения о порядке учетной регистрации точек, обеспечивающих население Калтанского городского округа услугами торговли, общественного питания и бытового обслуживания»</w:t>
      </w:r>
      <w:r w:rsidRPr="00DF1E45">
        <w:rPr>
          <w:rFonts w:ascii="Times New Roman" w:hAnsi="Times New Roman" w:cs="Times New Roman"/>
          <w:sz w:val="28"/>
          <w:szCs w:val="28"/>
        </w:rPr>
        <w:t>).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</w:t>
      </w:r>
      <w:r w:rsidR="00A26AD3" w:rsidRPr="00DF1E45">
        <w:rPr>
          <w:rFonts w:ascii="Times New Roman" w:hAnsi="Times New Roman" w:cs="Times New Roman"/>
          <w:sz w:val="28"/>
          <w:szCs w:val="28"/>
        </w:rPr>
        <w:t>2</w:t>
      </w:r>
      <w:r w:rsidRPr="00DF1E45">
        <w:rPr>
          <w:rFonts w:ascii="Times New Roman" w:hAnsi="Times New Roman" w:cs="Times New Roman"/>
          <w:sz w:val="28"/>
          <w:szCs w:val="28"/>
        </w:rPr>
        <w:t>. К моменту открытия</w:t>
      </w:r>
      <w:r w:rsidR="005221B7" w:rsidRPr="00DF1E45">
        <w:rPr>
          <w:rFonts w:ascii="Times New Roman" w:hAnsi="Times New Roman" w:cs="Times New Roman"/>
          <w:sz w:val="28"/>
          <w:szCs w:val="28"/>
        </w:rPr>
        <w:t>,</w:t>
      </w:r>
      <w:r w:rsidRPr="00DF1E45">
        <w:rPr>
          <w:rFonts w:ascii="Times New Roman" w:hAnsi="Times New Roman" w:cs="Times New Roman"/>
          <w:sz w:val="28"/>
          <w:szCs w:val="28"/>
        </w:rPr>
        <w:t xml:space="preserve"> предприятие, осуществляющее розничную или оптовую торговлю, должно быть подготовлено к работе: товары снабжены четко оформленными ценниками, обновлена их выкладка, подготовлены соответствующий инвентарь и упаковочные материалы, контрольно-кассовые машины.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Ценники на реализуемые товары должны быть оформлены четко, разборчиво, без исправлений, штемпельной краской или чернилами и содержать следующие реквизиты: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наименование предприятия;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наименование товара;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lastRenderedPageBreak/>
        <w:t>- цена за вес или единицу товара (штук, килограмм, литр и т.д.); для товаров, расфасованных непосредственно в предприятиях торговли, - вес, цена за фасовку и дата фасовки, которые должны быть указаны во вкладыше;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для алкогольной продукции - объем, градусы;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наименование производителя;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подпись материально ответственного лица или другого должностного лица, на которое возложены обязанности по формированию цен;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дата оформления ценника.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Товары импортного производства должны иметь аннотацию на русском языке (в случае ее отсутствия на самом товаре).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</w:t>
      </w:r>
      <w:r w:rsidR="00A26AD3" w:rsidRPr="00DF1E45">
        <w:rPr>
          <w:rFonts w:ascii="Times New Roman" w:hAnsi="Times New Roman" w:cs="Times New Roman"/>
          <w:sz w:val="28"/>
          <w:szCs w:val="28"/>
        </w:rPr>
        <w:t>3</w:t>
      </w:r>
      <w:r w:rsidRPr="00DF1E45">
        <w:rPr>
          <w:rFonts w:ascii="Times New Roman" w:hAnsi="Times New Roman" w:cs="Times New Roman"/>
          <w:sz w:val="28"/>
          <w:szCs w:val="28"/>
        </w:rPr>
        <w:t>. Гастрономические, сыпучие, метражные и штучные товары, не имеющие фабричной упаковки, отпускаются покупателю в упакованном виде без взимания дополнительной платы за упаковку в предприятиях розничной торговли. Для упаковки используются различные материалы, соответствующие обязательным требованиям стандартов.</w:t>
      </w:r>
    </w:p>
    <w:p w:rsidR="00446DD5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3.4</w:t>
      </w:r>
      <w:r w:rsidR="00446DD5" w:rsidRPr="00DF1E45">
        <w:rPr>
          <w:rFonts w:ascii="Times New Roman" w:hAnsi="Times New Roman" w:cs="Times New Roman"/>
          <w:sz w:val="28"/>
          <w:szCs w:val="28"/>
        </w:rPr>
        <w:t>. Образцы скоропортящихся продовольственных товаров должны быть выложены в охлаждаемой витрине. На открытом прилавке могут выкладываться только единичные образцы товаров либо муляжи.</w:t>
      </w:r>
    </w:p>
    <w:p w:rsidR="00446DD5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3.5</w:t>
      </w:r>
      <w:r w:rsidR="00446DD5" w:rsidRPr="00DF1E45">
        <w:rPr>
          <w:rFonts w:ascii="Times New Roman" w:hAnsi="Times New Roman" w:cs="Times New Roman"/>
          <w:sz w:val="28"/>
          <w:szCs w:val="28"/>
        </w:rPr>
        <w:t>. На все реализуемые товары предприятие торговли должно иметь сертификаты или декларации о соответствии, удостоверения о качестве товаров, товаросопроводительные документы. Запрещается продажа товаров с истекшими сроками годности, хранения, реализации, не соответствующими требованиям к качеству, стандартам.</w:t>
      </w:r>
    </w:p>
    <w:p w:rsidR="00446DD5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3.6</w:t>
      </w:r>
      <w:r w:rsidR="00446DD5" w:rsidRPr="00DF1E45">
        <w:rPr>
          <w:rFonts w:ascii="Times New Roman" w:hAnsi="Times New Roman" w:cs="Times New Roman"/>
          <w:sz w:val="28"/>
          <w:szCs w:val="28"/>
        </w:rPr>
        <w:t>. Взвешивание и отмеривание товаров должны вестись таким образом, чтобы покупатель мог видеть правильность этих операций.</w:t>
      </w:r>
    </w:p>
    <w:p w:rsidR="00446DD5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3.7</w:t>
      </w:r>
      <w:r w:rsidR="00446DD5" w:rsidRPr="00DF1E45">
        <w:rPr>
          <w:rFonts w:ascii="Times New Roman" w:hAnsi="Times New Roman" w:cs="Times New Roman"/>
          <w:sz w:val="28"/>
          <w:szCs w:val="28"/>
        </w:rPr>
        <w:t>. В торговых залах продовольственных магазинов должны быть установлены на доступном для покупателя месте контрольные весы (если взвешивание производится не на электронных весах), контрольные мерные емкости. В предприятиях, торгующих тканями и другими мерными товарами, - контрольные меры.</w:t>
      </w:r>
    </w:p>
    <w:p w:rsidR="00446DD5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3.8</w:t>
      </w:r>
      <w:r w:rsidR="00446DD5" w:rsidRPr="00DF1E45">
        <w:rPr>
          <w:rFonts w:ascii="Times New Roman" w:hAnsi="Times New Roman" w:cs="Times New Roman"/>
          <w:sz w:val="28"/>
          <w:szCs w:val="28"/>
        </w:rPr>
        <w:t>. Продажа продовольственных и непродовольственных товаров, для которых установлены особые правила торговли (спиртных напитков, товаров бытовой химии, оружия и патронов к нему, изделий из драгоценных металлов и драгоценных камней, строительных материалов и др.), осуществляется с соблюдением этих правил.</w:t>
      </w:r>
    </w:p>
    <w:p w:rsidR="00446DD5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3.9</w:t>
      </w:r>
      <w:r w:rsidR="00446DD5" w:rsidRPr="00DF1E45">
        <w:rPr>
          <w:rFonts w:ascii="Times New Roman" w:hAnsi="Times New Roman" w:cs="Times New Roman"/>
          <w:sz w:val="28"/>
          <w:szCs w:val="28"/>
        </w:rPr>
        <w:t>. Запрещается продажа несовершеннолетним лицам алкогольных напитков, табачных изделий, ядохимикатов и горючих жидкостей.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DF1E45">
        <w:rPr>
          <w:rFonts w:ascii="Times New Roman" w:hAnsi="Times New Roman" w:cs="Times New Roman"/>
          <w:sz w:val="28"/>
          <w:szCs w:val="28"/>
        </w:rPr>
        <w:t xml:space="preserve">Запрещается употребление пива в торговых залах предприятий, не относящихся к категории общественного питания. Реализация пива в предприятиях розничной торговли осуществляется в тару потребителя только на вынос. За соблюдение указанных условий ответственность возлагается на торгующее предприятие. </w:t>
      </w:r>
    </w:p>
    <w:p w:rsidR="00446DD5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3.10</w:t>
      </w:r>
      <w:r w:rsidR="00446DD5" w:rsidRPr="00DF1E45">
        <w:rPr>
          <w:rFonts w:ascii="Times New Roman" w:hAnsi="Times New Roman" w:cs="Times New Roman"/>
          <w:sz w:val="28"/>
          <w:szCs w:val="28"/>
        </w:rPr>
        <w:t>. Предприятие обязано выдавать покупателям вместе с покупкой отпечатанный контрольно-кассовой машиной чек, подтверждающий исполнение обязательств по договору купли-продажи между покупателем и данным предприятием.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Денежные расчеты с населением за товары без применения контрольно-</w:t>
      </w:r>
      <w:r w:rsidRPr="00DF1E45">
        <w:rPr>
          <w:rFonts w:ascii="Times New Roman" w:hAnsi="Times New Roman" w:cs="Times New Roman"/>
          <w:sz w:val="28"/>
          <w:szCs w:val="28"/>
        </w:rPr>
        <w:lastRenderedPageBreak/>
        <w:t>кассовых машин осуществляются только в случаях, предусмотренных законодательством.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Контрольно-кассовые машины должны быть зарегистрированы в налоговых органах в установленном порядке.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При продаже технически сложных товаров и других непродовольственных товаров, которые в случае выхода из строя в период гарантийного срока могут быть возвращены в магазин, покупателю выписывается товарный чек с указанием наименования предприятия, наименования изделия, цены, даты продажи и фамилии продавца. В техническом паспорте на изделии проставляются дата и год продажи, штамп предприятия, фамилия продавца.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3.1</w:t>
      </w:r>
      <w:r w:rsidR="00A26AD3" w:rsidRPr="00DF1E45">
        <w:rPr>
          <w:rFonts w:ascii="Times New Roman" w:hAnsi="Times New Roman" w:cs="Times New Roman"/>
          <w:sz w:val="28"/>
          <w:szCs w:val="28"/>
        </w:rPr>
        <w:t>1</w:t>
      </w:r>
      <w:r w:rsidRPr="00DF1E45">
        <w:rPr>
          <w:rFonts w:ascii="Times New Roman" w:hAnsi="Times New Roman" w:cs="Times New Roman"/>
          <w:sz w:val="28"/>
          <w:szCs w:val="28"/>
        </w:rPr>
        <w:t>. Запрещается предлагать покупателю вместо сдачи денег какие-либо товары или требовать от него самому разменивать деньги.</w:t>
      </w:r>
    </w:p>
    <w:p w:rsidR="00446DD5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3.12</w:t>
      </w:r>
      <w:r w:rsidR="00446DD5" w:rsidRPr="00DF1E45">
        <w:rPr>
          <w:rFonts w:ascii="Times New Roman" w:hAnsi="Times New Roman" w:cs="Times New Roman"/>
          <w:sz w:val="28"/>
          <w:szCs w:val="28"/>
        </w:rPr>
        <w:t>. В предприятиях торговли рекомендуется наличие в продаже широкого ассортимента продукции областных товаропроизводителей (молочной, колбасной, алкогольной).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18"/>
      <w:bookmarkEnd w:id="2"/>
      <w:r w:rsidRPr="00DF1E45">
        <w:rPr>
          <w:rFonts w:ascii="Times New Roman" w:hAnsi="Times New Roman" w:cs="Times New Roman"/>
          <w:sz w:val="28"/>
          <w:szCs w:val="28"/>
        </w:rPr>
        <w:t xml:space="preserve">4. </w:t>
      </w:r>
      <w:r w:rsidR="006F041E" w:rsidRPr="00DF1E45">
        <w:rPr>
          <w:rFonts w:ascii="Times New Roman" w:hAnsi="Times New Roman" w:cs="Times New Roman"/>
          <w:sz w:val="28"/>
          <w:szCs w:val="28"/>
        </w:rPr>
        <w:t>Правила работы предприятий мелкорозничной торговой сети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6AD3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4.1. Каждому предприятию мелкорозничной торговли, осуществляющему свою деятельность на территории </w:t>
      </w:r>
      <w:r w:rsidR="00870913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06236" w:rsidRPr="00DF1E45">
        <w:rPr>
          <w:rFonts w:ascii="Times New Roman" w:hAnsi="Times New Roman" w:cs="Times New Roman"/>
          <w:sz w:val="28"/>
          <w:szCs w:val="28"/>
        </w:rPr>
        <w:t>,</w:t>
      </w:r>
      <w:r w:rsidRPr="00DF1E45"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A26AD3" w:rsidRPr="00DF1E45" w:rsidRDefault="00A26AD3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- </w:t>
      </w:r>
      <w:r w:rsidR="00DD1698" w:rsidRPr="00DF1E45">
        <w:rPr>
          <w:rFonts w:ascii="Times New Roman" w:hAnsi="Times New Roman" w:cs="Times New Roman"/>
          <w:sz w:val="28"/>
          <w:szCs w:val="28"/>
        </w:rPr>
        <w:t xml:space="preserve">зарегистрировать объект в отделе по потребительскому рынку и </w:t>
      </w:r>
      <w:r w:rsidR="004D22E7" w:rsidRPr="00DF1E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</w:t>
      </w:r>
      <w:r w:rsidR="00DD18B4" w:rsidRPr="00DF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D1698" w:rsidRPr="00DF1E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0913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="00DD1698"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 и получить свидетельство</w:t>
      </w:r>
      <w:r w:rsidRPr="00DF1E45">
        <w:rPr>
          <w:rFonts w:ascii="Times New Roman" w:hAnsi="Times New Roman" w:cs="Times New Roman"/>
          <w:sz w:val="28"/>
          <w:szCs w:val="28"/>
        </w:rPr>
        <w:t xml:space="preserve">, подтверждающее включение в реестр точек торговли, общественного питания и бытового обслуживания на территории </w:t>
      </w:r>
      <w:r w:rsidR="00870913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 (Постановление </w:t>
      </w:r>
      <w:r w:rsidR="00870913" w:rsidRPr="00DF1E45">
        <w:rPr>
          <w:rFonts w:ascii="Times New Roman" w:hAnsi="Times New Roman" w:cs="Times New Roman"/>
          <w:sz w:val="28"/>
          <w:szCs w:val="28"/>
        </w:rPr>
        <w:t>г</w:t>
      </w:r>
      <w:r w:rsidRPr="00DF1E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870913" w:rsidRPr="00DF1E45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DF1E45">
        <w:rPr>
          <w:rFonts w:ascii="Times New Roman" w:hAnsi="Times New Roman" w:cs="Times New Roman"/>
          <w:sz w:val="28"/>
          <w:szCs w:val="28"/>
        </w:rPr>
        <w:t xml:space="preserve">от </w:t>
      </w:r>
      <w:r w:rsidR="00ED6248">
        <w:rPr>
          <w:rFonts w:ascii="Times New Roman" w:hAnsi="Times New Roman" w:cs="Times New Roman"/>
          <w:sz w:val="28"/>
          <w:szCs w:val="28"/>
        </w:rPr>
        <w:t xml:space="preserve">22.04. </w:t>
      </w:r>
      <w:r w:rsidR="00870913" w:rsidRPr="00DF1E45">
        <w:rPr>
          <w:rFonts w:ascii="Times New Roman" w:hAnsi="Times New Roman" w:cs="Times New Roman"/>
          <w:sz w:val="28"/>
          <w:szCs w:val="28"/>
        </w:rPr>
        <w:t>2013</w:t>
      </w:r>
      <w:r w:rsidR="000035BF" w:rsidRPr="00DF1E45">
        <w:rPr>
          <w:rFonts w:ascii="Times New Roman" w:hAnsi="Times New Roman" w:cs="Times New Roman"/>
          <w:sz w:val="28"/>
          <w:szCs w:val="28"/>
        </w:rPr>
        <w:t xml:space="preserve"> г. </w:t>
      </w:r>
      <w:r w:rsidRPr="00DF1E45">
        <w:rPr>
          <w:rFonts w:ascii="Times New Roman" w:hAnsi="Times New Roman" w:cs="Times New Roman"/>
          <w:sz w:val="28"/>
          <w:szCs w:val="28"/>
        </w:rPr>
        <w:t>№</w:t>
      </w:r>
      <w:r w:rsidR="00ED6248">
        <w:rPr>
          <w:rFonts w:ascii="Times New Roman" w:hAnsi="Times New Roman" w:cs="Times New Roman"/>
          <w:sz w:val="28"/>
          <w:szCs w:val="28"/>
        </w:rPr>
        <w:t xml:space="preserve"> 140</w:t>
      </w:r>
      <w:r w:rsidR="000035BF" w:rsidRPr="00DF1E45">
        <w:rPr>
          <w:rFonts w:ascii="Times New Roman" w:hAnsi="Times New Roman" w:cs="Times New Roman"/>
          <w:sz w:val="28"/>
          <w:szCs w:val="28"/>
        </w:rPr>
        <w:t xml:space="preserve"> </w:t>
      </w:r>
      <w:r w:rsidRPr="00DF1E4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F1E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A7C3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D731DF">
        <w:rPr>
          <w:rFonts w:ascii="Times New Roman" w:hAnsi="Times New Roman" w:cs="Times New Roman"/>
          <w:sz w:val="28"/>
          <w:szCs w:val="28"/>
        </w:rPr>
        <w:t xml:space="preserve"> положения о порядке учетной регистрации точек, обеспечивающих население Калтанского городского округа услугами торговли, общественного питания и бытового обслуживания»</w:t>
      </w:r>
      <w:r w:rsidRPr="00DF1E45">
        <w:rPr>
          <w:rFonts w:ascii="Times New Roman" w:hAnsi="Times New Roman" w:cs="Times New Roman"/>
          <w:sz w:val="28"/>
          <w:szCs w:val="28"/>
        </w:rPr>
        <w:t>).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</w:t>
      </w:r>
      <w:r w:rsidR="00DB32EF" w:rsidRPr="00DF1E45">
        <w:rPr>
          <w:rFonts w:ascii="Times New Roman" w:hAnsi="Times New Roman" w:cs="Times New Roman"/>
          <w:sz w:val="28"/>
          <w:szCs w:val="28"/>
        </w:rPr>
        <w:t>2</w:t>
      </w:r>
      <w:r w:rsidRPr="00DF1E45">
        <w:rPr>
          <w:rFonts w:ascii="Times New Roman" w:hAnsi="Times New Roman" w:cs="Times New Roman"/>
          <w:sz w:val="28"/>
          <w:szCs w:val="28"/>
        </w:rPr>
        <w:t>. Через мелкорозничную сеть производится продажа продовольственных и непродовольственных товаров (кроме товаров технически сложного ассортимента и товаров, требующих определенных условий - примерки и т.д.), продукции массового питания (хлебобулочные, кондитерские и кулинарные изделия, полуфабрикаты, бутерброды и др.).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4.3</w:t>
      </w:r>
      <w:r w:rsidR="00446DD5" w:rsidRPr="00DF1E45">
        <w:rPr>
          <w:rFonts w:ascii="Times New Roman" w:hAnsi="Times New Roman" w:cs="Times New Roman"/>
          <w:sz w:val="28"/>
          <w:szCs w:val="28"/>
        </w:rPr>
        <w:t>. Запрещается продажа через мелкорозничную сеть скоропортящихся продуктов при отсутствии средств охлаждения.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4.4</w:t>
      </w:r>
      <w:r w:rsidR="00446DD5" w:rsidRPr="00DF1E45">
        <w:rPr>
          <w:rFonts w:ascii="Times New Roman" w:hAnsi="Times New Roman" w:cs="Times New Roman"/>
          <w:sz w:val="28"/>
          <w:szCs w:val="28"/>
        </w:rPr>
        <w:t>. Каждое предприятие мелкорозничной торговли должно иметь соответствующий инвентарь и оборудование, а торгующее скоропортящимися товарами - холодильным оборудованием, обеспечивающим необходимый температурный режим хранения.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4.5</w:t>
      </w:r>
      <w:r w:rsidR="00446DD5" w:rsidRPr="00DF1E45">
        <w:rPr>
          <w:rFonts w:ascii="Times New Roman" w:hAnsi="Times New Roman" w:cs="Times New Roman"/>
          <w:sz w:val="28"/>
          <w:szCs w:val="28"/>
        </w:rPr>
        <w:t>. Лотки должны быть обеспечены складными подставками. Ставить лотки непосредственно на мостовую, землю или тротуар запрещается.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4.6</w:t>
      </w:r>
      <w:r w:rsidR="00446DD5" w:rsidRPr="00DF1E45">
        <w:rPr>
          <w:rFonts w:ascii="Times New Roman" w:hAnsi="Times New Roman" w:cs="Times New Roman"/>
          <w:sz w:val="28"/>
          <w:szCs w:val="28"/>
        </w:rPr>
        <w:t>. Запрещается мелкорозничная торговля пищевыми продуктами с применением посуды одноразового использования при отсутствии емкостей для ее сбора.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4.7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. Приемка, хранение и продажа товаров в мелкорозничной сети производятся с соблюдением действующих правил продажи отдельных видов товаров, с </w:t>
      </w:r>
      <w:r w:rsidR="00446DD5" w:rsidRPr="00DF1E45">
        <w:rPr>
          <w:rFonts w:ascii="Times New Roman" w:hAnsi="Times New Roman" w:cs="Times New Roman"/>
          <w:sz w:val="28"/>
          <w:szCs w:val="28"/>
        </w:rPr>
        <w:lastRenderedPageBreak/>
        <w:t>которыми работники мелкорозничной торговой сети должны быть ознакомлены.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4.8</w:t>
      </w:r>
      <w:r w:rsidR="00446DD5" w:rsidRPr="00DF1E45">
        <w:rPr>
          <w:rFonts w:ascii="Times New Roman" w:hAnsi="Times New Roman" w:cs="Times New Roman"/>
          <w:sz w:val="28"/>
          <w:szCs w:val="28"/>
        </w:rPr>
        <w:t>. На все продаваемые в мелкорозничной сети товары должны быть документы, указывающие их источник поступления, а также сертификаты качества (или документы, их заменяющие).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4.9</w:t>
      </w:r>
      <w:r w:rsidR="00446DD5" w:rsidRPr="00DF1E45">
        <w:rPr>
          <w:rFonts w:ascii="Times New Roman" w:hAnsi="Times New Roman" w:cs="Times New Roman"/>
          <w:sz w:val="28"/>
          <w:szCs w:val="28"/>
        </w:rPr>
        <w:t>. Денежные расчеты с населением в предприятиях стационарной мелкорозничной сети должны осуществляться с обязательным применением контрольно-кассовых машин в соответствии с законодательством РФ.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4.10</w:t>
      </w:r>
      <w:r w:rsidR="00446DD5" w:rsidRPr="00DF1E45">
        <w:rPr>
          <w:rFonts w:ascii="Times New Roman" w:hAnsi="Times New Roman" w:cs="Times New Roman"/>
          <w:sz w:val="28"/>
          <w:szCs w:val="28"/>
        </w:rPr>
        <w:t>. Прилавки, столы, лотки в объектах мелкорозничной сети, осуществляющих торговлю продовольственными товарами, должны быть покрыты водонепроницаемыми материалами, легко поддающимися мойке и дезинфекции.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4.1</w:t>
      </w:r>
      <w:r w:rsidR="00DB32EF" w:rsidRPr="00DF1E45">
        <w:rPr>
          <w:rFonts w:ascii="Times New Roman" w:hAnsi="Times New Roman" w:cs="Times New Roman"/>
          <w:sz w:val="28"/>
          <w:szCs w:val="28"/>
        </w:rPr>
        <w:t>1</w:t>
      </w:r>
      <w:r w:rsidRPr="00DF1E45">
        <w:rPr>
          <w:rFonts w:ascii="Times New Roman" w:hAnsi="Times New Roman" w:cs="Times New Roman"/>
          <w:sz w:val="28"/>
          <w:szCs w:val="28"/>
        </w:rPr>
        <w:t>. Инвентарь для уборки, мытья оборудования, разделочный должен быть промаркирован.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4.12</w:t>
      </w:r>
      <w:r w:rsidR="00446DD5" w:rsidRPr="00DF1E45">
        <w:rPr>
          <w:rFonts w:ascii="Times New Roman" w:hAnsi="Times New Roman" w:cs="Times New Roman"/>
          <w:sz w:val="28"/>
          <w:szCs w:val="28"/>
        </w:rPr>
        <w:t>. Реализация товаров в объектах мелкорозничной торговой сети должна осуществляться при наличии на месте торговли у продавца следующих документов: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свидетельства об уплате единого налога на вмененный доход;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санитарно-эпидемиологического заключения с указанием разрешенного ассортимента товаров;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ветеринарного заключения (при торговле продукцией животного происхождения);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товаросопроводительных документов;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документов, подтверждающих безопасность и качество товаров;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трудового договора (при найме продавца);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личной медицинской книжки продавца (при реализации продовольственных товаров).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4.13</w:t>
      </w:r>
      <w:r w:rsidR="00446DD5" w:rsidRPr="00DF1E45">
        <w:rPr>
          <w:rFonts w:ascii="Times New Roman" w:hAnsi="Times New Roman" w:cs="Times New Roman"/>
          <w:sz w:val="28"/>
          <w:szCs w:val="28"/>
        </w:rPr>
        <w:t>. Стационарные объекты мелкорозничной сети оборудуются туалетами и раковинами для мытья рук.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4.14</w:t>
      </w:r>
      <w:r w:rsidR="00446DD5" w:rsidRPr="00DF1E45">
        <w:rPr>
          <w:rFonts w:ascii="Times New Roman" w:hAnsi="Times New Roman" w:cs="Times New Roman"/>
          <w:sz w:val="28"/>
          <w:szCs w:val="28"/>
        </w:rPr>
        <w:t>. Хранение тары на прилегающей территории не допускается. Оборотная тара после завершения работы в объектах мелкорозничной торговой сети ежедневно вывозится на базовое предприятие.</w:t>
      </w:r>
    </w:p>
    <w:p w:rsidR="00446DD5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4.15</w:t>
      </w:r>
      <w:r w:rsidR="00446DD5" w:rsidRPr="00DF1E45">
        <w:rPr>
          <w:rFonts w:ascii="Times New Roman" w:hAnsi="Times New Roman" w:cs="Times New Roman"/>
          <w:sz w:val="28"/>
          <w:szCs w:val="28"/>
        </w:rPr>
        <w:t>. Продавец мелкорозничной сети обязан: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содержать объект и окружающую территорию в чистоте;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строго соблюдать сроки реализации и правила отпуска пищевых продуктов, при отпуске пользоваться щипцами, совками, лопатками и др.;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предохранять продукты от загрязнения;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быть опрятно одетым, носить санитарную одежду (включая специальный головной убор), нагрудный фирменный знак;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строго соблюдать правила личной гигиены.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5. </w:t>
      </w:r>
      <w:r w:rsidR="00870913" w:rsidRPr="00DF1E45">
        <w:rPr>
          <w:rFonts w:ascii="Times New Roman" w:hAnsi="Times New Roman" w:cs="Times New Roman"/>
          <w:sz w:val="28"/>
          <w:szCs w:val="28"/>
        </w:rPr>
        <w:t>Правила работы предприятий общественного питания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5.1. Каждому предприятию</w:t>
      </w:r>
      <w:r w:rsidR="00E67BB5" w:rsidRPr="00DF1E4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Pr="00DF1E45">
        <w:rPr>
          <w:rFonts w:ascii="Times New Roman" w:hAnsi="Times New Roman" w:cs="Times New Roman"/>
          <w:sz w:val="28"/>
          <w:szCs w:val="28"/>
        </w:rPr>
        <w:t xml:space="preserve">, осуществляющему </w:t>
      </w:r>
      <w:r w:rsidR="00E67BB5" w:rsidRPr="00DF1E45">
        <w:rPr>
          <w:rFonts w:ascii="Times New Roman" w:hAnsi="Times New Roman" w:cs="Times New Roman"/>
          <w:sz w:val="28"/>
          <w:szCs w:val="28"/>
        </w:rPr>
        <w:t>сво</w:t>
      </w:r>
      <w:r w:rsidRPr="00DF1E45">
        <w:rPr>
          <w:rFonts w:ascii="Times New Roman" w:hAnsi="Times New Roman" w:cs="Times New Roman"/>
          <w:sz w:val="28"/>
          <w:szCs w:val="28"/>
        </w:rPr>
        <w:t xml:space="preserve">ю деятельность на территории </w:t>
      </w:r>
      <w:r w:rsidR="000E4846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06236" w:rsidRPr="00DF1E45">
        <w:rPr>
          <w:rFonts w:ascii="Times New Roman" w:hAnsi="Times New Roman" w:cs="Times New Roman"/>
          <w:sz w:val="28"/>
          <w:szCs w:val="28"/>
        </w:rPr>
        <w:t>,</w:t>
      </w:r>
      <w:r w:rsidRPr="00DF1E45"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DB32EF" w:rsidRPr="00DF1E45" w:rsidRDefault="00DB32EF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E45">
        <w:rPr>
          <w:rFonts w:ascii="Times New Roman" w:hAnsi="Times New Roman" w:cs="Times New Roman"/>
          <w:sz w:val="28"/>
          <w:szCs w:val="28"/>
        </w:rPr>
        <w:t xml:space="preserve">- 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зарегистрировать объект в отделе по потребительскому рынку и </w:t>
      </w:r>
      <w:r w:rsidR="004D22E7" w:rsidRPr="00DF1E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</w:t>
      </w:r>
      <w:r w:rsidR="00DD18B4" w:rsidRPr="00DF1E4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846" w:rsidRPr="00DF1E45">
        <w:rPr>
          <w:rFonts w:ascii="Times New Roman" w:hAnsi="Times New Roman" w:cs="Times New Roman"/>
          <w:sz w:val="28"/>
          <w:szCs w:val="28"/>
        </w:rPr>
        <w:t>Калтанс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кого городского округа и получить </w:t>
      </w:r>
      <w:r w:rsidR="00AC1A49" w:rsidRPr="00DF1E45">
        <w:rPr>
          <w:rFonts w:ascii="Times New Roman" w:hAnsi="Times New Roman" w:cs="Times New Roman"/>
          <w:sz w:val="28"/>
          <w:szCs w:val="28"/>
        </w:rPr>
        <w:lastRenderedPageBreak/>
        <w:t>свидетельство</w:t>
      </w:r>
      <w:r w:rsidRPr="00DF1E45">
        <w:rPr>
          <w:rFonts w:ascii="Times New Roman" w:hAnsi="Times New Roman" w:cs="Times New Roman"/>
          <w:sz w:val="28"/>
          <w:szCs w:val="28"/>
        </w:rPr>
        <w:t xml:space="preserve">, подтверждающее включение в реестр точек торговли, общественного питания и бытового обслуживания на территории </w:t>
      </w:r>
      <w:r w:rsidR="000E4846" w:rsidRPr="00DF1E45">
        <w:rPr>
          <w:rFonts w:ascii="Times New Roman" w:hAnsi="Times New Roman" w:cs="Times New Roman"/>
          <w:sz w:val="28"/>
          <w:szCs w:val="28"/>
        </w:rPr>
        <w:t>Калтан</w:t>
      </w:r>
      <w:r w:rsidRPr="00DF1E45">
        <w:rPr>
          <w:rFonts w:ascii="Times New Roman" w:hAnsi="Times New Roman" w:cs="Times New Roman"/>
          <w:sz w:val="28"/>
          <w:szCs w:val="28"/>
        </w:rPr>
        <w:t xml:space="preserve">ского городского округа (Постановление </w:t>
      </w:r>
      <w:r w:rsidR="000E4846" w:rsidRPr="00DF1E45">
        <w:rPr>
          <w:rFonts w:ascii="Times New Roman" w:hAnsi="Times New Roman" w:cs="Times New Roman"/>
          <w:sz w:val="28"/>
          <w:szCs w:val="28"/>
        </w:rPr>
        <w:t>г</w:t>
      </w:r>
      <w:r w:rsidRPr="00DF1E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0E4846" w:rsidRPr="00DF1E4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DF1E45">
        <w:rPr>
          <w:rFonts w:ascii="Times New Roman" w:hAnsi="Times New Roman" w:cs="Times New Roman"/>
          <w:sz w:val="28"/>
          <w:szCs w:val="28"/>
        </w:rPr>
        <w:t xml:space="preserve"> от </w:t>
      </w:r>
      <w:r w:rsidR="00ED6248">
        <w:rPr>
          <w:rFonts w:ascii="Times New Roman" w:hAnsi="Times New Roman" w:cs="Times New Roman"/>
          <w:sz w:val="28"/>
          <w:szCs w:val="28"/>
        </w:rPr>
        <w:t xml:space="preserve"> 22.04.</w:t>
      </w:r>
      <w:r w:rsidR="000E4846" w:rsidRPr="00DF1E45">
        <w:rPr>
          <w:rFonts w:ascii="Times New Roman" w:hAnsi="Times New Roman" w:cs="Times New Roman"/>
          <w:sz w:val="28"/>
          <w:szCs w:val="28"/>
        </w:rPr>
        <w:t>2013</w:t>
      </w:r>
      <w:r w:rsidR="000035BF" w:rsidRPr="00DF1E45">
        <w:rPr>
          <w:rFonts w:ascii="Times New Roman" w:hAnsi="Times New Roman" w:cs="Times New Roman"/>
          <w:sz w:val="28"/>
          <w:szCs w:val="28"/>
        </w:rPr>
        <w:t xml:space="preserve"> г. </w:t>
      </w:r>
      <w:r w:rsidRPr="00DF1E45">
        <w:rPr>
          <w:rFonts w:ascii="Times New Roman" w:hAnsi="Times New Roman" w:cs="Times New Roman"/>
          <w:sz w:val="28"/>
          <w:szCs w:val="28"/>
        </w:rPr>
        <w:t>№</w:t>
      </w:r>
      <w:r w:rsidR="00ED6248">
        <w:rPr>
          <w:rFonts w:ascii="Times New Roman" w:hAnsi="Times New Roman" w:cs="Times New Roman"/>
          <w:sz w:val="28"/>
          <w:szCs w:val="28"/>
        </w:rPr>
        <w:t xml:space="preserve"> 140</w:t>
      </w:r>
      <w:r w:rsidRPr="00DF1E45">
        <w:rPr>
          <w:rFonts w:ascii="Times New Roman" w:hAnsi="Times New Roman" w:cs="Times New Roman"/>
          <w:sz w:val="28"/>
          <w:szCs w:val="28"/>
        </w:rPr>
        <w:t>-п</w:t>
      </w:r>
      <w:r w:rsidR="00BA7C3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D731DF">
        <w:rPr>
          <w:rFonts w:ascii="Times New Roman" w:hAnsi="Times New Roman" w:cs="Times New Roman"/>
          <w:sz w:val="28"/>
          <w:szCs w:val="28"/>
        </w:rPr>
        <w:t xml:space="preserve"> положения о порядке учетной регистрации точек, обеспечивающих население Калтанского городского округа услугами торговли, общественного питания и бытового</w:t>
      </w:r>
      <w:proofErr w:type="gramEnd"/>
      <w:r w:rsidR="00D731DF">
        <w:rPr>
          <w:rFonts w:ascii="Times New Roman" w:hAnsi="Times New Roman" w:cs="Times New Roman"/>
          <w:sz w:val="28"/>
          <w:szCs w:val="28"/>
        </w:rPr>
        <w:t xml:space="preserve"> обслуживания»</w:t>
      </w:r>
      <w:r w:rsidRPr="00DF1E45">
        <w:rPr>
          <w:rFonts w:ascii="Times New Roman" w:hAnsi="Times New Roman" w:cs="Times New Roman"/>
          <w:sz w:val="28"/>
          <w:szCs w:val="28"/>
        </w:rPr>
        <w:t>).</w:t>
      </w:r>
    </w:p>
    <w:p w:rsidR="00446DD5" w:rsidRPr="00DF1E45" w:rsidRDefault="00E67BB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5.2</w:t>
      </w:r>
      <w:r w:rsidR="00446DD5" w:rsidRPr="00DF1E45">
        <w:rPr>
          <w:rFonts w:ascii="Times New Roman" w:hAnsi="Times New Roman" w:cs="Times New Roman"/>
          <w:sz w:val="28"/>
          <w:szCs w:val="28"/>
        </w:rPr>
        <w:t>. Услуги общественного питания (далее именуются - услуги) оказываются в ресторанах, кафе, барах, столовых, закусочных и других местах общественного питания.</w:t>
      </w:r>
    </w:p>
    <w:p w:rsidR="00446DD5" w:rsidRPr="00DF1E45" w:rsidRDefault="00E67BB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5.3</w:t>
      </w:r>
      <w:r w:rsidR="00446DD5" w:rsidRPr="00DF1E45">
        <w:rPr>
          <w:rFonts w:ascii="Times New Roman" w:hAnsi="Times New Roman" w:cs="Times New Roman"/>
          <w:sz w:val="28"/>
          <w:szCs w:val="28"/>
        </w:rPr>
        <w:t>. Услуги общественного питания должны быть в обязательном порядке сертифицированы.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В подтверждение факта сертификации исполнитель должен иметь один из следующих документов: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подлинник сертификата;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копию сертификата, заверенную держателем подлинника сертификата, нотариусом или органом по сертификации услуг, выдавшим сертификат.</w:t>
      </w:r>
    </w:p>
    <w:p w:rsidR="00446DD5" w:rsidRPr="00DF1E45" w:rsidRDefault="00E67BB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5.4</w:t>
      </w:r>
      <w:r w:rsidR="00446DD5" w:rsidRPr="00DF1E45">
        <w:rPr>
          <w:rFonts w:ascii="Times New Roman" w:hAnsi="Times New Roman" w:cs="Times New Roman"/>
          <w:sz w:val="28"/>
          <w:szCs w:val="28"/>
        </w:rPr>
        <w:t>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 (ограничение курения, запрещение нахождения в верхней одежде и другие).</w:t>
      </w:r>
    </w:p>
    <w:p w:rsidR="00446DD5" w:rsidRPr="00DF1E45" w:rsidRDefault="00E67BB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5.5</w:t>
      </w:r>
      <w:r w:rsidR="00446DD5" w:rsidRPr="00DF1E45">
        <w:rPr>
          <w:rFonts w:ascii="Times New Roman" w:hAnsi="Times New Roman" w:cs="Times New Roman"/>
          <w:sz w:val="28"/>
          <w:szCs w:val="28"/>
        </w:rPr>
        <w:t>. Исполнитель обязан соблюдать установленные в государственных стандартах, санитарных, противопожарных правилах, технических документах, других правилах и нормативных документах (далее именуются - нормативные документы) обязательные требования к качеству услуг, их безопасности для жизни, здоровья людей, окружающей среды и имущества.</w:t>
      </w:r>
    </w:p>
    <w:p w:rsidR="00446DD5" w:rsidRPr="00DF1E45" w:rsidRDefault="00E67BB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5.6</w:t>
      </w:r>
      <w:r w:rsidR="00446DD5" w:rsidRPr="00DF1E45">
        <w:rPr>
          <w:rFonts w:ascii="Times New Roman" w:hAnsi="Times New Roman" w:cs="Times New Roman"/>
          <w:sz w:val="28"/>
          <w:szCs w:val="28"/>
        </w:rPr>
        <w:t>. Исполнитель самостоятельно определяет перечень оказываемых услуг в сфере общественного питания. Он должен иметь ассортиментный перечень производимой им продукции общественного питания, соответствующий обязательным требованиям нормативных документов.</w:t>
      </w:r>
    </w:p>
    <w:p w:rsidR="00446DD5" w:rsidRPr="00DF1E45" w:rsidRDefault="00E67BB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5.7</w:t>
      </w:r>
      <w:r w:rsidR="00446DD5" w:rsidRPr="00DF1E45">
        <w:rPr>
          <w:rFonts w:ascii="Times New Roman" w:hAnsi="Times New Roman" w:cs="Times New Roman"/>
          <w:sz w:val="28"/>
          <w:szCs w:val="28"/>
        </w:rPr>
        <w:t>. 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выбора, которая доводится до сведения потребителей посредством меню.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Информация должна содержать: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перечень услуг и условия их оказания;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цены и условия оплаты услуг;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фирменное 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сведения о весе (объеме) порций готовых блюд продукции общественного питания, емкости бутылки предлагаемого алкогольного напитка и об объеме его порций.</w:t>
      </w:r>
    </w:p>
    <w:p w:rsidR="00446DD5" w:rsidRPr="00DF1E45" w:rsidRDefault="00E67BB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5.8</w:t>
      </w:r>
      <w:r w:rsidR="00446DD5" w:rsidRPr="00DF1E45">
        <w:rPr>
          <w:rFonts w:ascii="Times New Roman" w:hAnsi="Times New Roman" w:cs="Times New Roman"/>
          <w:sz w:val="28"/>
          <w:szCs w:val="28"/>
        </w:rPr>
        <w:t>. Исполнитель обязан предоставить потребителю возможность проверки объема (массы) предлагаемой ему продукции общественного питания.</w:t>
      </w:r>
    </w:p>
    <w:p w:rsidR="00446DD5" w:rsidRPr="00DF1E45" w:rsidRDefault="00E67BB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5.9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. Исполнителем при расчетах за оказываемые услуги выдается потребителю документ, подтверждающий их оплату (кассовый чек, счет или другие </w:t>
      </w:r>
      <w:r w:rsidR="00446DD5" w:rsidRPr="00DF1E45">
        <w:rPr>
          <w:rFonts w:ascii="Times New Roman" w:hAnsi="Times New Roman" w:cs="Times New Roman"/>
          <w:sz w:val="28"/>
          <w:szCs w:val="28"/>
        </w:rPr>
        <w:lastRenderedPageBreak/>
        <w:t>документы).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6. </w:t>
      </w:r>
      <w:r w:rsidR="000E4846" w:rsidRPr="00DF1E45">
        <w:rPr>
          <w:rFonts w:ascii="Times New Roman" w:hAnsi="Times New Roman" w:cs="Times New Roman"/>
          <w:sz w:val="28"/>
          <w:szCs w:val="28"/>
        </w:rPr>
        <w:t>Правила работы предприятий бытового обслуживания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7BB5" w:rsidRPr="00DF1E45" w:rsidRDefault="00E67BB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6.1. Каждому предприятию </w:t>
      </w:r>
      <w:r w:rsidR="007A26F5" w:rsidRPr="00DF1E4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Pr="00DF1E45">
        <w:rPr>
          <w:rFonts w:ascii="Times New Roman" w:hAnsi="Times New Roman" w:cs="Times New Roman"/>
          <w:sz w:val="28"/>
          <w:szCs w:val="28"/>
        </w:rPr>
        <w:t xml:space="preserve">, осуществляющему свою деятельность на территории </w:t>
      </w:r>
      <w:r w:rsidR="000E4846" w:rsidRPr="00DF1E45">
        <w:rPr>
          <w:rFonts w:ascii="Times New Roman" w:hAnsi="Times New Roman" w:cs="Times New Roman"/>
          <w:sz w:val="28"/>
          <w:szCs w:val="28"/>
        </w:rPr>
        <w:t xml:space="preserve">Калтанского </w:t>
      </w:r>
      <w:r w:rsidR="00AC1A49" w:rsidRPr="00DF1E4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6236" w:rsidRPr="00DF1E45">
        <w:rPr>
          <w:rFonts w:ascii="Times New Roman" w:hAnsi="Times New Roman" w:cs="Times New Roman"/>
          <w:sz w:val="28"/>
          <w:szCs w:val="28"/>
        </w:rPr>
        <w:t>,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Pr="00DF1E45">
        <w:rPr>
          <w:rFonts w:ascii="Times New Roman" w:hAnsi="Times New Roman" w:cs="Times New Roman"/>
          <w:sz w:val="28"/>
          <w:szCs w:val="28"/>
        </w:rPr>
        <w:t>:</w:t>
      </w:r>
    </w:p>
    <w:p w:rsidR="00E67BB5" w:rsidRPr="00DF1E45" w:rsidRDefault="00E67BB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- 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зарегистрировать объект в отделе по потребительскому рынку и </w:t>
      </w:r>
      <w:r w:rsidR="004D22E7" w:rsidRPr="00DF1E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</w:t>
      </w:r>
      <w:r w:rsidR="00DD18B4" w:rsidRPr="00DF1E4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846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 и получить </w:t>
      </w:r>
      <w:r w:rsidRPr="00DF1E45">
        <w:rPr>
          <w:rFonts w:ascii="Times New Roman" w:hAnsi="Times New Roman" w:cs="Times New Roman"/>
          <w:sz w:val="28"/>
          <w:szCs w:val="28"/>
        </w:rPr>
        <w:t xml:space="preserve">свидетельство, подтверждающее включение в реестр точек торговли, общественного питания и бытового обслуживания на территории </w:t>
      </w:r>
      <w:r w:rsidR="000E4846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 (Постановление </w:t>
      </w:r>
      <w:r w:rsidR="000E4846" w:rsidRPr="00DF1E45">
        <w:rPr>
          <w:rFonts w:ascii="Times New Roman" w:hAnsi="Times New Roman" w:cs="Times New Roman"/>
          <w:sz w:val="28"/>
          <w:szCs w:val="28"/>
        </w:rPr>
        <w:t>г</w:t>
      </w:r>
      <w:r w:rsidRPr="00DF1E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0E4846" w:rsidRPr="00DF1E4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DF1E45">
        <w:rPr>
          <w:rFonts w:ascii="Times New Roman" w:hAnsi="Times New Roman" w:cs="Times New Roman"/>
          <w:sz w:val="28"/>
          <w:szCs w:val="28"/>
        </w:rPr>
        <w:t xml:space="preserve"> от </w:t>
      </w:r>
      <w:r w:rsidR="00ED6248">
        <w:rPr>
          <w:rFonts w:ascii="Times New Roman" w:hAnsi="Times New Roman" w:cs="Times New Roman"/>
          <w:sz w:val="28"/>
          <w:szCs w:val="28"/>
        </w:rPr>
        <w:t>22.04.</w:t>
      </w:r>
      <w:r w:rsidR="000E4846" w:rsidRPr="00DF1E45">
        <w:rPr>
          <w:rFonts w:ascii="Times New Roman" w:hAnsi="Times New Roman" w:cs="Times New Roman"/>
          <w:sz w:val="28"/>
          <w:szCs w:val="28"/>
        </w:rPr>
        <w:t>2013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г. №</w:t>
      </w:r>
      <w:r w:rsidR="00ED6248">
        <w:rPr>
          <w:rFonts w:ascii="Times New Roman" w:hAnsi="Times New Roman" w:cs="Times New Roman"/>
          <w:sz w:val="28"/>
          <w:szCs w:val="28"/>
        </w:rPr>
        <w:t xml:space="preserve"> 140</w:t>
      </w:r>
      <w:r w:rsidR="000035BF" w:rsidRPr="00DF1E45">
        <w:rPr>
          <w:rFonts w:ascii="Times New Roman" w:hAnsi="Times New Roman" w:cs="Times New Roman"/>
          <w:sz w:val="28"/>
          <w:szCs w:val="28"/>
        </w:rPr>
        <w:t xml:space="preserve"> </w:t>
      </w:r>
      <w:r w:rsidRPr="00DF1E4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F1E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731DF">
        <w:rPr>
          <w:rFonts w:ascii="Times New Roman" w:hAnsi="Times New Roman" w:cs="Times New Roman"/>
          <w:sz w:val="28"/>
          <w:szCs w:val="28"/>
        </w:rPr>
        <w:t xml:space="preserve"> «Об утверждени</w:t>
      </w:r>
      <w:r w:rsidR="00BA7C3A">
        <w:rPr>
          <w:rFonts w:ascii="Times New Roman" w:hAnsi="Times New Roman" w:cs="Times New Roman"/>
          <w:sz w:val="28"/>
          <w:szCs w:val="28"/>
        </w:rPr>
        <w:t>и</w:t>
      </w:r>
      <w:r w:rsidR="00D731DF">
        <w:rPr>
          <w:rFonts w:ascii="Times New Roman" w:hAnsi="Times New Roman" w:cs="Times New Roman"/>
          <w:sz w:val="28"/>
          <w:szCs w:val="28"/>
        </w:rPr>
        <w:t xml:space="preserve"> положения о порядке учетной регистрации точек, обеспечивающих население Калтанского городского округа услугами торговли, общественного питания и бытового обслуживания»</w:t>
      </w:r>
      <w:r w:rsidRPr="00DF1E45">
        <w:rPr>
          <w:rFonts w:ascii="Times New Roman" w:hAnsi="Times New Roman" w:cs="Times New Roman"/>
          <w:sz w:val="28"/>
          <w:szCs w:val="28"/>
        </w:rPr>
        <w:t>).</w:t>
      </w:r>
    </w:p>
    <w:p w:rsidR="00446DD5" w:rsidRPr="00DF1E45" w:rsidRDefault="007A26F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6.2</w:t>
      </w:r>
      <w:r w:rsidR="00446DD5" w:rsidRPr="00DF1E45">
        <w:rPr>
          <w:rFonts w:ascii="Times New Roman" w:hAnsi="Times New Roman" w:cs="Times New Roman"/>
          <w:sz w:val="28"/>
          <w:szCs w:val="28"/>
        </w:rPr>
        <w:t>. Исполнитель обязан своевременно предоставлять потребителю необходимую и достоверную информацию об услугах (работах), которая в обязательном порядке должна содержать: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номера телефонов контролирующих организаций;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перечень оказываемых услуг (выполняемых работ) и форм их предоставления;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обозначения стандартов, обязательным требованиям которых должны соответствовать услуги (работы);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сроки оказания услуг (выполнения работ);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данные о конкретном лице, которое будет оказывать услугу (выполнять работу);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цены на оказываемые услуги (выполняемые работы), а также на используемые при этом материалы, запасные части и фурнитуру исполнителя (обозначенные на их образцах) и сведения о порядке и форме оплаты.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Информация должна находиться в удобном для обозрения месте.</w:t>
      </w:r>
    </w:p>
    <w:p w:rsidR="00446DD5" w:rsidRPr="00DF1E45" w:rsidRDefault="007A26F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6.3</w:t>
      </w:r>
      <w:r w:rsidR="00446DD5" w:rsidRPr="00DF1E45">
        <w:rPr>
          <w:rFonts w:ascii="Times New Roman" w:hAnsi="Times New Roman" w:cs="Times New Roman"/>
          <w:sz w:val="28"/>
          <w:szCs w:val="28"/>
        </w:rPr>
        <w:t>. Договор об оказании услуги (выполнении работы) оформляется в простой письменной форме (квитанция, иной документ) и должен содержать следующие сведения: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E45">
        <w:rPr>
          <w:rFonts w:ascii="Times New Roman" w:hAnsi="Times New Roman" w:cs="Times New Roman"/>
          <w:sz w:val="28"/>
          <w:szCs w:val="28"/>
        </w:rPr>
        <w:t>- фирменное наименование (наименование) и местонахождение (юридический адрес) организации-исполнителя (для индивидуального предпринимателя - фамилию, имя, отчество, сведения о государственной регистрации);</w:t>
      </w:r>
      <w:proofErr w:type="gramEnd"/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вид услуги (работы);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цену услуги (работы);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точное наименование, описание и цену материалов (вещи), если услуга (работа) выполняется из материалов исполнителя или из материалов (с вещью) потребителя;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отметку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даты приема и исполнения заказа;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другие необходимые данные, связанные со спецификой оказываемых услуг (выполняемых работ);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должность лица, принявшего заказ, и его подпись, а также подпись потребителя, сдавшего заказ.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lastRenderedPageBreak/>
        <w:t>Один экземпляр договора выдается исполнителем потребителю.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Договор об оказании услуги (выполнении работы), исполняемой в присутствии потребителя, может быть подтвержден путем выдачи кассового чека, билета и т.п.</w:t>
      </w:r>
    </w:p>
    <w:p w:rsidR="00446DD5" w:rsidRPr="00DF1E45" w:rsidRDefault="007A26F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6.4</w:t>
      </w:r>
      <w:r w:rsidR="00446DD5" w:rsidRPr="00DF1E45">
        <w:rPr>
          <w:rFonts w:ascii="Times New Roman" w:hAnsi="Times New Roman" w:cs="Times New Roman"/>
          <w:sz w:val="28"/>
          <w:szCs w:val="28"/>
        </w:rPr>
        <w:t>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журналам мод или образцам, а также по эскизам потребителей. По желанию потребителя могут быть сделаны отступления от журналов мод, образцов и технологии изготовления, если они не связаны с причинением вреда жизни и здоровью потребителя.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При оформлении договора о выполнении работ по ремонту и пошиву изделий из натурального меха из материала потребителя, а также из материала исполнителя меховые полуфабрикаты и шкурки должны быть помечены в присутствии обеих сторон.</w:t>
      </w:r>
    </w:p>
    <w:p w:rsidR="00446DD5" w:rsidRPr="00DF1E45" w:rsidRDefault="007A26F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6.5</w:t>
      </w:r>
      <w:r w:rsidR="00446DD5" w:rsidRPr="00DF1E45">
        <w:rPr>
          <w:rFonts w:ascii="Times New Roman" w:hAnsi="Times New Roman" w:cs="Times New Roman"/>
          <w:sz w:val="28"/>
          <w:szCs w:val="28"/>
        </w:rPr>
        <w:t>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 Включение, отключение или переключение бытовой радиоэлектронной аппаратуры, бытовых машин и приборов должно осуществляться легко, плавно, без задержек и повторных включений. Приборы, имеющие питание от электрической сети, должны быть проверены на необходимую величину сопротивления электрической изоляции.</w:t>
      </w:r>
    </w:p>
    <w:p w:rsidR="00446DD5" w:rsidRPr="00DF1E45" w:rsidRDefault="007A26F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6.6</w:t>
      </w:r>
      <w:r w:rsidR="00446DD5" w:rsidRPr="00DF1E45">
        <w:rPr>
          <w:rFonts w:ascii="Times New Roman" w:hAnsi="Times New Roman" w:cs="Times New Roman"/>
          <w:sz w:val="28"/>
          <w:szCs w:val="28"/>
        </w:rPr>
        <w:t>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При приемке работы по ремонту и изготовлению мебели потребитель обязан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договора.</w:t>
      </w:r>
    </w:p>
    <w:p w:rsidR="00446DD5" w:rsidRPr="00DF1E45" w:rsidRDefault="007A26F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6.7</w:t>
      </w:r>
      <w:r w:rsidR="00446DD5" w:rsidRPr="00DF1E45">
        <w:rPr>
          <w:rFonts w:ascii="Times New Roman" w:hAnsi="Times New Roman" w:cs="Times New Roman"/>
          <w:sz w:val="28"/>
          <w:szCs w:val="28"/>
        </w:rPr>
        <w:t>. При оказании услуг в парикмахерских перед работой с каждым новым потребителем лицо, оказывающее услугу, обязано вымыть руки с мылом.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Обслуживание должно производиться продезинфицированным инструментом.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Для обслуживания каждого потребителя должны использоваться чистые белье и салфетки.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чувствительность.</w:t>
      </w:r>
    </w:p>
    <w:p w:rsidR="00446DD5" w:rsidRPr="00DF1E45" w:rsidRDefault="007A26F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6.8</w:t>
      </w:r>
      <w:r w:rsidR="00446DD5" w:rsidRPr="00DF1E45">
        <w:rPr>
          <w:rFonts w:ascii="Times New Roman" w:hAnsi="Times New Roman" w:cs="Times New Roman"/>
          <w:sz w:val="28"/>
          <w:szCs w:val="28"/>
        </w:rPr>
        <w:t>. В договоре (квитанции, ином документе) о выполнении работ по ремонту и изготовлению ювелирных изделий из драгоценных металлов и драгоценных камней производится описание работ (с приложением эскиза за подписью потребителя), а также драгоценных камней с указанием формы, размера, массы, цвета, дефектов.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В случае приема для ремонта или изготовления ювелирных изделий драгоценных металлов, принадлежащих потребителю, исполнителем должно быть произведено определение пробы драгоценных металлов на пробирных камнях с помощью реактивов, изготавливаемых государственными инспекциями пробирного надзора. Ювелирные изделия, изготовленные из драгоценных металлов, должны соответствовать пробам, установленным в соответствии с законодательством Российской Федерации, и быть заклеймены в установленном </w:t>
      </w:r>
      <w:r w:rsidRPr="00DF1E45">
        <w:rPr>
          <w:rFonts w:ascii="Times New Roman" w:hAnsi="Times New Roman" w:cs="Times New Roman"/>
          <w:sz w:val="28"/>
          <w:szCs w:val="28"/>
        </w:rPr>
        <w:lastRenderedPageBreak/>
        <w:t>порядке государственным пробирным клеймом государственными инспекциями пробирного надзора.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При изготовлении ювелирных изделий из драгоценных металлов исполнитель обязан иметь именник, оттиск которого ставится на изготовленных изделиях.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1A49" w:rsidRPr="00DF1E45" w:rsidRDefault="00AC1A49" w:rsidP="00DF1E45">
      <w:pPr>
        <w:pStyle w:val="ConsPlusTitle"/>
        <w:ind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1E45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5426E7" w:rsidRPr="00DF1E45">
        <w:rPr>
          <w:rFonts w:ascii="Times New Roman" w:hAnsi="Times New Roman" w:cs="Times New Roman"/>
          <w:b w:val="0"/>
          <w:sz w:val="28"/>
          <w:szCs w:val="28"/>
        </w:rPr>
        <w:t>Положение о порядке регистрации точек, обеспечивающих население Калтанского городского округа услугами торговли, общественного питания бытового обслуживания</w:t>
      </w:r>
    </w:p>
    <w:p w:rsidR="00AC1A49" w:rsidRPr="00DF1E45" w:rsidRDefault="00AC1A49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C1A49" w:rsidRPr="00DF1E45" w:rsidRDefault="00DD1698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.1. Настоящее Положение разработано с целью создания учетной регистрации точек торговли, общественного питания, бытового обслуживания на территории </w:t>
      </w:r>
      <w:r w:rsidR="005426E7" w:rsidRPr="00DF1E4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для упорядочения системы открытия и функционирования каждой точки торговли, общественного питания, бытового обслуживания, а также в целях создания информационной системы торговли, общественного питания, бытового обслуживания.</w:t>
      </w:r>
    </w:p>
    <w:p w:rsidR="00AC1A49" w:rsidRPr="00DF1E45" w:rsidRDefault="00DD1698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>.2. Документ, подтверждающий включение в реестр точек торговли, общественного питания и бытового обслуживания юридических лиц и индивидуальных предпринимателей территории города, - Свидетельство.</w:t>
      </w:r>
    </w:p>
    <w:p w:rsidR="00AC1A49" w:rsidRPr="00DF1E45" w:rsidRDefault="00DD1698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>.</w:t>
      </w:r>
      <w:r w:rsidRPr="00DF1E45">
        <w:rPr>
          <w:rFonts w:ascii="Times New Roman" w:hAnsi="Times New Roman" w:cs="Times New Roman"/>
          <w:sz w:val="28"/>
          <w:szCs w:val="28"/>
        </w:rPr>
        <w:t>3</w:t>
      </w:r>
      <w:r w:rsidR="00AC1A49" w:rsidRPr="00DF1E45">
        <w:rPr>
          <w:rFonts w:ascii="Times New Roman" w:hAnsi="Times New Roman" w:cs="Times New Roman"/>
          <w:sz w:val="28"/>
          <w:szCs w:val="28"/>
        </w:rPr>
        <w:t>. Учетная регистрация точек торговли, общественного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питания и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бытового обслуживания на территории </w:t>
      </w:r>
      <w:r w:rsidR="005426E7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производится путем получения </w:t>
      </w:r>
      <w:hyperlink w:anchor="Par77" w:history="1">
        <w:r w:rsidR="00AC1A49" w:rsidRPr="00DF1E45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="00AC1A49" w:rsidRPr="00DF1E45">
        <w:rPr>
          <w:rFonts w:ascii="Times New Roman" w:hAnsi="Times New Roman" w:cs="Times New Roman"/>
          <w:sz w:val="28"/>
          <w:szCs w:val="28"/>
        </w:rPr>
        <w:t xml:space="preserve">  в отделе по потребительскому ры</w:t>
      </w:r>
      <w:r w:rsidRPr="00DF1E45">
        <w:rPr>
          <w:rFonts w:ascii="Times New Roman" w:hAnsi="Times New Roman" w:cs="Times New Roman"/>
          <w:sz w:val="28"/>
          <w:szCs w:val="28"/>
        </w:rPr>
        <w:t xml:space="preserve">нку и </w:t>
      </w:r>
      <w:r w:rsidR="004D22E7" w:rsidRPr="00DF1E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</w:t>
      </w:r>
      <w:r w:rsidR="00DD18B4" w:rsidRPr="00DF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D22E7" w:rsidRPr="00DF1E45">
        <w:rPr>
          <w:rFonts w:ascii="Times New Roman" w:hAnsi="Times New Roman" w:cs="Times New Roman"/>
          <w:sz w:val="28"/>
          <w:szCs w:val="28"/>
        </w:rPr>
        <w:t xml:space="preserve"> </w:t>
      </w:r>
      <w:r w:rsidRPr="00DF1E45">
        <w:rPr>
          <w:rFonts w:ascii="Times New Roman" w:hAnsi="Times New Roman" w:cs="Times New Roman"/>
          <w:sz w:val="28"/>
          <w:szCs w:val="28"/>
        </w:rPr>
        <w:t>а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35BF" w:rsidRPr="00DF1E45">
        <w:rPr>
          <w:rFonts w:ascii="Times New Roman" w:hAnsi="Times New Roman" w:cs="Times New Roman"/>
          <w:sz w:val="28"/>
          <w:szCs w:val="28"/>
        </w:rPr>
        <w:t>К</w:t>
      </w:r>
      <w:r w:rsidR="005426E7" w:rsidRPr="00DF1E45">
        <w:rPr>
          <w:rFonts w:ascii="Times New Roman" w:hAnsi="Times New Roman" w:cs="Times New Roman"/>
          <w:sz w:val="28"/>
          <w:szCs w:val="28"/>
        </w:rPr>
        <w:t>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C1A49" w:rsidRPr="00DF1E45">
        <w:rPr>
          <w:rFonts w:ascii="Times New Roman" w:hAnsi="Times New Roman" w:cs="Times New Roman"/>
          <w:sz w:val="28"/>
          <w:szCs w:val="28"/>
        </w:rPr>
        <w:t>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>.</w:t>
      </w:r>
      <w:r w:rsidRPr="00DF1E45">
        <w:rPr>
          <w:rFonts w:ascii="Times New Roman" w:hAnsi="Times New Roman" w:cs="Times New Roman"/>
          <w:sz w:val="28"/>
          <w:szCs w:val="28"/>
        </w:rPr>
        <w:t>4</w:t>
      </w:r>
      <w:r w:rsidR="00AC1A49" w:rsidRPr="00DF1E45">
        <w:rPr>
          <w:rFonts w:ascii="Times New Roman" w:hAnsi="Times New Roman" w:cs="Times New Roman"/>
          <w:sz w:val="28"/>
          <w:szCs w:val="28"/>
        </w:rPr>
        <w:t>. Получателями Свидетельства являются юридические лица, созданные в соответствии с законодательством Российской Федерации, их филиалы и другие обособленные подразделения, а также индивидуальные предприниматели, осуществляющие торговлю либо оказывающие услуги общественного питания, бытового обслуживания.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>.</w:t>
      </w:r>
      <w:r w:rsidRPr="00DF1E45">
        <w:rPr>
          <w:rFonts w:ascii="Times New Roman" w:hAnsi="Times New Roman" w:cs="Times New Roman"/>
          <w:sz w:val="28"/>
          <w:szCs w:val="28"/>
        </w:rPr>
        <w:t>5</w:t>
      </w:r>
      <w:r w:rsidR="00AC1A49" w:rsidRPr="00DF1E45">
        <w:rPr>
          <w:rFonts w:ascii="Times New Roman" w:hAnsi="Times New Roman" w:cs="Times New Roman"/>
          <w:sz w:val="28"/>
          <w:szCs w:val="28"/>
        </w:rPr>
        <w:t>. Получение Свидетельства носит рекомендательный характер, его выдача осуществляется на добровольной основе.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>.</w:t>
      </w:r>
      <w:r w:rsidRPr="00DF1E45">
        <w:rPr>
          <w:rFonts w:ascii="Times New Roman" w:hAnsi="Times New Roman" w:cs="Times New Roman"/>
          <w:sz w:val="28"/>
          <w:szCs w:val="28"/>
        </w:rPr>
        <w:t>6</w:t>
      </w:r>
      <w:r w:rsidR="00AC1A49" w:rsidRPr="00DF1E45">
        <w:rPr>
          <w:rFonts w:ascii="Times New Roman" w:hAnsi="Times New Roman" w:cs="Times New Roman"/>
          <w:sz w:val="28"/>
          <w:szCs w:val="28"/>
        </w:rPr>
        <w:t>. Для получения Свидетельства заявитель представляет:</w:t>
      </w:r>
    </w:p>
    <w:p w:rsidR="00AC1A49" w:rsidRPr="00DF1E45" w:rsidRDefault="00AC1A49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history="1">
        <w:r w:rsidRPr="00DF1E4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F1E45">
        <w:rPr>
          <w:rFonts w:ascii="Times New Roman" w:hAnsi="Times New Roman" w:cs="Times New Roman"/>
          <w:sz w:val="28"/>
          <w:szCs w:val="28"/>
        </w:rPr>
        <w:t xml:space="preserve"> установленной формы;</w:t>
      </w:r>
    </w:p>
    <w:p w:rsidR="00AC1A49" w:rsidRPr="00DF1E45" w:rsidRDefault="00AC1A49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копию свидетельства о внесении в единый государственный реестр;</w:t>
      </w:r>
    </w:p>
    <w:p w:rsidR="00AC1A49" w:rsidRPr="00DF1E45" w:rsidRDefault="00AC1A49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 xml:space="preserve">- </w:t>
      </w:r>
      <w:r w:rsidR="00AC1A49" w:rsidRPr="00DF1E45">
        <w:rPr>
          <w:rFonts w:ascii="Times New Roman" w:hAnsi="Times New Roman" w:cs="Times New Roman"/>
          <w:sz w:val="28"/>
          <w:szCs w:val="28"/>
        </w:rPr>
        <w:t>копию договора аренды помещения или документа, подтверждающего право владения данным помещением;</w:t>
      </w:r>
    </w:p>
    <w:p w:rsidR="00AC1A49" w:rsidRPr="00DF1E45" w:rsidRDefault="00AC1A49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копию заключения Территориального отдела управления Роспотребнадзора с указанием ассортиментного перечня, видом оказываемых услуг;</w:t>
      </w:r>
    </w:p>
    <w:p w:rsidR="00AC1A49" w:rsidRPr="00DF1E45" w:rsidRDefault="00AC1A49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- согласование с Комитетом по управлению муниципальным имуществом по аренде земельного участка.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>.</w:t>
      </w:r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>. Плата за получение Свидетельства не взимается.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>.</w:t>
      </w:r>
      <w:r w:rsidRPr="00DF1E45">
        <w:rPr>
          <w:rFonts w:ascii="Times New Roman" w:hAnsi="Times New Roman" w:cs="Times New Roman"/>
          <w:sz w:val="28"/>
          <w:szCs w:val="28"/>
        </w:rPr>
        <w:t>8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. Действие Свидетельства распространяется только на территории </w:t>
      </w:r>
      <w:r w:rsidR="005426E7" w:rsidRPr="00DF1E45">
        <w:rPr>
          <w:rFonts w:ascii="Times New Roman" w:hAnsi="Times New Roman" w:cs="Times New Roman"/>
          <w:sz w:val="28"/>
          <w:szCs w:val="28"/>
        </w:rPr>
        <w:t xml:space="preserve">Калтанского </w:t>
      </w:r>
      <w:r w:rsidRPr="00DF1E4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. При изменении перечня объектов дополнительные экземпляры Свидетельства выдаются по заявлению с приложением документов, предусмотренных </w:t>
      </w:r>
      <w:hyperlink w:anchor="Par45" w:history="1">
        <w:r w:rsidR="00AC1A49" w:rsidRPr="00DF1E4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F1E45">
          <w:rPr>
            <w:rFonts w:ascii="Times New Roman" w:hAnsi="Times New Roman" w:cs="Times New Roman"/>
            <w:sz w:val="28"/>
            <w:szCs w:val="28"/>
          </w:rPr>
          <w:t>7.6</w:t>
        </w:r>
      </w:hyperlink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>.</w:t>
      </w:r>
      <w:r w:rsidRPr="00DF1E45">
        <w:rPr>
          <w:rFonts w:ascii="Times New Roman" w:hAnsi="Times New Roman" w:cs="Times New Roman"/>
          <w:sz w:val="28"/>
          <w:szCs w:val="28"/>
        </w:rPr>
        <w:t>9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. В случае утери Свидетельства выдается дубликат, заверенный заместителем </w:t>
      </w:r>
      <w:r w:rsidR="005426E7" w:rsidRPr="00DF1E45">
        <w:rPr>
          <w:rFonts w:ascii="Times New Roman" w:hAnsi="Times New Roman" w:cs="Times New Roman"/>
          <w:sz w:val="28"/>
          <w:szCs w:val="28"/>
        </w:rPr>
        <w:t>г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лавы </w:t>
      </w:r>
      <w:r w:rsidR="005426E7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по экономике и печатью.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lastRenderedPageBreak/>
        <w:t>7.10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Рассмотрение заявления и выдача Свидетельства </w:t>
      </w:r>
      <w:r w:rsidRPr="00DF1E45">
        <w:rPr>
          <w:rFonts w:ascii="Times New Roman" w:hAnsi="Times New Roman" w:cs="Times New Roman"/>
          <w:sz w:val="28"/>
          <w:szCs w:val="28"/>
        </w:rPr>
        <w:t>подтверждающего включение в реестр точек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Pr="00DF1E45">
        <w:rPr>
          <w:rFonts w:ascii="Times New Roman" w:hAnsi="Times New Roman" w:cs="Times New Roman"/>
          <w:sz w:val="28"/>
          <w:szCs w:val="28"/>
        </w:rPr>
        <w:t>, общественного питания и бытового обслуживания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осуществляются в течение </w:t>
      </w:r>
      <w:r w:rsidR="005426E7" w:rsidRPr="00DF1E45">
        <w:rPr>
          <w:rFonts w:ascii="Times New Roman" w:hAnsi="Times New Roman" w:cs="Times New Roman"/>
          <w:sz w:val="28"/>
          <w:szCs w:val="28"/>
        </w:rPr>
        <w:t>10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7.11.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Отдел по потребительскому рынку и </w:t>
      </w:r>
      <w:r w:rsidR="004D22E7" w:rsidRPr="00DF1E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предпринимательству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ведет реестр точек торговли, общественного питания, бытового обслуживания на территории </w:t>
      </w:r>
      <w:r w:rsidR="004D22E7" w:rsidRPr="00DF1E4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="00AC1A49" w:rsidRPr="00DF1E45">
        <w:rPr>
          <w:rFonts w:ascii="Times New Roman" w:hAnsi="Times New Roman" w:cs="Times New Roman"/>
          <w:sz w:val="28"/>
          <w:szCs w:val="28"/>
        </w:rPr>
        <w:t>, получивших Свидетельство.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7.12</w:t>
      </w:r>
      <w:r w:rsidR="00AC1A49" w:rsidRPr="00DF1E45">
        <w:rPr>
          <w:rFonts w:ascii="Times New Roman" w:hAnsi="Times New Roman" w:cs="Times New Roman"/>
          <w:sz w:val="28"/>
          <w:szCs w:val="28"/>
        </w:rPr>
        <w:t>. Регистрация Свидетельств осуществляется в реестре (журнале), прошитом, пронумерованном и скрепленном печатью отдела по потребительскому рынку</w:t>
      </w:r>
      <w:r w:rsidR="004D22E7" w:rsidRPr="00DF1E45">
        <w:rPr>
          <w:rFonts w:ascii="Times New Roman" w:hAnsi="Times New Roman" w:cs="Times New Roman"/>
          <w:sz w:val="28"/>
          <w:szCs w:val="28"/>
        </w:rPr>
        <w:t xml:space="preserve"> и предпринимательству</w:t>
      </w:r>
      <w:r w:rsidR="00AC1A49" w:rsidRPr="00DF1E45">
        <w:rPr>
          <w:rFonts w:ascii="Times New Roman" w:hAnsi="Times New Roman" w:cs="Times New Roman"/>
          <w:sz w:val="28"/>
          <w:szCs w:val="28"/>
        </w:rPr>
        <w:t>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</w:t>
      </w:r>
      <w:r w:rsidR="00AC1A49" w:rsidRPr="00DF1E45">
        <w:rPr>
          <w:rFonts w:ascii="Times New Roman" w:hAnsi="Times New Roman" w:cs="Times New Roman"/>
          <w:sz w:val="28"/>
          <w:szCs w:val="28"/>
        </w:rPr>
        <w:t>.</w:t>
      </w:r>
      <w:r w:rsidRPr="00DF1E45">
        <w:rPr>
          <w:rFonts w:ascii="Times New Roman" w:hAnsi="Times New Roman" w:cs="Times New Roman"/>
          <w:sz w:val="28"/>
          <w:szCs w:val="28"/>
        </w:rPr>
        <w:t>13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1A49" w:rsidRPr="00DF1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1A49" w:rsidRPr="00DF1E45">
        <w:rPr>
          <w:rFonts w:ascii="Times New Roman" w:hAnsi="Times New Roman" w:cs="Times New Roman"/>
          <w:sz w:val="28"/>
          <w:szCs w:val="28"/>
        </w:rPr>
        <w:t xml:space="preserve"> соблюдением условий, предусмотренных Свидетельством, осуществляет отдел по потребительскому рынку</w:t>
      </w:r>
      <w:r w:rsidR="004D22E7" w:rsidRPr="00DF1E45">
        <w:rPr>
          <w:rFonts w:ascii="Times New Roman" w:hAnsi="Times New Roman" w:cs="Times New Roman"/>
          <w:sz w:val="28"/>
          <w:szCs w:val="28"/>
        </w:rPr>
        <w:t xml:space="preserve"> и предпринимательству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</w:t>
      </w:r>
      <w:r w:rsidRPr="00DF1E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26E7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7.14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. Свидетельство выдается на каждый календарный год или на меньший срок по заявлению </w:t>
      </w:r>
      <w:proofErr w:type="gramStart"/>
      <w:r w:rsidR="00AC1A49" w:rsidRPr="00DF1E45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за его получением.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7.15.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При ликвидации юридического лица, прекращении действия свидетельства о государственной регистрации физического лица в качестве индивидуального предпринимателя выданное Свидетельство теряет юридическую силу.</w:t>
      </w:r>
    </w:p>
    <w:p w:rsidR="00AC1A49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7.16.</w:t>
      </w:r>
      <w:r w:rsidR="00AC1A49" w:rsidRPr="00DF1E45">
        <w:rPr>
          <w:rFonts w:ascii="Times New Roman" w:hAnsi="Times New Roman" w:cs="Times New Roman"/>
          <w:sz w:val="28"/>
          <w:szCs w:val="28"/>
        </w:rPr>
        <w:t xml:space="preserve"> По истечении срока действия Свидетельства переоформление производится в порядке, установленном для его получения.</w:t>
      </w:r>
    </w:p>
    <w:p w:rsidR="00446DD5" w:rsidRPr="00DF1E45" w:rsidRDefault="00446DD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6DD5" w:rsidRPr="00DF1E45" w:rsidRDefault="00EC6065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8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. </w:t>
      </w:r>
      <w:r w:rsidR="005426E7" w:rsidRPr="00DF1E45">
        <w:rPr>
          <w:rFonts w:ascii="Times New Roman" w:hAnsi="Times New Roman" w:cs="Times New Roman"/>
          <w:sz w:val="28"/>
          <w:szCs w:val="28"/>
        </w:rPr>
        <w:t>Ответственность и контроль</w:t>
      </w:r>
    </w:p>
    <w:p w:rsidR="00446DD5" w:rsidRPr="00DF1E45" w:rsidRDefault="00BD51F2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8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.1. За нарушение правил, регулирующих создание условий для обеспечения населения услугами </w:t>
      </w:r>
      <w:r w:rsidR="00EC6065" w:rsidRPr="00DF1E45">
        <w:rPr>
          <w:rFonts w:ascii="Times New Roman" w:hAnsi="Times New Roman" w:cs="Times New Roman"/>
          <w:sz w:val="28"/>
          <w:szCs w:val="28"/>
        </w:rPr>
        <w:t>торговли, общественного питания и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 бытового обслуживания на территории </w:t>
      </w:r>
      <w:r w:rsidR="005426E7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46DD5" w:rsidRPr="00DF1E45">
        <w:rPr>
          <w:rFonts w:ascii="Times New Roman" w:hAnsi="Times New Roman" w:cs="Times New Roman"/>
          <w:sz w:val="28"/>
          <w:szCs w:val="28"/>
        </w:rPr>
        <w:t>, руководители предприятий привлекаются к ответственности в установленном законодательством порядке.</w:t>
      </w:r>
    </w:p>
    <w:p w:rsidR="009C1767" w:rsidRPr="00DF1E45" w:rsidRDefault="00BD51F2" w:rsidP="00DF1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 w:cs="Times New Roman"/>
          <w:sz w:val="28"/>
          <w:szCs w:val="28"/>
        </w:rPr>
        <w:t>8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46DD5" w:rsidRPr="00DF1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6DD5" w:rsidRPr="00DF1E45">
        <w:rPr>
          <w:rFonts w:ascii="Times New Roman" w:hAnsi="Times New Roman" w:cs="Times New Roman"/>
          <w:sz w:val="28"/>
          <w:szCs w:val="28"/>
        </w:rPr>
        <w:t xml:space="preserve"> безопасностью товаров, работ и услуг, а также за в</w:t>
      </w:r>
      <w:r w:rsidRPr="00DF1E45">
        <w:rPr>
          <w:rFonts w:ascii="Times New Roman" w:hAnsi="Times New Roman" w:cs="Times New Roman"/>
          <w:sz w:val="28"/>
          <w:szCs w:val="28"/>
        </w:rPr>
        <w:t>ыполнением требований настоящих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 П</w:t>
      </w:r>
      <w:r w:rsidRPr="00DF1E45">
        <w:rPr>
          <w:rFonts w:ascii="Times New Roman" w:hAnsi="Times New Roman" w:cs="Times New Roman"/>
          <w:sz w:val="28"/>
          <w:szCs w:val="28"/>
        </w:rPr>
        <w:t>равил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 осуществляют территориальные органы, отдел</w:t>
      </w:r>
      <w:r w:rsidRPr="00DF1E45">
        <w:rPr>
          <w:rFonts w:ascii="Times New Roman" w:hAnsi="Times New Roman" w:cs="Times New Roman"/>
          <w:sz w:val="28"/>
          <w:szCs w:val="28"/>
        </w:rPr>
        <w:t xml:space="preserve"> по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Pr="00DF1E45">
        <w:rPr>
          <w:rFonts w:ascii="Times New Roman" w:hAnsi="Times New Roman" w:cs="Times New Roman"/>
          <w:sz w:val="28"/>
          <w:szCs w:val="28"/>
        </w:rPr>
        <w:t>ому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 рынк</w:t>
      </w:r>
      <w:r w:rsidRPr="00DF1E45">
        <w:rPr>
          <w:rFonts w:ascii="Times New Roman" w:hAnsi="Times New Roman" w:cs="Times New Roman"/>
          <w:sz w:val="28"/>
          <w:szCs w:val="28"/>
        </w:rPr>
        <w:t>у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 и </w:t>
      </w:r>
      <w:r w:rsidR="005426E7" w:rsidRPr="00DF1E45"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DD18B4" w:rsidRPr="00DF1E45">
        <w:rPr>
          <w:rFonts w:ascii="Times New Roman" w:hAnsi="Times New Roman" w:cs="Times New Roman"/>
          <w:sz w:val="28"/>
          <w:szCs w:val="28"/>
        </w:rPr>
        <w:t>у</w:t>
      </w:r>
      <w:r w:rsidRPr="00DF1E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26E7" w:rsidRPr="00DF1E45">
        <w:rPr>
          <w:rFonts w:ascii="Times New Roman" w:hAnsi="Times New Roman" w:cs="Times New Roman"/>
          <w:sz w:val="28"/>
          <w:szCs w:val="28"/>
        </w:rPr>
        <w:t>Калтанского</w:t>
      </w:r>
      <w:r w:rsidRPr="00DF1E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46DD5" w:rsidRPr="00DF1E45">
        <w:rPr>
          <w:rFonts w:ascii="Times New Roman" w:hAnsi="Times New Roman" w:cs="Times New Roman"/>
          <w:sz w:val="28"/>
          <w:szCs w:val="28"/>
        </w:rPr>
        <w:t xml:space="preserve">, </w:t>
      </w:r>
      <w:r w:rsidR="00446DD5" w:rsidRPr="00BA7C3A">
        <w:rPr>
          <w:rFonts w:ascii="Times New Roman" w:hAnsi="Times New Roman" w:cs="Times New Roman"/>
          <w:sz w:val="28"/>
          <w:szCs w:val="28"/>
        </w:rPr>
        <w:t xml:space="preserve">отдел по исполнению административного законодательства </w:t>
      </w:r>
      <w:r w:rsidRPr="00BA7C3A">
        <w:rPr>
          <w:rFonts w:ascii="Times New Roman" w:hAnsi="Times New Roman" w:cs="Times New Roman"/>
          <w:sz w:val="28"/>
          <w:szCs w:val="28"/>
        </w:rPr>
        <w:t>МО МВД России «Осинниковский»</w:t>
      </w:r>
      <w:r w:rsidR="00446DD5" w:rsidRPr="00BA7C3A">
        <w:rPr>
          <w:rFonts w:ascii="Times New Roman" w:hAnsi="Times New Roman" w:cs="Times New Roman"/>
          <w:sz w:val="28"/>
          <w:szCs w:val="28"/>
        </w:rPr>
        <w:t>,</w:t>
      </w:r>
      <w:r w:rsidR="00446DD5" w:rsidRPr="00DF1E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6DD5" w:rsidRPr="00DF1E45">
        <w:rPr>
          <w:rFonts w:ascii="Times New Roman" w:hAnsi="Times New Roman" w:cs="Times New Roman"/>
          <w:sz w:val="28"/>
          <w:szCs w:val="28"/>
        </w:rPr>
        <w:t>а также иные уполномоченные лица в соответствии с законодательством Российской Федерации и Кемеровской области.</w:t>
      </w:r>
    </w:p>
    <w:p w:rsidR="00532E84" w:rsidRDefault="00532E84" w:rsidP="00DF1E45">
      <w:pPr>
        <w:spacing w:before="240" w:after="12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1E45" w:rsidRDefault="00DF1E45" w:rsidP="00DF1E45">
      <w:pPr>
        <w:spacing w:before="240" w:after="12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1E45" w:rsidRDefault="00DF1E45" w:rsidP="00DF1E45">
      <w:pPr>
        <w:spacing w:before="240" w:after="12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1E45" w:rsidRDefault="00DF1E45" w:rsidP="00DF1E45">
      <w:pPr>
        <w:spacing w:before="240" w:after="12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1E45" w:rsidRDefault="00DF1E45" w:rsidP="00D731DF">
      <w:pPr>
        <w:spacing w:before="240" w:after="12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F1E45" w:rsidRPr="00DF1E45" w:rsidRDefault="00DF1E45" w:rsidP="00DF1E45">
      <w:pPr>
        <w:spacing w:before="240" w:after="12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DF1E45" w:rsidRPr="00DF1E45" w:rsidSect="00E83089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DD5"/>
    <w:rsid w:val="000035BF"/>
    <w:rsid w:val="00017BCE"/>
    <w:rsid w:val="00021766"/>
    <w:rsid w:val="00035EE0"/>
    <w:rsid w:val="00044B8C"/>
    <w:rsid w:val="000503D9"/>
    <w:rsid w:val="00050F8C"/>
    <w:rsid w:val="000567FD"/>
    <w:rsid w:val="00074FC9"/>
    <w:rsid w:val="00092369"/>
    <w:rsid w:val="00095D44"/>
    <w:rsid w:val="000A3291"/>
    <w:rsid w:val="000E145D"/>
    <w:rsid w:val="000E4846"/>
    <w:rsid w:val="000E5F24"/>
    <w:rsid w:val="000E5F8F"/>
    <w:rsid w:val="000E766A"/>
    <w:rsid w:val="00104159"/>
    <w:rsid w:val="00104CE6"/>
    <w:rsid w:val="00106FC4"/>
    <w:rsid w:val="00115411"/>
    <w:rsid w:val="00123E20"/>
    <w:rsid w:val="00125B00"/>
    <w:rsid w:val="00137989"/>
    <w:rsid w:val="00142040"/>
    <w:rsid w:val="001469C8"/>
    <w:rsid w:val="00152818"/>
    <w:rsid w:val="00157326"/>
    <w:rsid w:val="00160BDD"/>
    <w:rsid w:val="001613A3"/>
    <w:rsid w:val="0017479F"/>
    <w:rsid w:val="001818DF"/>
    <w:rsid w:val="00184706"/>
    <w:rsid w:val="001931B2"/>
    <w:rsid w:val="001B4601"/>
    <w:rsid w:val="001C3C73"/>
    <w:rsid w:val="001D2923"/>
    <w:rsid w:val="001D499B"/>
    <w:rsid w:val="001F04C7"/>
    <w:rsid w:val="001F755D"/>
    <w:rsid w:val="00203626"/>
    <w:rsid w:val="00230B1A"/>
    <w:rsid w:val="00235A0E"/>
    <w:rsid w:val="00242182"/>
    <w:rsid w:val="0024228E"/>
    <w:rsid w:val="002446F8"/>
    <w:rsid w:val="00247373"/>
    <w:rsid w:val="00247FA1"/>
    <w:rsid w:val="00255D67"/>
    <w:rsid w:val="002807A6"/>
    <w:rsid w:val="002931C7"/>
    <w:rsid w:val="002A1D41"/>
    <w:rsid w:val="002A4F34"/>
    <w:rsid w:val="002B25E0"/>
    <w:rsid w:val="002C104E"/>
    <w:rsid w:val="002C6400"/>
    <w:rsid w:val="002D46EC"/>
    <w:rsid w:val="002D6226"/>
    <w:rsid w:val="00302560"/>
    <w:rsid w:val="00323F65"/>
    <w:rsid w:val="00327F30"/>
    <w:rsid w:val="0033237C"/>
    <w:rsid w:val="00332DBD"/>
    <w:rsid w:val="00340A46"/>
    <w:rsid w:val="00343311"/>
    <w:rsid w:val="00352D94"/>
    <w:rsid w:val="00357951"/>
    <w:rsid w:val="00365C12"/>
    <w:rsid w:val="00373E2D"/>
    <w:rsid w:val="003A2273"/>
    <w:rsid w:val="003A354A"/>
    <w:rsid w:val="003A3F22"/>
    <w:rsid w:val="003C051E"/>
    <w:rsid w:val="003C07AF"/>
    <w:rsid w:val="003C79FE"/>
    <w:rsid w:val="003D0726"/>
    <w:rsid w:val="003D49D8"/>
    <w:rsid w:val="003F093F"/>
    <w:rsid w:val="003F4D63"/>
    <w:rsid w:val="00414411"/>
    <w:rsid w:val="00414E94"/>
    <w:rsid w:val="004258F3"/>
    <w:rsid w:val="00440CA8"/>
    <w:rsid w:val="00445518"/>
    <w:rsid w:val="00446DD5"/>
    <w:rsid w:val="00456A8F"/>
    <w:rsid w:val="0046371E"/>
    <w:rsid w:val="004644DB"/>
    <w:rsid w:val="00466EAC"/>
    <w:rsid w:val="00482F72"/>
    <w:rsid w:val="004B0091"/>
    <w:rsid w:val="004B6CF3"/>
    <w:rsid w:val="004C7EA5"/>
    <w:rsid w:val="004D1755"/>
    <w:rsid w:val="004D22E7"/>
    <w:rsid w:val="004D56AB"/>
    <w:rsid w:val="004E3368"/>
    <w:rsid w:val="004F3DFA"/>
    <w:rsid w:val="00502020"/>
    <w:rsid w:val="0051260B"/>
    <w:rsid w:val="0051731C"/>
    <w:rsid w:val="005221B7"/>
    <w:rsid w:val="00532E84"/>
    <w:rsid w:val="00533470"/>
    <w:rsid w:val="0053560C"/>
    <w:rsid w:val="005426E7"/>
    <w:rsid w:val="00557EB7"/>
    <w:rsid w:val="00563192"/>
    <w:rsid w:val="00580773"/>
    <w:rsid w:val="00591AD2"/>
    <w:rsid w:val="00592311"/>
    <w:rsid w:val="00597F8D"/>
    <w:rsid w:val="005A1F3E"/>
    <w:rsid w:val="005C00CF"/>
    <w:rsid w:val="005C57AA"/>
    <w:rsid w:val="005E72CC"/>
    <w:rsid w:val="005F2141"/>
    <w:rsid w:val="005F47F5"/>
    <w:rsid w:val="0061331B"/>
    <w:rsid w:val="0061665F"/>
    <w:rsid w:val="006173E0"/>
    <w:rsid w:val="00635990"/>
    <w:rsid w:val="00636AC1"/>
    <w:rsid w:val="006376CC"/>
    <w:rsid w:val="00663863"/>
    <w:rsid w:val="00695A23"/>
    <w:rsid w:val="006A0058"/>
    <w:rsid w:val="006A782B"/>
    <w:rsid w:val="006B7293"/>
    <w:rsid w:val="006C2BFA"/>
    <w:rsid w:val="006D28A9"/>
    <w:rsid w:val="006D55DE"/>
    <w:rsid w:val="006E43F0"/>
    <w:rsid w:val="006E6504"/>
    <w:rsid w:val="006F041E"/>
    <w:rsid w:val="006F0CD2"/>
    <w:rsid w:val="006F2C54"/>
    <w:rsid w:val="00702279"/>
    <w:rsid w:val="00725A10"/>
    <w:rsid w:val="00730B92"/>
    <w:rsid w:val="00733E60"/>
    <w:rsid w:val="00735D8A"/>
    <w:rsid w:val="00763E22"/>
    <w:rsid w:val="0078257F"/>
    <w:rsid w:val="007873CE"/>
    <w:rsid w:val="007A26F5"/>
    <w:rsid w:val="007A3521"/>
    <w:rsid w:val="007A624D"/>
    <w:rsid w:val="007D567C"/>
    <w:rsid w:val="007E0566"/>
    <w:rsid w:val="007E4983"/>
    <w:rsid w:val="007F0D07"/>
    <w:rsid w:val="007F0D18"/>
    <w:rsid w:val="007F29B4"/>
    <w:rsid w:val="007F3D32"/>
    <w:rsid w:val="008000EF"/>
    <w:rsid w:val="00802DCE"/>
    <w:rsid w:val="0080766D"/>
    <w:rsid w:val="0081612F"/>
    <w:rsid w:val="0081625C"/>
    <w:rsid w:val="0082272F"/>
    <w:rsid w:val="0082578E"/>
    <w:rsid w:val="00833D1D"/>
    <w:rsid w:val="00870913"/>
    <w:rsid w:val="00871CBC"/>
    <w:rsid w:val="008727BE"/>
    <w:rsid w:val="008839B8"/>
    <w:rsid w:val="00887632"/>
    <w:rsid w:val="008B2378"/>
    <w:rsid w:val="008B34EE"/>
    <w:rsid w:val="008B46CD"/>
    <w:rsid w:val="008B4BC4"/>
    <w:rsid w:val="008C0078"/>
    <w:rsid w:val="008D6184"/>
    <w:rsid w:val="008F43D9"/>
    <w:rsid w:val="008F78E1"/>
    <w:rsid w:val="00903F83"/>
    <w:rsid w:val="00904AA2"/>
    <w:rsid w:val="009155CB"/>
    <w:rsid w:val="009274A6"/>
    <w:rsid w:val="009302C4"/>
    <w:rsid w:val="009346A6"/>
    <w:rsid w:val="009348B2"/>
    <w:rsid w:val="00946E9E"/>
    <w:rsid w:val="0094741C"/>
    <w:rsid w:val="00952DBC"/>
    <w:rsid w:val="00952DC5"/>
    <w:rsid w:val="00995A1A"/>
    <w:rsid w:val="00995EA6"/>
    <w:rsid w:val="009A0AC7"/>
    <w:rsid w:val="009B2DDE"/>
    <w:rsid w:val="009C1767"/>
    <w:rsid w:val="009C5EEC"/>
    <w:rsid w:val="009C63AF"/>
    <w:rsid w:val="009C6AF2"/>
    <w:rsid w:val="009D69B0"/>
    <w:rsid w:val="009E2ED7"/>
    <w:rsid w:val="009F6755"/>
    <w:rsid w:val="00A070D9"/>
    <w:rsid w:val="00A11206"/>
    <w:rsid w:val="00A1171B"/>
    <w:rsid w:val="00A1476E"/>
    <w:rsid w:val="00A15933"/>
    <w:rsid w:val="00A2219A"/>
    <w:rsid w:val="00A26AD3"/>
    <w:rsid w:val="00A314D2"/>
    <w:rsid w:val="00A357C7"/>
    <w:rsid w:val="00A4032A"/>
    <w:rsid w:val="00A61E7E"/>
    <w:rsid w:val="00A62F3D"/>
    <w:rsid w:val="00A64813"/>
    <w:rsid w:val="00A8441B"/>
    <w:rsid w:val="00A91861"/>
    <w:rsid w:val="00A9437B"/>
    <w:rsid w:val="00AA23D1"/>
    <w:rsid w:val="00AA6E3D"/>
    <w:rsid w:val="00AB3D64"/>
    <w:rsid w:val="00AB4BD2"/>
    <w:rsid w:val="00AC13C5"/>
    <w:rsid w:val="00AC1A49"/>
    <w:rsid w:val="00AC2760"/>
    <w:rsid w:val="00AD722B"/>
    <w:rsid w:val="00B06236"/>
    <w:rsid w:val="00B17053"/>
    <w:rsid w:val="00B33F48"/>
    <w:rsid w:val="00B526AC"/>
    <w:rsid w:val="00B54BEF"/>
    <w:rsid w:val="00B56E06"/>
    <w:rsid w:val="00B73DD7"/>
    <w:rsid w:val="00B83C48"/>
    <w:rsid w:val="00B93A53"/>
    <w:rsid w:val="00B956B1"/>
    <w:rsid w:val="00B96EE7"/>
    <w:rsid w:val="00BA7C3A"/>
    <w:rsid w:val="00BB00E7"/>
    <w:rsid w:val="00BB3A6A"/>
    <w:rsid w:val="00BB77D5"/>
    <w:rsid w:val="00BC0D0A"/>
    <w:rsid w:val="00BD51F2"/>
    <w:rsid w:val="00BD5C70"/>
    <w:rsid w:val="00BE0AA9"/>
    <w:rsid w:val="00BE206E"/>
    <w:rsid w:val="00BE3356"/>
    <w:rsid w:val="00BE6308"/>
    <w:rsid w:val="00BF336B"/>
    <w:rsid w:val="00BF60B5"/>
    <w:rsid w:val="00BF6D34"/>
    <w:rsid w:val="00C0059A"/>
    <w:rsid w:val="00C010ED"/>
    <w:rsid w:val="00C041C9"/>
    <w:rsid w:val="00C104DA"/>
    <w:rsid w:val="00C3075F"/>
    <w:rsid w:val="00C33775"/>
    <w:rsid w:val="00C54071"/>
    <w:rsid w:val="00C712DF"/>
    <w:rsid w:val="00C71D1A"/>
    <w:rsid w:val="00C771F3"/>
    <w:rsid w:val="00C77B5B"/>
    <w:rsid w:val="00C83482"/>
    <w:rsid w:val="00C949C2"/>
    <w:rsid w:val="00CA299C"/>
    <w:rsid w:val="00CB793E"/>
    <w:rsid w:val="00CB7A32"/>
    <w:rsid w:val="00CF601B"/>
    <w:rsid w:val="00D006BE"/>
    <w:rsid w:val="00D125A4"/>
    <w:rsid w:val="00D23AAC"/>
    <w:rsid w:val="00D447A6"/>
    <w:rsid w:val="00D45BCB"/>
    <w:rsid w:val="00D519F5"/>
    <w:rsid w:val="00D54464"/>
    <w:rsid w:val="00D6064D"/>
    <w:rsid w:val="00D62ED1"/>
    <w:rsid w:val="00D6603E"/>
    <w:rsid w:val="00D731DF"/>
    <w:rsid w:val="00D75070"/>
    <w:rsid w:val="00D7756A"/>
    <w:rsid w:val="00D84B8E"/>
    <w:rsid w:val="00D938BF"/>
    <w:rsid w:val="00DA1449"/>
    <w:rsid w:val="00DA7DB4"/>
    <w:rsid w:val="00DB32EF"/>
    <w:rsid w:val="00DD1698"/>
    <w:rsid w:val="00DD18B4"/>
    <w:rsid w:val="00DD5E9A"/>
    <w:rsid w:val="00DE0A05"/>
    <w:rsid w:val="00DE3658"/>
    <w:rsid w:val="00DF1E45"/>
    <w:rsid w:val="00DF2E27"/>
    <w:rsid w:val="00DF39FA"/>
    <w:rsid w:val="00DF41C7"/>
    <w:rsid w:val="00DF6A1C"/>
    <w:rsid w:val="00E16497"/>
    <w:rsid w:val="00E33540"/>
    <w:rsid w:val="00E33F91"/>
    <w:rsid w:val="00E516AE"/>
    <w:rsid w:val="00E539CD"/>
    <w:rsid w:val="00E6353E"/>
    <w:rsid w:val="00E63E39"/>
    <w:rsid w:val="00E67BB5"/>
    <w:rsid w:val="00E76AE9"/>
    <w:rsid w:val="00E83089"/>
    <w:rsid w:val="00E860BB"/>
    <w:rsid w:val="00E91610"/>
    <w:rsid w:val="00E96362"/>
    <w:rsid w:val="00EA25A6"/>
    <w:rsid w:val="00EB0F5C"/>
    <w:rsid w:val="00EB6B44"/>
    <w:rsid w:val="00EC2429"/>
    <w:rsid w:val="00EC422C"/>
    <w:rsid w:val="00EC6065"/>
    <w:rsid w:val="00EC640A"/>
    <w:rsid w:val="00ED6248"/>
    <w:rsid w:val="00EE63AB"/>
    <w:rsid w:val="00EF22C7"/>
    <w:rsid w:val="00EF3AF1"/>
    <w:rsid w:val="00EF7F78"/>
    <w:rsid w:val="00F17DC4"/>
    <w:rsid w:val="00F40533"/>
    <w:rsid w:val="00F43756"/>
    <w:rsid w:val="00F44183"/>
    <w:rsid w:val="00F44251"/>
    <w:rsid w:val="00F44C64"/>
    <w:rsid w:val="00F627F8"/>
    <w:rsid w:val="00F65481"/>
    <w:rsid w:val="00FA069F"/>
    <w:rsid w:val="00FA50E9"/>
    <w:rsid w:val="00FA60DB"/>
    <w:rsid w:val="00FB6D3E"/>
    <w:rsid w:val="00FC348D"/>
    <w:rsid w:val="00FD1D44"/>
    <w:rsid w:val="00FF1E82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6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37989"/>
    <w:pPr>
      <w:ind w:left="720"/>
      <w:contextualSpacing/>
    </w:pPr>
  </w:style>
  <w:style w:type="paragraph" w:styleId="a4">
    <w:name w:val="Body Text Indent"/>
    <w:basedOn w:val="a"/>
    <w:link w:val="a5"/>
    <w:rsid w:val="0013798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3798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041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41C9"/>
  </w:style>
  <w:style w:type="paragraph" w:styleId="a8">
    <w:name w:val="Title"/>
    <w:basedOn w:val="a"/>
    <w:link w:val="a9"/>
    <w:qFormat/>
    <w:rsid w:val="00C041C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041C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32E8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" TargetMode="External"/><Relationship Id="rId13" Type="http://schemas.openxmlformats.org/officeDocument/2006/relationships/hyperlink" Target="consultantplus://offline/ref=16231C7E847C920A5C9FF56C19AEB59902DE744110085672DEC53CABECP2UEC" TargetMode="External"/><Relationship Id="rId18" Type="http://schemas.openxmlformats.org/officeDocument/2006/relationships/hyperlink" Target="consultantplus://offline/ref=16231C7E847C920A5C9FF56C19AEB59902DE73451E095672DEC53CABECP2UE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6035.44" TargetMode="External"/><Relationship Id="rId12" Type="http://schemas.openxmlformats.org/officeDocument/2006/relationships/hyperlink" Target="consultantplus://offline/ref=16231C7E847C920A5C9FF56C19AEB59902DE7441180C5672DEC53CABECP2UEC" TargetMode="External"/><Relationship Id="rId17" Type="http://schemas.openxmlformats.org/officeDocument/2006/relationships/hyperlink" Target="consultantplus://offline/ref=16231C7E847C920A5C9FF56C19AEB59902DE7344190A5672DEC53CABECP2U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231C7E847C920A5C9FF56C19AEB59902DE734419095672DEC53CABECP2UE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consultantplus://offline/ref=16231C7E847C920A5C9FF56C19AEB59902DE7D411D0C5672DEC53CABECP2UE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6231C7E847C920A5C9FF56C19AEB59902DE7644180E5672DEC53CABECP2UEC" TargetMode="External"/><Relationship Id="rId10" Type="http://schemas.openxmlformats.org/officeDocument/2006/relationships/hyperlink" Target="consultantplus://offline/ref=1EA8A269E3FE0C097AF2ED2971237268CDED4CB889AEC8E0BB550D876519F0C72629152D9E533089389B00z4vDD" TargetMode="External"/><Relationship Id="rId19" Type="http://schemas.openxmlformats.org/officeDocument/2006/relationships/hyperlink" Target="consultantplus://offline/ref=4E8BF46B0C2816753A85D07AEB9FB857AFD32E0EE4DE442F2421C96417Q6U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518597.6" TargetMode="External"/><Relationship Id="rId14" Type="http://schemas.openxmlformats.org/officeDocument/2006/relationships/hyperlink" Target="consultantplus://offline/ref=16231C7E847C920A5C9FF56C19AEB59902DC7242100F5672DEC53CABECP2U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1285-8928-4EC6-A056-A7C1CD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г.Осинники</dc:creator>
  <cp:lastModifiedBy>Ольга</cp:lastModifiedBy>
  <cp:revision>2</cp:revision>
  <cp:lastPrinted>2013-04-19T02:16:00Z</cp:lastPrinted>
  <dcterms:created xsi:type="dcterms:W3CDTF">2013-04-22T05:51:00Z</dcterms:created>
  <dcterms:modified xsi:type="dcterms:W3CDTF">2013-04-22T05:51:00Z</dcterms:modified>
</cp:coreProperties>
</file>