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8B959" w14:textId="77777777" w:rsidR="003A5BD3" w:rsidRPr="003A5BD3" w:rsidRDefault="00D32CFB" w:rsidP="003A5BD3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1E0E4A46" wp14:editId="254428B6">
            <wp:simplePos x="0" y="0"/>
            <wp:positionH relativeFrom="column">
              <wp:posOffset>2765425</wp:posOffset>
            </wp:positionH>
            <wp:positionV relativeFrom="paragraph">
              <wp:posOffset>-121920</wp:posOffset>
            </wp:positionV>
            <wp:extent cx="692785" cy="861060"/>
            <wp:effectExtent l="19050" t="0" r="0" b="0"/>
            <wp:wrapTight wrapText="bothSides">
              <wp:wrapPolygon edited="0">
                <wp:start x="-594" y="0"/>
                <wp:lineTo x="-594" y="19115"/>
                <wp:lineTo x="2970" y="21027"/>
                <wp:lineTo x="9503" y="21027"/>
                <wp:lineTo x="11879" y="21027"/>
                <wp:lineTo x="18412" y="21027"/>
                <wp:lineTo x="21382" y="19115"/>
                <wp:lineTo x="21382" y="0"/>
                <wp:lineTo x="-594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5B60E6" w14:textId="77777777" w:rsidR="003A5BD3" w:rsidRPr="003A5BD3" w:rsidRDefault="003A5BD3" w:rsidP="003A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14208" w14:textId="77777777" w:rsidR="003A5BD3" w:rsidRPr="003A5BD3" w:rsidRDefault="003A5BD3" w:rsidP="003A5BD3">
      <w:pPr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2D6EE4BB" w14:textId="77777777" w:rsidR="003A5BD3" w:rsidRDefault="003A5BD3" w:rsidP="003A5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999C7" w14:textId="77777777" w:rsidR="003A5BD3" w:rsidRPr="003A5BD3" w:rsidRDefault="003A5BD3" w:rsidP="003A5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A5BD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14:paraId="2C9D117B" w14:textId="77777777" w:rsidR="003A5BD3" w:rsidRPr="003A5BD3" w:rsidRDefault="003A5BD3" w:rsidP="003A5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A5BD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14:paraId="20B45947" w14:textId="77777777" w:rsidR="003A5BD3" w:rsidRPr="003A5BD3" w:rsidRDefault="003A5BD3" w:rsidP="003A5B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A5BD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14:paraId="41D1B81C" w14:textId="77777777" w:rsidR="008C677B" w:rsidRPr="003A5BD3" w:rsidRDefault="008C677B" w:rsidP="008C677B">
      <w:pPr>
        <w:pStyle w:val="15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14:paraId="2590D04F" w14:textId="77777777" w:rsidR="008C677B" w:rsidRDefault="008C677B" w:rsidP="008C677B">
      <w:pPr>
        <w:pStyle w:val="15"/>
        <w:keepNext/>
        <w:keepLines/>
        <w:shd w:val="clear" w:color="auto" w:fill="auto"/>
        <w:spacing w:before="0" w:after="404" w:line="340" w:lineRule="exact"/>
        <w:ind w:right="2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bookmarkEnd w:id="0"/>
    </w:p>
    <w:p w14:paraId="3F941AC6" w14:textId="77777777" w:rsidR="008C677B" w:rsidRDefault="00A733C5" w:rsidP="008C677B">
      <w:pPr>
        <w:pStyle w:val="13"/>
        <w:shd w:val="clear" w:color="auto" w:fill="auto"/>
        <w:tabs>
          <w:tab w:val="left" w:pos="193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B01A68">
        <w:rPr>
          <w:sz w:val="28"/>
          <w:szCs w:val="28"/>
        </w:rPr>
        <w:t xml:space="preserve">т </w:t>
      </w:r>
      <w:r w:rsidR="00717A3B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717A3B">
        <w:rPr>
          <w:sz w:val="28"/>
          <w:szCs w:val="28"/>
        </w:rPr>
        <w:t>___</w:t>
      </w:r>
      <w:r w:rsidR="00A01E4C">
        <w:rPr>
          <w:sz w:val="28"/>
          <w:szCs w:val="28"/>
        </w:rPr>
        <w:t>202</w:t>
      </w:r>
      <w:r w:rsidR="00825AF2">
        <w:rPr>
          <w:sz w:val="28"/>
          <w:szCs w:val="28"/>
        </w:rPr>
        <w:t>2</w:t>
      </w:r>
      <w:r w:rsidR="00A01E4C">
        <w:rPr>
          <w:sz w:val="28"/>
          <w:szCs w:val="28"/>
        </w:rPr>
        <w:t xml:space="preserve"> г.</w:t>
      </w:r>
      <w:r w:rsidR="00B01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B01A68">
        <w:rPr>
          <w:sz w:val="28"/>
          <w:szCs w:val="28"/>
        </w:rPr>
        <w:t xml:space="preserve"> </w:t>
      </w:r>
      <w:r w:rsidR="00B01A68">
        <w:rPr>
          <w:sz w:val="28"/>
          <w:szCs w:val="28"/>
        </w:rPr>
        <w:tab/>
        <w:t xml:space="preserve">№ </w:t>
      </w:r>
      <w:r w:rsidR="00717A3B">
        <w:rPr>
          <w:sz w:val="28"/>
          <w:szCs w:val="28"/>
        </w:rPr>
        <w:t>____</w:t>
      </w:r>
      <w:r w:rsidR="008C677B">
        <w:rPr>
          <w:sz w:val="28"/>
          <w:szCs w:val="28"/>
        </w:rPr>
        <w:t>-п</w:t>
      </w:r>
    </w:p>
    <w:p w14:paraId="2FD400FC" w14:textId="77777777" w:rsidR="00717A3B" w:rsidRDefault="00717A3B" w:rsidP="008C677B">
      <w:pPr>
        <w:pStyle w:val="30"/>
        <w:shd w:val="clear" w:color="auto" w:fill="auto"/>
        <w:spacing w:before="0"/>
        <w:rPr>
          <w:rFonts w:cstheme="minorBidi"/>
          <w:b w:val="0"/>
          <w:bCs w:val="0"/>
          <w:i w:val="0"/>
          <w:iCs w:val="0"/>
          <w:sz w:val="28"/>
          <w:szCs w:val="28"/>
        </w:rPr>
      </w:pPr>
    </w:p>
    <w:p w14:paraId="7336A254" w14:textId="77777777" w:rsidR="00A733C5" w:rsidRDefault="00A733C5" w:rsidP="00A733C5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 внесении изменений в постановление администрации </w:t>
      </w:r>
    </w:p>
    <w:p w14:paraId="11FE681B" w14:textId="77777777" w:rsidR="00546958" w:rsidRDefault="00A733C5" w:rsidP="00A733C5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Калтанского городского округа от 26.12.2019 № 298-п «Об утверждении </w:t>
      </w:r>
    </w:p>
    <w:p w14:paraId="67EC8363" w14:textId="77777777" w:rsidR="00546958" w:rsidRDefault="00A733C5" w:rsidP="00A733C5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муниципальной программы «Развитие организационно-хозяйственной </w:t>
      </w:r>
    </w:p>
    <w:p w14:paraId="777953EA" w14:textId="77777777" w:rsidR="00A733C5" w:rsidRDefault="00A733C5" w:rsidP="00A733C5">
      <w:pPr>
        <w:pStyle w:val="30"/>
        <w:shd w:val="clear" w:color="auto" w:fill="auto"/>
        <w:spacing w:befor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деятельности в Калтанском городском округе» на 2020-202</w:t>
      </w:r>
      <w:r w:rsidR="00892754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годы</w:t>
      </w:r>
      <w:r w:rsidR="00017FA8">
        <w:rPr>
          <w:i w:val="0"/>
          <w:sz w:val="28"/>
          <w:szCs w:val="28"/>
        </w:rPr>
        <w:t>»</w:t>
      </w:r>
    </w:p>
    <w:p w14:paraId="049527E1" w14:textId="77777777" w:rsidR="00546958" w:rsidRDefault="00A733C5" w:rsidP="00A733C5">
      <w:pPr>
        <w:pStyle w:val="30"/>
        <w:shd w:val="clear" w:color="auto" w:fill="auto"/>
        <w:spacing w:before="0" w:line="276" w:lineRule="auto"/>
        <w:rPr>
          <w:i w:val="0"/>
          <w:sz w:val="28"/>
          <w:szCs w:val="28"/>
        </w:rPr>
      </w:pPr>
      <w:r w:rsidRPr="006D7308">
        <w:rPr>
          <w:i w:val="0"/>
          <w:sz w:val="28"/>
          <w:szCs w:val="28"/>
        </w:rPr>
        <w:t>(в редакции от 13.08.2020</w:t>
      </w:r>
      <w:r w:rsidR="00546958">
        <w:rPr>
          <w:i w:val="0"/>
          <w:sz w:val="28"/>
          <w:szCs w:val="28"/>
        </w:rPr>
        <w:t xml:space="preserve"> </w:t>
      </w:r>
      <w:r w:rsidRPr="006D7308">
        <w:rPr>
          <w:i w:val="0"/>
          <w:sz w:val="28"/>
          <w:szCs w:val="28"/>
        </w:rPr>
        <w:t>№187–п</w:t>
      </w:r>
      <w:r>
        <w:rPr>
          <w:i w:val="0"/>
          <w:sz w:val="28"/>
          <w:szCs w:val="28"/>
        </w:rPr>
        <w:t>, от 20.01.202</w:t>
      </w:r>
      <w:r w:rsidR="003A7FE7">
        <w:rPr>
          <w:i w:val="0"/>
          <w:sz w:val="28"/>
          <w:szCs w:val="28"/>
        </w:rPr>
        <w:t>1</w:t>
      </w:r>
      <w:r w:rsidR="0054695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№ 08-п</w:t>
      </w:r>
      <w:r w:rsidR="00546958">
        <w:rPr>
          <w:i w:val="0"/>
          <w:sz w:val="28"/>
          <w:szCs w:val="28"/>
        </w:rPr>
        <w:t xml:space="preserve">, </w:t>
      </w:r>
    </w:p>
    <w:p w14:paraId="69279D8E" w14:textId="77777777" w:rsidR="00A733C5" w:rsidRDefault="00546958" w:rsidP="00A733C5">
      <w:pPr>
        <w:pStyle w:val="30"/>
        <w:shd w:val="clear" w:color="auto" w:fill="auto"/>
        <w:spacing w:before="0"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03.02.2021 № 37-п</w:t>
      </w:r>
      <w:r w:rsidR="00097789">
        <w:rPr>
          <w:i w:val="0"/>
          <w:sz w:val="28"/>
          <w:szCs w:val="28"/>
        </w:rPr>
        <w:t>, от 09.08.2021 № 252-п</w:t>
      </w:r>
      <w:r w:rsidR="00825AF2">
        <w:rPr>
          <w:i w:val="0"/>
          <w:sz w:val="28"/>
          <w:szCs w:val="28"/>
        </w:rPr>
        <w:t>, от 27.01.2022 г. № 36-п</w:t>
      </w:r>
      <w:r w:rsidR="00892754">
        <w:rPr>
          <w:i w:val="0"/>
          <w:sz w:val="28"/>
          <w:szCs w:val="28"/>
        </w:rPr>
        <w:t>, от 02.03.2022 № 107-п</w:t>
      </w:r>
      <w:r w:rsidR="00A733C5" w:rsidRPr="006D7308">
        <w:rPr>
          <w:i w:val="0"/>
          <w:sz w:val="28"/>
          <w:szCs w:val="28"/>
        </w:rPr>
        <w:t>)</w:t>
      </w:r>
    </w:p>
    <w:p w14:paraId="2FD440FB" w14:textId="77777777" w:rsidR="00A733C5" w:rsidRDefault="00A733C5" w:rsidP="00A733C5">
      <w:pPr>
        <w:pStyle w:val="30"/>
        <w:shd w:val="clear" w:color="auto" w:fill="auto"/>
        <w:spacing w:before="0" w:line="276" w:lineRule="auto"/>
        <w:rPr>
          <w:i w:val="0"/>
          <w:sz w:val="28"/>
          <w:szCs w:val="28"/>
        </w:rPr>
      </w:pPr>
    </w:p>
    <w:p w14:paraId="7CCDA257" w14:textId="4E4010E5" w:rsidR="000D5DBD" w:rsidRPr="009874B5" w:rsidRDefault="000D5DBD" w:rsidP="009874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874B5">
        <w:rPr>
          <w:rFonts w:ascii="Times New Roman" w:hAnsi="Times New Roman"/>
          <w:sz w:val="28"/>
          <w:szCs w:val="28"/>
        </w:rPr>
        <w:t xml:space="preserve"> </w:t>
      </w:r>
      <w:r w:rsidR="009874B5" w:rsidRPr="009874B5"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Калтанского городского округа от 21.12.2022 № 60-НПА </w:t>
      </w:r>
      <w:r w:rsidR="009874B5" w:rsidRPr="009874B5">
        <w:rPr>
          <w:sz w:val="28"/>
          <w:szCs w:val="28"/>
        </w:rPr>
        <w:t>«</w:t>
      </w:r>
      <w:r w:rsidR="009874B5" w:rsidRPr="009874B5">
        <w:rPr>
          <w:rFonts w:ascii="Times New Roman" w:hAnsi="Times New Roman"/>
          <w:sz w:val="28"/>
          <w:szCs w:val="28"/>
        </w:rPr>
        <w:t xml:space="preserve">О бюджете Калтанского городского округа Кемеровской области – Кузбасса на 2023 год и на плановый период 2024 и 2025 годов», постановлением </w:t>
      </w:r>
      <w:r w:rsidR="009874B5" w:rsidRPr="009874B5">
        <w:rPr>
          <w:rFonts w:ascii="Times New Roman" w:eastAsia="Times New Roman" w:hAnsi="Times New Roman"/>
          <w:bCs/>
          <w:iCs/>
          <w:sz w:val="28"/>
          <w:szCs w:val="28"/>
        </w:rPr>
        <w:t>администрации Калтанского городского округа</w:t>
      </w:r>
      <w:r w:rsidR="009874B5" w:rsidRPr="009874B5">
        <w:rPr>
          <w:rFonts w:ascii="Times New Roman" w:hAnsi="Times New Roman"/>
          <w:sz w:val="28"/>
          <w:szCs w:val="28"/>
        </w:rPr>
        <w:t xml:space="preserve"> от 14.11.2022 №348-п «Об утверждении реестра муниципальных программ</w:t>
      </w:r>
    </w:p>
    <w:p w14:paraId="77D9D68B" w14:textId="77777777" w:rsidR="00290C72" w:rsidRPr="009874B5" w:rsidRDefault="00290C72" w:rsidP="009874B5">
      <w:pPr>
        <w:pStyle w:val="30"/>
        <w:numPr>
          <w:ilvl w:val="0"/>
          <w:numId w:val="15"/>
        </w:numPr>
        <w:shd w:val="clear" w:color="auto" w:fill="auto"/>
        <w:spacing w:before="0" w:line="276" w:lineRule="auto"/>
        <w:ind w:left="0" w:firstLine="567"/>
        <w:jc w:val="both"/>
        <w:rPr>
          <w:b w:val="0"/>
          <w:i w:val="0"/>
          <w:sz w:val="28"/>
          <w:szCs w:val="28"/>
        </w:rPr>
      </w:pPr>
      <w:r w:rsidRPr="009874B5">
        <w:rPr>
          <w:b w:val="0"/>
          <w:i w:val="0"/>
          <w:sz w:val="28"/>
          <w:szCs w:val="28"/>
        </w:rPr>
        <w:t>Внести в постановление администрации Калтанского городского округа от 26.12.2019 № 298-п «Об утверждении муниципальной программы «Развитие     организационно-хозяйственной деятельности в Калтанском городском округе» на 2020-202</w:t>
      </w:r>
      <w:r w:rsidR="00F85CFB" w:rsidRPr="009874B5">
        <w:rPr>
          <w:b w:val="0"/>
          <w:i w:val="0"/>
          <w:sz w:val="28"/>
          <w:szCs w:val="28"/>
        </w:rPr>
        <w:t>4</w:t>
      </w:r>
      <w:r w:rsidRPr="009874B5">
        <w:rPr>
          <w:b w:val="0"/>
          <w:i w:val="0"/>
          <w:sz w:val="28"/>
          <w:szCs w:val="28"/>
        </w:rPr>
        <w:t xml:space="preserve"> годы» (в ред. от 13.08.2020 г. № 187-п, от 20.01.2021 г. № 08-п, от 03.02.2021 г. № 37-п, от 09.08.2021 г. № 252-п</w:t>
      </w:r>
      <w:r w:rsidR="00825AF2" w:rsidRPr="009874B5">
        <w:rPr>
          <w:b w:val="0"/>
          <w:i w:val="0"/>
          <w:sz w:val="28"/>
          <w:szCs w:val="28"/>
        </w:rPr>
        <w:t>, от 27.01.2022 г. № 36-п</w:t>
      </w:r>
      <w:r w:rsidR="00892754" w:rsidRPr="009874B5">
        <w:rPr>
          <w:b w:val="0"/>
          <w:i w:val="0"/>
          <w:sz w:val="28"/>
          <w:szCs w:val="28"/>
        </w:rPr>
        <w:t>, от 02.03.2022 № 107-п</w:t>
      </w:r>
      <w:r w:rsidRPr="009874B5">
        <w:rPr>
          <w:b w:val="0"/>
          <w:i w:val="0"/>
          <w:sz w:val="28"/>
          <w:szCs w:val="28"/>
        </w:rPr>
        <w:t>) следующие изменения:</w:t>
      </w:r>
    </w:p>
    <w:p w14:paraId="7B0884E9" w14:textId="77777777" w:rsidR="00892754" w:rsidRPr="009874B5" w:rsidRDefault="00892754" w:rsidP="009874B5">
      <w:pPr>
        <w:pStyle w:val="30"/>
        <w:shd w:val="clear" w:color="auto" w:fill="auto"/>
        <w:spacing w:before="0" w:line="276" w:lineRule="auto"/>
        <w:ind w:firstLine="567"/>
        <w:jc w:val="both"/>
        <w:rPr>
          <w:b w:val="0"/>
          <w:i w:val="0"/>
          <w:sz w:val="28"/>
          <w:szCs w:val="28"/>
        </w:rPr>
      </w:pPr>
      <w:r w:rsidRPr="009874B5">
        <w:rPr>
          <w:b w:val="0"/>
          <w:i w:val="0"/>
          <w:sz w:val="28"/>
          <w:szCs w:val="28"/>
        </w:rPr>
        <w:t xml:space="preserve">1.1. </w:t>
      </w:r>
      <w:r w:rsidRPr="009874B5">
        <w:rPr>
          <w:rFonts w:eastAsia="Times New Roman"/>
          <w:b w:val="0"/>
          <w:bCs w:val="0"/>
          <w:i w:val="0"/>
          <w:iCs w:val="0"/>
          <w:sz w:val="28"/>
          <w:szCs w:val="28"/>
        </w:rPr>
        <w:t>В заголовке и пункте 1 цифры «2020-2024» заменить цифрами «2020-2025».</w:t>
      </w:r>
    </w:p>
    <w:p w14:paraId="10DFC693" w14:textId="7AC69228" w:rsidR="00290C72" w:rsidRPr="009874B5" w:rsidRDefault="00290C72" w:rsidP="009874B5">
      <w:pPr>
        <w:pStyle w:val="30"/>
        <w:shd w:val="clear" w:color="auto" w:fill="auto"/>
        <w:spacing w:before="0" w:line="276" w:lineRule="auto"/>
        <w:ind w:firstLine="567"/>
        <w:jc w:val="left"/>
        <w:rPr>
          <w:b w:val="0"/>
          <w:i w:val="0"/>
          <w:sz w:val="28"/>
          <w:szCs w:val="28"/>
        </w:rPr>
      </w:pPr>
      <w:r w:rsidRPr="009874B5">
        <w:rPr>
          <w:rFonts w:eastAsia="Times New Roman"/>
          <w:b w:val="0"/>
          <w:bCs w:val="0"/>
          <w:i w:val="0"/>
          <w:iCs w:val="0"/>
          <w:sz w:val="28"/>
          <w:szCs w:val="28"/>
        </w:rPr>
        <w:t>1.</w:t>
      </w:r>
      <w:r w:rsidR="00F85CFB" w:rsidRPr="009874B5">
        <w:rPr>
          <w:rFonts w:eastAsia="Times New Roman"/>
          <w:b w:val="0"/>
          <w:bCs w:val="0"/>
          <w:i w:val="0"/>
          <w:iCs w:val="0"/>
          <w:sz w:val="28"/>
          <w:szCs w:val="28"/>
        </w:rPr>
        <w:t>2</w:t>
      </w:r>
      <w:r w:rsidRPr="009874B5">
        <w:rPr>
          <w:rFonts w:eastAsia="Times New Roman"/>
          <w:b w:val="0"/>
          <w:bCs w:val="0"/>
          <w:i w:val="0"/>
          <w:iCs w:val="0"/>
          <w:sz w:val="28"/>
          <w:szCs w:val="28"/>
        </w:rPr>
        <w:t>.</w:t>
      </w:r>
      <w:r w:rsidRPr="009874B5">
        <w:rPr>
          <w:b w:val="0"/>
          <w:i w:val="0"/>
          <w:sz w:val="28"/>
          <w:szCs w:val="28"/>
        </w:rPr>
        <w:t xml:space="preserve">Утвердить паспорт </w:t>
      </w:r>
      <w:r w:rsidRPr="009874B5">
        <w:rPr>
          <w:rFonts w:eastAsia="BatangChe"/>
          <w:b w:val="0"/>
          <w:i w:val="0"/>
          <w:sz w:val="28"/>
          <w:szCs w:val="28"/>
        </w:rPr>
        <w:t>муниципальной программы «</w:t>
      </w:r>
      <w:r w:rsidR="003C25B7" w:rsidRPr="009874B5">
        <w:rPr>
          <w:b w:val="0"/>
          <w:i w:val="0"/>
          <w:sz w:val="28"/>
          <w:szCs w:val="28"/>
        </w:rPr>
        <w:t>Развитие организац</w:t>
      </w:r>
      <w:r w:rsidR="00042F88" w:rsidRPr="009874B5">
        <w:rPr>
          <w:b w:val="0"/>
          <w:i w:val="0"/>
          <w:sz w:val="28"/>
          <w:szCs w:val="28"/>
        </w:rPr>
        <w:t>и</w:t>
      </w:r>
      <w:r w:rsidRPr="009874B5">
        <w:rPr>
          <w:b w:val="0"/>
          <w:i w:val="0"/>
          <w:sz w:val="28"/>
          <w:szCs w:val="28"/>
        </w:rPr>
        <w:t>онно-хозяйственной деятельности в Калтанском городском округе» на 2020-202</w:t>
      </w:r>
      <w:r w:rsidR="00F85CFB" w:rsidRPr="009874B5">
        <w:rPr>
          <w:b w:val="0"/>
          <w:i w:val="0"/>
          <w:sz w:val="28"/>
          <w:szCs w:val="28"/>
        </w:rPr>
        <w:t>5</w:t>
      </w:r>
      <w:r w:rsidRPr="009874B5">
        <w:rPr>
          <w:b w:val="0"/>
          <w:i w:val="0"/>
          <w:sz w:val="28"/>
          <w:szCs w:val="28"/>
        </w:rPr>
        <w:t xml:space="preserve"> годы</w:t>
      </w:r>
      <w:r w:rsidRPr="009874B5">
        <w:rPr>
          <w:rFonts w:eastAsia="BatangChe"/>
          <w:b w:val="0"/>
          <w:i w:val="0"/>
          <w:sz w:val="28"/>
          <w:szCs w:val="28"/>
          <w:lang w:eastAsia="zh-CN"/>
        </w:rPr>
        <w:t>» в новой редакции согласно приложению.</w:t>
      </w:r>
    </w:p>
    <w:p w14:paraId="73D1A67A" w14:textId="77777777" w:rsidR="00290C72" w:rsidRPr="008358E1" w:rsidRDefault="00290C72" w:rsidP="009874B5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874B5">
        <w:rPr>
          <w:rFonts w:ascii="Times New Roman" w:eastAsia="Times New Roman" w:hAnsi="Times New Roman"/>
          <w:sz w:val="28"/>
          <w:szCs w:val="28"/>
        </w:rPr>
        <w:t>Начальнику отдела организационной и кадровой работы администрации Калтанского городского округа (Т.А. Верещагина) опубликовать</w:t>
      </w:r>
      <w:r w:rsidRPr="008358E1">
        <w:rPr>
          <w:rFonts w:ascii="Times New Roman" w:eastAsia="Times New Roman" w:hAnsi="Times New Roman"/>
          <w:sz w:val="28"/>
          <w:szCs w:val="28"/>
        </w:rPr>
        <w:t xml:space="preserve"> настоящее       </w:t>
      </w:r>
      <w:r w:rsidRPr="008358E1">
        <w:rPr>
          <w:rFonts w:ascii="Times New Roman" w:eastAsia="Times New Roman" w:hAnsi="Times New Roman"/>
          <w:sz w:val="28"/>
          <w:szCs w:val="28"/>
        </w:rPr>
        <w:lastRenderedPageBreak/>
        <w:t>постановление на официальном сайте администрации Калтанского городского   округа.</w:t>
      </w:r>
    </w:p>
    <w:p w14:paraId="4CEC958C" w14:textId="77777777" w:rsidR="00290C72" w:rsidRPr="008358E1" w:rsidRDefault="00290C72" w:rsidP="008358E1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358E1">
        <w:rPr>
          <w:rFonts w:ascii="Times New Roman" w:hAnsi="Times New Roman"/>
          <w:bCs/>
          <w:sz w:val="28"/>
          <w:szCs w:val="28"/>
        </w:rPr>
        <w:t xml:space="preserve">Директору МАУ «Пресс-Центр г. Калтан» (В.Н. </w:t>
      </w:r>
      <w:proofErr w:type="spellStart"/>
      <w:r w:rsidRPr="008358E1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Pr="008358E1">
        <w:rPr>
          <w:rFonts w:ascii="Times New Roman" w:hAnsi="Times New Roman"/>
          <w:bCs/>
          <w:sz w:val="28"/>
          <w:szCs w:val="28"/>
        </w:rPr>
        <w:t>) опубликовать настоящее постановление в газете «Калтанский вестник».</w:t>
      </w:r>
    </w:p>
    <w:p w14:paraId="2B32062F" w14:textId="77777777" w:rsidR="00A733C5" w:rsidRPr="008358E1" w:rsidRDefault="00A733C5" w:rsidP="008358E1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8E1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момента опубликования.</w:t>
      </w:r>
    </w:p>
    <w:p w14:paraId="39240940" w14:textId="77777777" w:rsidR="00A733C5" w:rsidRPr="008358E1" w:rsidRDefault="00A733C5" w:rsidP="008358E1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58E1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возложить на         заместителя главы Калтанского городского округа по экономике А.И. Горшков</w:t>
      </w:r>
      <w:r w:rsidR="003A7FE7" w:rsidRPr="008358E1">
        <w:rPr>
          <w:rFonts w:ascii="Times New Roman" w:eastAsia="Times New Roman" w:hAnsi="Times New Roman"/>
          <w:sz w:val="28"/>
          <w:szCs w:val="28"/>
        </w:rPr>
        <w:t>у</w:t>
      </w:r>
      <w:r w:rsidRPr="008358E1">
        <w:rPr>
          <w:rFonts w:ascii="Times New Roman" w:eastAsia="Times New Roman" w:hAnsi="Times New Roman"/>
          <w:sz w:val="28"/>
          <w:szCs w:val="28"/>
        </w:rPr>
        <w:t>.</w:t>
      </w:r>
    </w:p>
    <w:p w14:paraId="36839D5D" w14:textId="77777777" w:rsidR="00A733C5" w:rsidRDefault="00A733C5" w:rsidP="00A733C5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38CCB4" w14:textId="77777777" w:rsidR="00A733C5" w:rsidRPr="0076262C" w:rsidRDefault="00A733C5" w:rsidP="00A733C5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120004" w14:textId="77777777" w:rsidR="00A733C5" w:rsidRPr="0076262C" w:rsidRDefault="00A733C5" w:rsidP="00A733C5">
      <w:pPr>
        <w:widowControl w:val="0"/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Калтанского</w:t>
      </w:r>
    </w:p>
    <w:p w14:paraId="35975F36" w14:textId="77777777" w:rsidR="00A733C5" w:rsidRPr="0076262C" w:rsidRDefault="00A733C5" w:rsidP="00A733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</w:t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626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И.Ф. Голдинов</w:t>
      </w:r>
    </w:p>
    <w:p w14:paraId="0B2C7895" w14:textId="77777777" w:rsidR="00A733C5" w:rsidRDefault="00A733C5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441A9710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4B221DB9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76DB2509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5028BA83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45881153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100D7FE9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70F0D08E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617DB94A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2F3A46B1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69B6C2F9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2362C006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1E6D596F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640CB417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5665BC1B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17EE4B47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2BCA92C0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156C8CD2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00630931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7264596A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0EC735B1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0B6384AC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03E564E6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125C77B1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00687442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4240A8DF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459B42E3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7061D873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74B9B9BF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1417CBE6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6FF6059A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4C41D6FC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14E16D12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2722181E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620402CD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4EEC4C63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5A3B4A9B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2FA9F194" w14:textId="77777777" w:rsidR="00290C72" w:rsidRDefault="00290C72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4D72200B" w14:textId="77777777" w:rsidR="009874B5" w:rsidRDefault="009874B5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14:paraId="3F8C3C36" w14:textId="77777777" w:rsidR="00D32CFB" w:rsidRPr="00011E90" w:rsidRDefault="009366AF" w:rsidP="00D32C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D32CFB">
        <w:rPr>
          <w:rFonts w:ascii="Times New Roman" w:hAnsi="Times New Roman"/>
        </w:rPr>
        <w:t xml:space="preserve"> </w:t>
      </w:r>
    </w:p>
    <w:p w14:paraId="01EECD0C" w14:textId="77777777" w:rsidR="00D32CFB" w:rsidRPr="00011E90" w:rsidRDefault="00D32CFB" w:rsidP="00D32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366AF">
        <w:rPr>
          <w:rFonts w:ascii="Times New Roman" w:hAnsi="Times New Roman"/>
        </w:rPr>
        <w:t xml:space="preserve">к </w:t>
      </w:r>
      <w:r w:rsidRPr="00011E90">
        <w:rPr>
          <w:rFonts w:ascii="Times New Roman" w:hAnsi="Times New Roman"/>
        </w:rPr>
        <w:t>постановлени</w:t>
      </w:r>
      <w:r w:rsidR="009366AF">
        <w:rPr>
          <w:rFonts w:ascii="Times New Roman" w:hAnsi="Times New Roman"/>
        </w:rPr>
        <w:t>ю</w:t>
      </w:r>
      <w:r w:rsidRPr="00011E90">
        <w:rPr>
          <w:rFonts w:ascii="Times New Roman" w:hAnsi="Times New Roman"/>
        </w:rPr>
        <w:t xml:space="preserve"> администрации</w:t>
      </w:r>
    </w:p>
    <w:p w14:paraId="413CE847" w14:textId="77777777" w:rsidR="00D32CFB" w:rsidRPr="00011E90" w:rsidRDefault="00D32CFB" w:rsidP="00D32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11E90">
        <w:rPr>
          <w:rFonts w:ascii="Times New Roman" w:hAnsi="Times New Roman"/>
        </w:rPr>
        <w:t xml:space="preserve">            Калтанского </w:t>
      </w:r>
      <w:r w:rsidR="009366AF">
        <w:rPr>
          <w:rFonts w:ascii="Times New Roman" w:hAnsi="Times New Roman"/>
        </w:rPr>
        <w:t xml:space="preserve">  </w:t>
      </w:r>
      <w:proofErr w:type="gramStart"/>
      <w:r w:rsidRPr="00011E90">
        <w:rPr>
          <w:rFonts w:ascii="Times New Roman" w:hAnsi="Times New Roman"/>
        </w:rPr>
        <w:t>городского</w:t>
      </w:r>
      <w:r w:rsidR="009366AF">
        <w:rPr>
          <w:rFonts w:ascii="Times New Roman" w:hAnsi="Times New Roman"/>
        </w:rPr>
        <w:t xml:space="preserve"> </w:t>
      </w:r>
      <w:r w:rsidRPr="00011E90">
        <w:rPr>
          <w:rFonts w:ascii="Times New Roman" w:hAnsi="Times New Roman"/>
        </w:rPr>
        <w:t xml:space="preserve"> округа</w:t>
      </w:r>
      <w:proofErr w:type="gramEnd"/>
    </w:p>
    <w:p w14:paraId="58A7B7FF" w14:textId="46E1A568" w:rsidR="00D32CFB" w:rsidRPr="00C751DB" w:rsidRDefault="00D32CFB" w:rsidP="00D32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</w:rPr>
        <w:t>от «__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____202</w:t>
      </w:r>
      <w:r w:rsidR="009874B5">
        <w:rPr>
          <w:rFonts w:ascii="Times New Roman" w:hAnsi="Times New Roman"/>
        </w:rPr>
        <w:t xml:space="preserve">   </w:t>
      </w:r>
      <w:r w:rsidR="00DD606E">
        <w:rPr>
          <w:rFonts w:ascii="Times New Roman" w:hAnsi="Times New Roman"/>
        </w:rPr>
        <w:t xml:space="preserve"> г.</w:t>
      </w:r>
      <w:r w:rsidR="00A733C5">
        <w:rPr>
          <w:rFonts w:ascii="Times New Roman" w:hAnsi="Times New Roman"/>
        </w:rPr>
        <w:t xml:space="preserve"> </w:t>
      </w:r>
      <w:r w:rsidR="009366AF">
        <w:rPr>
          <w:rFonts w:ascii="Times New Roman" w:hAnsi="Times New Roman"/>
        </w:rPr>
        <w:t xml:space="preserve"> </w:t>
      </w:r>
      <w:r w:rsidR="00A733C5">
        <w:rPr>
          <w:rFonts w:ascii="Times New Roman" w:hAnsi="Times New Roman"/>
        </w:rPr>
        <w:t xml:space="preserve"> </w:t>
      </w:r>
      <w:r w:rsidRPr="00011E90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____-</w:t>
      </w:r>
      <w:r w:rsidRPr="00011E90">
        <w:rPr>
          <w:rFonts w:ascii="Times New Roman" w:hAnsi="Times New Roman"/>
        </w:rPr>
        <w:t>п</w:t>
      </w:r>
    </w:p>
    <w:p w14:paraId="354A9811" w14:textId="77777777" w:rsidR="00E014AB" w:rsidRDefault="00E014AB" w:rsidP="00E014A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B88345" w14:textId="77777777" w:rsidR="00D55589" w:rsidRPr="002D1B6D" w:rsidRDefault="00D55589" w:rsidP="00D5558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>Муниципальная программа</w:t>
      </w:r>
    </w:p>
    <w:p w14:paraId="06909F4C" w14:textId="77777777" w:rsidR="00E014AB" w:rsidRDefault="00D55589" w:rsidP="00D55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организационно-хозяйственной деятельности </w:t>
      </w:r>
    </w:p>
    <w:p w14:paraId="753BE70B" w14:textId="77777777" w:rsidR="00D55589" w:rsidRPr="002D1B6D" w:rsidRDefault="00D55589" w:rsidP="00D555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>в Калтанском городском округе» на 20</w:t>
      </w:r>
      <w:r w:rsidR="0091471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F85CF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90C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D1B6D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</w:p>
    <w:p w14:paraId="161B994B" w14:textId="77777777" w:rsidR="00D55589" w:rsidRPr="002D1B6D" w:rsidRDefault="00D55589" w:rsidP="00D555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D4954F" w14:textId="77777777" w:rsidR="00D55589" w:rsidRDefault="00D55589" w:rsidP="00D555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D1B6D">
        <w:rPr>
          <w:rFonts w:ascii="Times New Roman" w:eastAsia="Times New Roman" w:hAnsi="Times New Roman"/>
          <w:b/>
          <w:sz w:val="28"/>
          <w:szCs w:val="28"/>
        </w:rPr>
        <w:t>ПАСПОРТ ПРОГРАММЫ</w:t>
      </w:r>
    </w:p>
    <w:p w14:paraId="6570C0FA" w14:textId="77777777" w:rsidR="00D55589" w:rsidRPr="002D1B6D" w:rsidRDefault="00D55589" w:rsidP="00D555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105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391"/>
        <w:gridCol w:w="850"/>
        <w:gridCol w:w="705"/>
        <w:gridCol w:w="288"/>
        <w:gridCol w:w="484"/>
        <w:gridCol w:w="482"/>
        <w:gridCol w:w="537"/>
        <w:gridCol w:w="429"/>
        <w:gridCol w:w="591"/>
        <w:gridCol w:w="375"/>
        <w:gridCol w:w="645"/>
        <w:gridCol w:w="321"/>
        <w:gridCol w:w="699"/>
        <w:gridCol w:w="267"/>
        <w:gridCol w:w="752"/>
        <w:gridCol w:w="214"/>
        <w:gridCol w:w="806"/>
        <w:gridCol w:w="161"/>
        <w:gridCol w:w="18"/>
        <w:gridCol w:w="22"/>
      </w:tblGrid>
      <w:tr w:rsidR="00D55589" w:rsidRPr="002D1B6D" w14:paraId="16338771" w14:textId="77777777" w:rsidTr="009874B5">
        <w:trPr>
          <w:cantSplit/>
          <w:trHeight w:val="733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82963" w14:textId="77777777"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B488A64" w14:textId="77777777" w:rsidR="00D55589" w:rsidRPr="00B24B0D" w:rsidRDefault="00343BA5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1E67C" w14:textId="77777777" w:rsidR="003328BC" w:rsidRDefault="00D55589" w:rsidP="003328B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организационно-хозяйственной деятельности в Калтанском </w:t>
            </w:r>
          </w:p>
          <w:p w14:paraId="0323F9D1" w14:textId="77777777" w:rsidR="00D55589" w:rsidRPr="002D1B6D" w:rsidRDefault="00D55589" w:rsidP="00F85C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городском округе» на 20</w:t>
            </w:r>
            <w:r w:rsidR="009147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F85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4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7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F85C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55589" w:rsidRPr="002D1B6D" w14:paraId="5EBE0C6D" w14:textId="77777777" w:rsidTr="009874B5">
        <w:trPr>
          <w:cantSplit/>
          <w:trHeight w:val="68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BC97" w14:textId="77777777"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14:paraId="0F52C2BA" w14:textId="77777777" w:rsidR="00D55589" w:rsidRPr="00B24B0D" w:rsidRDefault="00343BA5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589"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51330" w14:textId="77777777" w:rsidR="00D55589" w:rsidRPr="002D1B6D" w:rsidRDefault="00D55589" w:rsidP="00AF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Калтанского городского округа по экономике Горшкова А</w:t>
            </w:r>
            <w:r w:rsidR="00AF1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F1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55589" w:rsidRPr="002D1B6D" w14:paraId="77CF7AF3" w14:textId="77777777" w:rsidTr="009874B5">
        <w:trPr>
          <w:cantSplit/>
          <w:trHeight w:val="842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9255" w14:textId="77777777"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70CD8D75" w14:textId="77777777"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14:paraId="18B8C5C1" w14:textId="77777777"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4785" w14:textId="77777777" w:rsidR="00D55589" w:rsidRPr="002D1B6D" w:rsidRDefault="00D55589" w:rsidP="00DE6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Калтанского городского округа</w:t>
            </w:r>
          </w:p>
        </w:tc>
      </w:tr>
      <w:tr w:rsidR="00D55589" w:rsidRPr="002D1B6D" w14:paraId="18962967" w14:textId="77777777" w:rsidTr="009874B5">
        <w:trPr>
          <w:cantSplit/>
          <w:trHeight w:val="394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C0F9" w14:textId="77777777" w:rsidR="003328BC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</w:t>
            </w:r>
          </w:p>
          <w:p w14:paraId="177404AC" w14:textId="77777777"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09D5" w14:textId="77777777" w:rsidR="00E014AB" w:rsidRPr="002D1B6D" w:rsidRDefault="00E014AB" w:rsidP="00E0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КГО</w:t>
            </w:r>
          </w:p>
          <w:p w14:paraId="3F5A17EE" w14:textId="77777777"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Управление образования администрации КГО</w:t>
            </w:r>
          </w:p>
          <w:p w14:paraId="7E54E058" w14:textId="77777777"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муниципальным имуществом КГО»</w:t>
            </w:r>
          </w:p>
          <w:p w14:paraId="192F9CD6" w14:textId="77777777"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Управление молодежной политики и спорта КГО</w:t>
            </w:r>
          </w:p>
          <w:p w14:paraId="52A083CD" w14:textId="77777777"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МБУКГО «Градостроительный центр»</w:t>
            </w:r>
          </w:p>
          <w:p w14:paraId="72ED22F1" w14:textId="77777777"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по жизнеобеспечению КГО»</w:t>
            </w:r>
          </w:p>
          <w:p w14:paraId="0E625EBB" w14:textId="77777777"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«Автотранспорт КГО»</w:t>
            </w:r>
          </w:p>
          <w:p w14:paraId="6ED8E40D" w14:textId="77777777"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«Архив КГО»</w:t>
            </w:r>
          </w:p>
          <w:p w14:paraId="11B1C8CD" w14:textId="77777777"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«Пресс-центр г. Калтан»</w:t>
            </w:r>
          </w:p>
          <w:p w14:paraId="6C712089" w14:textId="77777777"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</w:t>
            </w:r>
            <w:r w:rsidR="00717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АИП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КГО»</w:t>
            </w:r>
          </w:p>
          <w:p w14:paraId="4AFA0D39" w14:textId="77777777" w:rsidR="00D55589" w:rsidRPr="002D1B6D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«Управление по защите населения и территории КГО»</w:t>
            </w:r>
          </w:p>
          <w:p w14:paraId="75DA1B72" w14:textId="77777777" w:rsidR="00D55589" w:rsidRDefault="00D55589" w:rsidP="00DE6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«Управление культуры» КГО</w:t>
            </w:r>
          </w:p>
          <w:p w14:paraId="4B5BD927" w14:textId="77777777" w:rsidR="00E014AB" w:rsidRPr="002D1B6D" w:rsidRDefault="00E014AB" w:rsidP="00E0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народных депутатов КГО</w:t>
            </w:r>
          </w:p>
          <w:p w14:paraId="1DA68702" w14:textId="77777777" w:rsidR="00E014AB" w:rsidRPr="002D1B6D" w:rsidRDefault="00E014AB" w:rsidP="00E01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</w:tr>
      <w:tr w:rsidR="00D55589" w:rsidRPr="002D1B6D" w14:paraId="43615CAF" w14:textId="77777777" w:rsidTr="009874B5">
        <w:trPr>
          <w:cantSplit/>
          <w:trHeight w:val="183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0771" w14:textId="77777777"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</w:t>
            </w:r>
          </w:p>
          <w:p w14:paraId="628D6EA3" w14:textId="77777777" w:rsidR="00D55589" w:rsidRPr="00B24B0D" w:rsidRDefault="00D55589" w:rsidP="00B24B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5554" w14:textId="77777777"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Упорядочивание системы организационно-хозяйственной деятельности.</w:t>
            </w:r>
          </w:p>
          <w:p w14:paraId="610869DB" w14:textId="77777777"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местного самоуправления.</w:t>
            </w:r>
          </w:p>
          <w:p w14:paraId="1AD1D772" w14:textId="77777777"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ответственности</w:t>
            </w:r>
            <w:r w:rsidR="00DE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материальной</w:t>
            </w:r>
            <w:r w:rsid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аинтересованности руководителей организаций,</w:t>
            </w:r>
            <w:r w:rsidR="00DE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предприятий и отдельных граждан в результатах    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работы.</w:t>
            </w:r>
            <w:r w:rsidR="00DE0F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F42DE91" w14:textId="77777777" w:rsidR="00D55589" w:rsidRPr="003328BC" w:rsidRDefault="00D55589" w:rsidP="00332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подготовки и проведения </w:t>
            </w:r>
            <w:r w:rsidR="00E014AB"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мероприятий</w:t>
            </w:r>
          </w:p>
        </w:tc>
      </w:tr>
      <w:tr w:rsidR="009874B5" w:rsidRPr="002D1B6D" w14:paraId="49D855D9" w14:textId="77777777" w:rsidTr="009874B5">
        <w:trPr>
          <w:cantSplit/>
          <w:trHeight w:val="183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947D" w14:textId="77777777" w:rsidR="009874B5" w:rsidRPr="00B24B0D" w:rsidRDefault="009874B5" w:rsidP="0098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  <w:p w14:paraId="5720CDAC" w14:textId="38007F77" w:rsidR="009874B5" w:rsidRPr="00B24B0D" w:rsidRDefault="009874B5" w:rsidP="0098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9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BC0B" w14:textId="77777777" w:rsidR="009874B5" w:rsidRPr="003328BC" w:rsidRDefault="009874B5" w:rsidP="0098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профессионализма и компетентности муниципальных служащих.</w:t>
            </w:r>
          </w:p>
          <w:p w14:paraId="1708B43C" w14:textId="77777777" w:rsidR="009874B5" w:rsidRPr="003328BC" w:rsidRDefault="009874B5" w:rsidP="0098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стабильности муниципальной службы.    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Материальное стимулирование за многолетний     добросовестный труд, большой личный вклад в социально-экономическое развитие Калтанского городского округа.</w:t>
            </w:r>
          </w:p>
          <w:p w14:paraId="43F72B27" w14:textId="77777777" w:rsidR="009874B5" w:rsidRPr="003328BC" w:rsidRDefault="009874B5" w:rsidP="0098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организации подготовки и проведения, значимых для Калтанского городского округа мероприятий.</w:t>
            </w:r>
          </w:p>
          <w:p w14:paraId="7C3F4A56" w14:textId="77777777" w:rsidR="009874B5" w:rsidRPr="003328BC" w:rsidRDefault="009874B5" w:rsidP="0098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Постоянное информирование населения о жизни города через СМИ различного уровня.</w:t>
            </w:r>
          </w:p>
          <w:p w14:paraId="2313B6E9" w14:textId="77777777" w:rsidR="009874B5" w:rsidRPr="003328BC" w:rsidRDefault="009874B5" w:rsidP="0098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исполнения государственных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униципальных функций.</w:t>
            </w:r>
          </w:p>
          <w:p w14:paraId="207F2C6F" w14:textId="465CD140" w:rsidR="009874B5" w:rsidRPr="003328BC" w:rsidRDefault="009874B5" w:rsidP="00987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предоставления муниципальных услуг.</w:t>
            </w:r>
          </w:p>
        </w:tc>
      </w:tr>
      <w:tr w:rsidR="00D30809" w:rsidRPr="00D30809" w14:paraId="2D081F73" w14:textId="77777777" w:rsidTr="009874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01" w:type="dxa"/>
          <w:trHeight w:val="315"/>
        </w:trPr>
        <w:tc>
          <w:tcPr>
            <w:tcW w:w="108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C88C8" w14:textId="1A8F3E2C" w:rsidR="00D30809" w:rsidRPr="00D30809" w:rsidRDefault="00D3080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0809" w:rsidRPr="00D30809" w14:paraId="1FFA4F25" w14:textId="77777777" w:rsidTr="009874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201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3A7F" w14:textId="77777777" w:rsidR="00D30809" w:rsidRPr="00D30809" w:rsidRDefault="00D3080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FEB0F" w14:textId="77777777" w:rsidR="00D30809" w:rsidRPr="00D30809" w:rsidRDefault="00D30809" w:rsidP="00D3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97EE2" w14:textId="77777777" w:rsidR="00D30809" w:rsidRPr="00D30809" w:rsidRDefault="00D30809" w:rsidP="00D3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5752C" w14:textId="77777777" w:rsidR="00D30809" w:rsidRPr="00D30809" w:rsidRDefault="00D30809" w:rsidP="00D3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075C" w14:textId="77777777" w:rsidR="00D30809" w:rsidRPr="00D30809" w:rsidRDefault="00D30809" w:rsidP="00D3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FF6E4" w14:textId="77777777" w:rsidR="00D30809" w:rsidRPr="00D30809" w:rsidRDefault="00D30809" w:rsidP="00D3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5196" w14:textId="77777777" w:rsidR="00D30809" w:rsidRPr="00D30809" w:rsidRDefault="00D30809" w:rsidP="00D3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9C049" w14:textId="77777777" w:rsidR="00D30809" w:rsidRPr="00D30809" w:rsidRDefault="00D30809" w:rsidP="00D3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26D5D" w14:textId="77777777" w:rsidR="00D30809" w:rsidRPr="00D30809" w:rsidRDefault="00D30809" w:rsidP="00D30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6F3" w:rsidRPr="006916F3" w14:paraId="2C86791E" w14:textId="77777777" w:rsidTr="009874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15"/>
        </w:trPr>
        <w:tc>
          <w:tcPr>
            <w:tcW w:w="110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E8D7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Объёмы и источники финансирования муниципальной программы</w:t>
            </w:r>
          </w:p>
        </w:tc>
      </w:tr>
      <w:tr w:rsidR="006916F3" w:rsidRPr="006916F3" w14:paraId="0353D262" w14:textId="77777777" w:rsidTr="009874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300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34DD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C846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CB91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64F9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827F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F40B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FC6D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A9F1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578F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6F3" w:rsidRPr="006916F3" w14:paraId="5602A605" w14:textId="77777777" w:rsidTr="009874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75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AD61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Объёмы и источники финансирования муниципальной программы в целом и с разбивкой по годам её реализации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296C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69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9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426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F61A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01F0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3167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EE66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873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B2DD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6916F3" w:rsidRPr="006916F3" w14:paraId="2E9CF860" w14:textId="77777777" w:rsidTr="009874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30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F093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A50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0C4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107011,9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4A03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117999,7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23C3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110642,2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E566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143013,6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7A1C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117693,2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47FB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110147,8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50C9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706508,4</w:t>
            </w:r>
          </w:p>
        </w:tc>
      </w:tr>
      <w:tr w:rsidR="006916F3" w:rsidRPr="006916F3" w14:paraId="78389D0C" w14:textId="77777777" w:rsidTr="009874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81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4E0B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EDAB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за счет местного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5B4A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103498,9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F921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114925,8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5044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108397,8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C0B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140327,7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2CCF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114905,2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B51F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107236,1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61BE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689291,5</w:t>
            </w:r>
          </w:p>
        </w:tc>
      </w:tr>
      <w:tr w:rsidR="006916F3" w:rsidRPr="006916F3" w14:paraId="5CCD9077" w14:textId="77777777" w:rsidTr="009874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79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CC32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774C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за счет областного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9659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1403,6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9200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D048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4288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3638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E1E0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EEC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2275,4</w:t>
            </w:r>
          </w:p>
        </w:tc>
      </w:tr>
      <w:tr w:rsidR="006916F3" w:rsidRPr="006916F3" w14:paraId="2D81476F" w14:textId="77777777" w:rsidTr="009874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82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C0FED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EA1E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за счет Федерального бюджета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D68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C493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2689,1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146B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2123,4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1E9F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2563,9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73C2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2666,0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A395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2789,7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5741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14941,5</w:t>
            </w:r>
          </w:p>
        </w:tc>
      </w:tr>
      <w:tr w:rsidR="006916F3" w:rsidRPr="006916F3" w14:paraId="6A8E7222" w14:textId="77777777" w:rsidTr="009874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765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399A" w14:textId="77777777" w:rsidR="006916F3" w:rsidRPr="006916F3" w:rsidRDefault="006916F3" w:rsidP="0069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9F56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за счет внебюджетных средств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90A4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BAB8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0833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0D2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3F64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B6C5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7C6F" w14:textId="77777777" w:rsidR="006916F3" w:rsidRPr="006916F3" w:rsidRDefault="006916F3" w:rsidP="0069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D4FB50C" w14:textId="77777777" w:rsidR="003C25B7" w:rsidRDefault="003C25B7" w:rsidP="00D32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17A14" w14:textId="77777777" w:rsidR="00060C52" w:rsidRDefault="00060C52" w:rsidP="00D32C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1057" w:type="dxa"/>
        <w:tblInd w:w="-743" w:type="dxa"/>
        <w:tblLook w:val="04A0" w:firstRow="1" w:lastRow="0" w:firstColumn="1" w:lastColumn="0" w:noHBand="0" w:noVBand="1"/>
      </w:tblPr>
      <w:tblGrid>
        <w:gridCol w:w="4998"/>
        <w:gridCol w:w="6059"/>
      </w:tblGrid>
      <w:tr w:rsidR="00060C52" w14:paraId="290CE88E" w14:textId="77777777" w:rsidTr="009874B5">
        <w:tc>
          <w:tcPr>
            <w:tcW w:w="4998" w:type="dxa"/>
            <w:vAlign w:val="center"/>
          </w:tcPr>
          <w:p w14:paraId="4615409C" w14:textId="77777777" w:rsidR="00060C52" w:rsidRDefault="00060C52" w:rsidP="009874B5">
            <w:pPr>
              <w:rPr>
                <w:rFonts w:ascii="Times New Roman" w:hAnsi="Times New Roman"/>
                <w:sz w:val="24"/>
                <w:szCs w:val="24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24B0D">
              <w:rPr>
                <w:rFonts w:ascii="Times New Roman" w:eastAsia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059" w:type="dxa"/>
          </w:tcPr>
          <w:p w14:paraId="385C775D" w14:textId="77777777" w:rsidR="00060C52" w:rsidRPr="003328BC" w:rsidRDefault="00060C52" w:rsidP="00060C5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профессионализма и компетентности муниципальных служащих.</w:t>
            </w:r>
          </w:p>
          <w:p w14:paraId="4E5C0AB1" w14:textId="77777777" w:rsidR="00060C52" w:rsidRPr="003328BC" w:rsidRDefault="00060C52" w:rsidP="00060C5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Качественно новое развитие муниципальных образований на основе активного освоения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328BC">
              <w:rPr>
                <w:rFonts w:ascii="Times New Roman" w:eastAsia="Times New Roman" w:hAnsi="Times New Roman"/>
                <w:sz w:val="24"/>
                <w:szCs w:val="24"/>
              </w:rPr>
              <w:t>рименения новых информационных технологий.</w:t>
            </w:r>
          </w:p>
          <w:p w14:paraId="3C131552" w14:textId="77777777" w:rsidR="00060C52" w:rsidRPr="003328BC" w:rsidRDefault="00060C52" w:rsidP="00060C52">
            <w:pPr>
              <w:tabs>
                <w:tab w:val="left" w:pos="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</w:rPr>
              <w:t>Улучшение информированности населения.</w:t>
            </w:r>
          </w:p>
          <w:p w14:paraId="4325CFA5" w14:textId="77777777" w:rsidR="00060C52" w:rsidRPr="003328BC" w:rsidRDefault="00060C52" w:rsidP="00060C52">
            <w:pPr>
              <w:tabs>
                <w:tab w:val="left" w:pos="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</w:rPr>
              <w:t>Исполнение государственных и муниципальных функций.</w:t>
            </w:r>
          </w:p>
          <w:p w14:paraId="1C9BB327" w14:textId="77777777" w:rsidR="00060C52" w:rsidRPr="003328BC" w:rsidRDefault="00060C52" w:rsidP="00060C52">
            <w:pPr>
              <w:tabs>
                <w:tab w:val="left" w:pos="5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</w:rPr>
              <w:t>Предоставление муниципальных услуг в электронной форме.</w:t>
            </w:r>
          </w:p>
          <w:p w14:paraId="1C349A37" w14:textId="77777777" w:rsidR="00060C52" w:rsidRDefault="00060C52" w:rsidP="00060C52">
            <w:pPr>
              <w:rPr>
                <w:rFonts w:ascii="Times New Roman" w:hAnsi="Times New Roman"/>
                <w:sz w:val="24"/>
                <w:szCs w:val="24"/>
              </w:rPr>
            </w:pPr>
            <w:r w:rsidRPr="003328BC">
              <w:rPr>
                <w:rFonts w:ascii="Times New Roman" w:eastAsia="Times New Roman" w:hAnsi="Times New Roman"/>
                <w:sz w:val="24"/>
                <w:szCs w:val="24"/>
              </w:rPr>
              <w:t>Повышение показателей эффективности социально- экономического развития Калтанского городского округа.</w:t>
            </w:r>
          </w:p>
        </w:tc>
      </w:tr>
      <w:tr w:rsidR="00060C52" w14:paraId="373A292E" w14:textId="77777777" w:rsidTr="009874B5">
        <w:tc>
          <w:tcPr>
            <w:tcW w:w="4998" w:type="dxa"/>
            <w:vAlign w:val="center"/>
          </w:tcPr>
          <w:p w14:paraId="6F424861" w14:textId="77777777" w:rsidR="00060C52" w:rsidRPr="00B24B0D" w:rsidRDefault="00060C52" w:rsidP="009874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реализации </w:t>
            </w:r>
          </w:p>
          <w:p w14:paraId="5CDFA54D" w14:textId="77777777" w:rsidR="00060C52" w:rsidRPr="00B24B0D" w:rsidRDefault="00060C52" w:rsidP="009874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B0D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59" w:type="dxa"/>
            <w:vAlign w:val="center"/>
          </w:tcPr>
          <w:p w14:paraId="0AD562C0" w14:textId="77777777" w:rsidR="00060C52" w:rsidRPr="002D1B6D" w:rsidRDefault="00060C52" w:rsidP="00060C52">
            <w:pPr>
              <w:tabs>
                <w:tab w:val="left" w:pos="565"/>
              </w:tabs>
              <w:autoSpaceDE w:val="0"/>
              <w:autoSpaceDN w:val="0"/>
              <w:adjustRightInd w:val="0"/>
              <w:ind w:left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B6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r w:rsidRPr="002D1B6D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</w:tr>
    </w:tbl>
    <w:p w14:paraId="4C927976" w14:textId="77777777" w:rsidR="009874B5" w:rsidRDefault="009874B5" w:rsidP="00346956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207AB725" w14:textId="77777777" w:rsidR="00346956" w:rsidRPr="002D1B6D" w:rsidRDefault="00346956" w:rsidP="00346956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1B6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10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в Калтанском городском округе </w:t>
      </w:r>
    </w:p>
    <w:p w14:paraId="1ED0D62B" w14:textId="77777777" w:rsidR="00346956" w:rsidRPr="002D1B6D" w:rsidRDefault="00346956" w:rsidP="00346956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B4ED49" w14:textId="77777777" w:rsidR="00346956" w:rsidRPr="000C6415" w:rsidRDefault="00346956" w:rsidP="00346956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  <w:sz w:val="28"/>
          <w:szCs w:val="28"/>
        </w:rPr>
      </w:pPr>
      <w:r w:rsidRPr="000C6415">
        <w:rPr>
          <w:color w:val="212121"/>
          <w:sz w:val="28"/>
          <w:szCs w:val="28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53FFF62A" w14:textId="77777777" w:rsidR="00346956" w:rsidRPr="000C6415" w:rsidRDefault="00346956" w:rsidP="00346956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  <w:sz w:val="28"/>
          <w:szCs w:val="28"/>
        </w:rPr>
      </w:pPr>
      <w:r w:rsidRPr="000C6415">
        <w:rPr>
          <w:color w:val="212121"/>
          <w:sz w:val="28"/>
          <w:szCs w:val="28"/>
        </w:rPr>
        <w:t xml:space="preserve">Органы местного самоуправления Калтанского городского округа осуществляют исполнительно-распорядительные функции на территории округа в соответствии с Федеральным законом от 06.10.2003 № 131-ФЗ «Об общих принципах организации местного самоуправления в Российской Федерации». </w:t>
      </w:r>
    </w:p>
    <w:p w14:paraId="1D9391A3" w14:textId="77777777" w:rsidR="00346956" w:rsidRPr="000C6415" w:rsidRDefault="00346956" w:rsidP="00346956">
      <w:pPr>
        <w:pStyle w:val="af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  <w:sz w:val="28"/>
          <w:szCs w:val="28"/>
        </w:rPr>
      </w:pPr>
      <w:r w:rsidRPr="000C6415">
        <w:rPr>
          <w:color w:val="212121"/>
          <w:sz w:val="28"/>
          <w:szCs w:val="28"/>
        </w:rPr>
        <w:t>Для выполнения своих полномочий органам местного самоуправления необходимо организационное, материально-техническое, информационное, финансовое обеспечение.</w:t>
      </w:r>
    </w:p>
    <w:p w14:paraId="4146CEAA" w14:textId="77777777" w:rsidR="00346956" w:rsidRPr="000C6415" w:rsidRDefault="00346956" w:rsidP="00346956">
      <w:pPr>
        <w:pStyle w:val="conspluscell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6415">
        <w:rPr>
          <w:color w:val="212121"/>
          <w:sz w:val="26"/>
          <w:szCs w:val="26"/>
        </w:rPr>
        <w:t xml:space="preserve">       </w:t>
      </w:r>
      <w:r w:rsidRPr="000C6415">
        <w:rPr>
          <w:sz w:val="28"/>
          <w:szCs w:val="28"/>
        </w:rPr>
        <w:t>Деятельность администрации при исполнении функций и полномочий направлена на достижение основной стратегической цели - повышение качества жизни населения. В связи с этим, прежде всего, необходимо обеспечить организационно-хозяйственную деятельность городского округа, создать условия для материально-технического обеспечения.</w:t>
      </w:r>
    </w:p>
    <w:p w14:paraId="54732F4A" w14:textId="77777777" w:rsidR="00346956" w:rsidRPr="000C6415" w:rsidRDefault="00346956" w:rsidP="003469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415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Pr="000C6415">
        <w:rPr>
          <w:rFonts w:ascii="Times New Roman" w:hAnsi="Times New Roman" w:cs="Times New Roman"/>
          <w:sz w:val="28"/>
          <w:szCs w:val="28"/>
        </w:rPr>
        <w:t xml:space="preserve"> комплекс работ и услуг по обеспечению необходимыми финансовыми средствами, оборудованием, компьютерной техникой и оргтехникой, помещениями и другими видами материально-технических средств в целях их стабильного функционирования, исполнения ими полномочий и должностных обязанностей.</w:t>
      </w:r>
    </w:p>
    <w:p w14:paraId="61EA1A6C" w14:textId="77777777" w:rsidR="00346956" w:rsidRPr="000C6415" w:rsidRDefault="00346956" w:rsidP="003469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415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 органов местного самоуправления Калтанского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Pr="000C6415">
        <w:rPr>
          <w:rFonts w:ascii="Times New Roman" w:hAnsi="Times New Roman" w:cs="Times New Roman"/>
          <w:sz w:val="28"/>
          <w:szCs w:val="28"/>
        </w:rPr>
        <w:t xml:space="preserve"> создание организационных, информационных и иных условий в целях стабильного функционирования, исполнения соответствующих полномочий и обязанностей.</w:t>
      </w:r>
    </w:p>
    <w:p w14:paraId="6D049AB1" w14:textId="77777777" w:rsidR="00346956" w:rsidRPr="000C6415" w:rsidRDefault="00346956" w:rsidP="00346956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415">
        <w:rPr>
          <w:rFonts w:ascii="Times New Roman" w:hAnsi="Times New Roman"/>
          <w:sz w:val="28"/>
          <w:szCs w:val="28"/>
        </w:rPr>
        <w:t>В целях совершенствования информационного пространства Калтанского городского округа, повышения уровня информированности населения о деятельности органов местного самоуправления городского округа, необходимо обеспечить предоставление неограниченному кругу лиц официальной информации о деятельности органов местного самоуправления и других органов власти. Необходимо оперативно информировать население муниципального округа через средства массовой информации, Интернет-ресурсы о деятельности органов местного самоуправления, о важнейших событиях и фактах, происходящих в городском округе. Обеспечить работу публичных площадок для ведения с населе</w:t>
      </w:r>
      <w:r w:rsidRPr="000C6415">
        <w:rPr>
          <w:rFonts w:ascii="Times New Roman" w:hAnsi="Times New Roman"/>
          <w:sz w:val="28"/>
          <w:szCs w:val="28"/>
        </w:rPr>
        <w:lastRenderedPageBreak/>
        <w:t>нием конструктивного диалога с органами местного самоуправления, обсуждения актуальных проблем.</w:t>
      </w:r>
    </w:p>
    <w:p w14:paraId="64AF62FF" w14:textId="77777777" w:rsidR="00346956" w:rsidRPr="000C6415" w:rsidRDefault="00346956" w:rsidP="003469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415">
        <w:rPr>
          <w:rFonts w:ascii="Times New Roman" w:hAnsi="Times New Roman" w:cs="Times New Roman"/>
          <w:sz w:val="28"/>
          <w:szCs w:val="28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При значительно возросших требованиях, предъявляемых к муниципальной службе, необходимо обеспечить взаимосвязь профессиональных требований и навыков муниципальных служащих с качеством оказываемых муниципальных услуг.</w:t>
      </w:r>
    </w:p>
    <w:p w14:paraId="3775C3A7" w14:textId="77777777" w:rsidR="00346956" w:rsidRPr="000C6415" w:rsidRDefault="00346956" w:rsidP="00346956">
      <w:pPr>
        <w:pStyle w:val="a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415">
        <w:rPr>
          <w:rFonts w:ascii="Times New Roman" w:hAnsi="Times New Roman"/>
          <w:sz w:val="28"/>
          <w:szCs w:val="28"/>
        </w:rPr>
        <w:t xml:space="preserve">В рамках исполнения данной муниципальной программы реализуются мероприятия по </w:t>
      </w:r>
      <w:r w:rsidRPr="000C6415">
        <w:rPr>
          <w:rFonts w:ascii="Times New Roman" w:hAnsi="Times New Roman"/>
          <w:bCs/>
          <w:sz w:val="28"/>
          <w:szCs w:val="28"/>
        </w:rPr>
        <w:t>стажировке выпускников образовательных организаций в целях приобретения ими опыта работы.</w:t>
      </w:r>
    </w:p>
    <w:p w14:paraId="3BDFB08A" w14:textId="77777777" w:rsidR="00346956" w:rsidRPr="000C6415" w:rsidRDefault="00346956" w:rsidP="003469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415">
        <w:rPr>
          <w:rFonts w:ascii="Times New Roman" w:hAnsi="Times New Roman" w:cs="Times New Roman"/>
          <w:sz w:val="28"/>
          <w:szCs w:val="28"/>
        </w:rPr>
        <w:t>Одним из условий, необходимых для успешного решения задач социально-экономического развития городского округа, является эффективность работы системы муниципального управления.</w:t>
      </w:r>
    </w:p>
    <w:p w14:paraId="0F8473EE" w14:textId="77777777" w:rsidR="00346956" w:rsidRPr="000C6415" w:rsidRDefault="00346956" w:rsidP="003469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415">
        <w:rPr>
          <w:rFonts w:ascii="Times New Roman" w:hAnsi="Times New Roman" w:cs="Times New Roman"/>
          <w:sz w:val="28"/>
          <w:szCs w:val="28"/>
        </w:rPr>
        <w:t>Управленческая деятельность главы и администрации городского округа включает разнообразный спектр исполняемых полномочий, направленных на создание наиболее благоприятных условий для социально-экономического развития городского округа и лучшей организации деятельности органов местного самоуправления.</w:t>
      </w:r>
    </w:p>
    <w:p w14:paraId="6760241C" w14:textId="77777777" w:rsidR="00346956" w:rsidRPr="000C6415" w:rsidRDefault="00346956" w:rsidP="003469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415">
        <w:rPr>
          <w:rFonts w:ascii="Times New Roman" w:hAnsi="Times New Roman" w:cs="Times New Roman"/>
          <w:sz w:val="28"/>
          <w:szCs w:val="28"/>
        </w:rPr>
        <w:t>МБУ КГО «Градостроительный центр» обеспечивает строительный контроль, разработку проектно-сметной документации, проверку достоверности определения сметной стоимости объектов капитального строительства.</w:t>
      </w:r>
    </w:p>
    <w:p w14:paraId="6E563E48" w14:textId="77777777" w:rsidR="00346956" w:rsidRPr="000C6415" w:rsidRDefault="00346956" w:rsidP="003469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415">
        <w:rPr>
          <w:rFonts w:ascii="Times New Roman" w:hAnsi="Times New Roman" w:cs="Times New Roman"/>
          <w:sz w:val="28"/>
          <w:szCs w:val="28"/>
        </w:rPr>
        <w:t>Главным направление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6415">
        <w:rPr>
          <w:rFonts w:ascii="Times New Roman" w:hAnsi="Times New Roman" w:cs="Times New Roman"/>
          <w:sz w:val="28"/>
          <w:szCs w:val="28"/>
        </w:rPr>
        <w:t xml:space="preserve"> деятельности МАУ «Пресс-центр г. Калтан» является производство и выпуск телепрограмм, где освещается жизнедеятельность КГО, а также выпуск городской газеты «Калтанский вестник».</w:t>
      </w:r>
    </w:p>
    <w:p w14:paraId="7DA03083" w14:textId="77777777" w:rsidR="00346956" w:rsidRDefault="00346956" w:rsidP="003469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415">
        <w:rPr>
          <w:rFonts w:ascii="Times New Roman" w:hAnsi="Times New Roman" w:cs="Times New Roman"/>
          <w:sz w:val="28"/>
          <w:szCs w:val="28"/>
        </w:rPr>
        <w:t>МАУ «Агентство инвестиций и предпринимательства» обеспечивает реализацию проектов и мероприятий, направленных на поддержку и развитие малого и среднего предпринимательства Калтанского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6415">
        <w:rPr>
          <w:rFonts w:ascii="Times New Roman" w:hAnsi="Times New Roman" w:cs="Times New Roman"/>
          <w:sz w:val="28"/>
          <w:szCs w:val="28"/>
        </w:rPr>
        <w:t xml:space="preserve"> формирование благоприятного инвестиционного климата.   </w:t>
      </w:r>
    </w:p>
    <w:p w14:paraId="05720236" w14:textId="77777777" w:rsidR="00346956" w:rsidRPr="000C6415" w:rsidRDefault="00346956" w:rsidP="003469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«Управление по защите населения и территории Калтанского городского округа» осуществляет решение задач гражданской обороны в области защиты населения и территории от чрезвычайных ситуаций.</w:t>
      </w:r>
    </w:p>
    <w:p w14:paraId="01CB8566" w14:textId="77777777" w:rsidR="00346956" w:rsidRDefault="00346956" w:rsidP="003469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64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осуществления бухгалтерского, налогового учета и отчетности в 2020 году создано Муниципальное казенное учреждение "Центр бухгалтерского сопровождения муниципальных учреждений КГО". В 2021 году было заключено 45 договоров на обслуживание финансово-хозяйственной деятельности учреждений Калтанского городского округа.</w:t>
      </w:r>
    </w:p>
    <w:p w14:paraId="77C93ADF" w14:textId="77777777" w:rsidR="00346956" w:rsidRPr="00304721" w:rsidRDefault="00346956" w:rsidP="0034695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721">
        <w:rPr>
          <w:rFonts w:ascii="Times New Roman" w:hAnsi="Times New Roman"/>
          <w:sz w:val="28"/>
          <w:szCs w:val="28"/>
        </w:rPr>
        <w:t xml:space="preserve">Все вышеперечисленные мероприятия требуют комплексного подхода, и их финансирование осуществляется в рамках реализации данной Программы. </w:t>
      </w:r>
    </w:p>
    <w:p w14:paraId="2A4A7B03" w14:textId="77777777" w:rsidR="009874B5" w:rsidRDefault="009874B5" w:rsidP="0034695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14:paraId="7DE46C47" w14:textId="77777777" w:rsidR="00346956" w:rsidRPr="002D1B6D" w:rsidRDefault="00346956" w:rsidP="0034695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>. 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сновные цели, задачи муниципальной программы </w:t>
      </w:r>
    </w:p>
    <w:p w14:paraId="3F1AECE2" w14:textId="77777777" w:rsidR="00346956" w:rsidRPr="002D1B6D" w:rsidRDefault="00346956" w:rsidP="003469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6FE7525" w14:textId="77777777" w:rsidR="00346956" w:rsidRPr="002D1B6D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Муниципальная п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 xml:space="preserve">рограмма </w:t>
      </w:r>
      <w:r w:rsidRPr="00304721">
        <w:rPr>
          <w:rFonts w:ascii="Times New Roman" w:hAnsi="Times New Roman"/>
          <w:sz w:val="28"/>
          <w:szCs w:val="28"/>
        </w:rPr>
        <w:t>«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>Развитие организационно-хозяйственной деятельности в Калтанском городском округе»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разработана для достижения следующих основных целей:</w:t>
      </w:r>
    </w:p>
    <w:p w14:paraId="6AE0B427" w14:textId="77777777" w:rsidR="00346956" w:rsidRPr="002D1B6D" w:rsidRDefault="00346956" w:rsidP="0034695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Упорядочивание системы организационно-хозяйственной деятельности.</w:t>
      </w:r>
    </w:p>
    <w:p w14:paraId="496C2059" w14:textId="77777777" w:rsidR="00346956" w:rsidRPr="002D1B6D" w:rsidRDefault="00346956" w:rsidP="0034695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Информационное обеспечение местного самоуправления.</w:t>
      </w:r>
    </w:p>
    <w:p w14:paraId="5421CAA0" w14:textId="77777777" w:rsidR="00346956" w:rsidRPr="002D1B6D" w:rsidRDefault="00346956" w:rsidP="0034695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Повышение ответственности и материальной заинтересованности руководителей организаций, предприятий и отдельных граждан в результатах работы.</w:t>
      </w:r>
    </w:p>
    <w:p w14:paraId="2F67433A" w14:textId="77777777" w:rsidR="00346956" w:rsidRPr="002D1B6D" w:rsidRDefault="00346956" w:rsidP="0034695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 xml:space="preserve">Организация подготовки и проведения </w:t>
      </w:r>
      <w:r>
        <w:rPr>
          <w:rFonts w:ascii="Times New Roman" w:eastAsia="Times New Roman" w:hAnsi="Times New Roman"/>
          <w:bCs/>
          <w:sz w:val="28"/>
          <w:szCs w:val="28"/>
        </w:rPr>
        <w:t>общественных мероприятий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78ADF83" w14:textId="77777777" w:rsidR="00346956" w:rsidRPr="002D1B6D" w:rsidRDefault="00346956" w:rsidP="00346956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Технологическое обеспечение информационного взаимодействия при предоставлении муниципальных услуг и исполнении государственных и муниципальных функций.</w:t>
      </w:r>
    </w:p>
    <w:p w14:paraId="15AD7D75" w14:textId="77777777" w:rsidR="00346956" w:rsidRPr="002D1B6D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Мероприятия Программы направлены на решение следующих основных задач:</w:t>
      </w:r>
    </w:p>
    <w:p w14:paraId="3BB2B551" w14:textId="77777777" w:rsidR="00346956" w:rsidRPr="002D1B6D" w:rsidRDefault="00346956" w:rsidP="0034695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Повышение уровня профессионализма и компетентности муниципальных служащих.</w:t>
      </w:r>
    </w:p>
    <w:p w14:paraId="51E2A6A9" w14:textId="77777777" w:rsidR="00346956" w:rsidRPr="002D1B6D" w:rsidRDefault="00346956" w:rsidP="0034695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Обеспечение стабильности муниципальной службы.</w:t>
      </w:r>
    </w:p>
    <w:p w14:paraId="7F20911C" w14:textId="77777777" w:rsidR="00346956" w:rsidRPr="002D1B6D" w:rsidRDefault="00346956" w:rsidP="0034695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Материальное стимулирование за многолетний добросовестный труд, большой личный вклад в социально-экономическое развитие Калтанского городского округа.</w:t>
      </w:r>
    </w:p>
    <w:p w14:paraId="1F6BD8B5" w14:textId="77777777" w:rsidR="00346956" w:rsidRPr="002D1B6D" w:rsidRDefault="00346956" w:rsidP="0034695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Повышение уровня организации подготовки и проведения, значимых для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Калтанского городского округа </w:t>
      </w:r>
      <w:r w:rsidRPr="002D1B6D">
        <w:rPr>
          <w:rFonts w:ascii="Times New Roman" w:eastAsia="Times New Roman" w:hAnsi="Times New Roman"/>
          <w:bCs/>
          <w:sz w:val="28"/>
          <w:szCs w:val="28"/>
        </w:rPr>
        <w:t>мероприятий.</w:t>
      </w:r>
    </w:p>
    <w:p w14:paraId="07656336" w14:textId="77777777" w:rsidR="00346956" w:rsidRPr="002D1B6D" w:rsidRDefault="00346956" w:rsidP="0034695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Постоянное информирование населения о жизни города через СМИ различного уровня.</w:t>
      </w:r>
    </w:p>
    <w:p w14:paraId="579BBEB8" w14:textId="77777777" w:rsidR="00346956" w:rsidRPr="002D1B6D" w:rsidRDefault="00346956" w:rsidP="0034695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Обеспечение исполнения государственных и муниципальных функций в электронной форме.</w:t>
      </w:r>
    </w:p>
    <w:p w14:paraId="0CF08A37" w14:textId="77777777" w:rsidR="00346956" w:rsidRPr="002D1B6D" w:rsidRDefault="00346956" w:rsidP="00346956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Обеспечение предоставления муниципальных услуг в электронной форме.</w:t>
      </w:r>
    </w:p>
    <w:p w14:paraId="02F30CA4" w14:textId="2BA56F33" w:rsidR="00346956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Cs/>
          <w:sz w:val="28"/>
          <w:szCs w:val="28"/>
        </w:rPr>
        <w:t>Поставленные в Программе задачи должны решаться путем формирования условий для самодостаточного развития территорий городского округа, применения ресурсосберегающих подходов и технологий, создания благоприятного инвестиционного и предпринимательского климата в сфере обустройства городского округа.</w:t>
      </w:r>
    </w:p>
    <w:p w14:paraId="04A7AEC1" w14:textId="77777777" w:rsidR="0008248D" w:rsidRPr="002D1B6D" w:rsidRDefault="0008248D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364F90B1" w14:textId="77777777" w:rsidR="00346956" w:rsidRPr="002D1B6D" w:rsidRDefault="00346956" w:rsidP="0034695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III</w:t>
      </w: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Перечень подпрограмм муниципальной программы</w:t>
      </w:r>
    </w:p>
    <w:p w14:paraId="256E9970" w14:textId="77777777" w:rsidR="00346956" w:rsidRPr="002D1B6D" w:rsidRDefault="00346956" w:rsidP="003469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1F012DF0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Программа включает в себя 3 подпрограммы, каждая из которых предусматривает реализацию конкретных направлений деятельности.</w:t>
      </w:r>
    </w:p>
    <w:p w14:paraId="0B4C1846" w14:textId="77777777" w:rsidR="00346956" w:rsidRPr="00D86BEC" w:rsidRDefault="00346956" w:rsidP="00346956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D86BEC">
        <w:rPr>
          <w:rFonts w:ascii="Times New Roman" w:hAnsi="Times New Roman" w:cs="Times New Roman"/>
          <w:color w:val="000000"/>
          <w:sz w:val="28"/>
          <w:szCs w:val="28"/>
        </w:rPr>
        <w:t>Подпрограмма «Развитие организационно-хозяйственной деятельности в рамках реализации реформы местного самоуправления»</w:t>
      </w:r>
      <w:r w:rsidRPr="00D86BE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направлениями деятельности:</w:t>
      </w:r>
    </w:p>
    <w:p w14:paraId="014BDEDF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1.1.Взаимодействие со СМИ и полиграфическими организациями.</w:t>
      </w:r>
    </w:p>
    <w:p w14:paraId="56B1AF48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1.2. Информатизация муниципального образования.</w:t>
      </w:r>
    </w:p>
    <w:p w14:paraId="799E45AE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1.3.Материальное стимулирование предприятий, организаций и отдельных граждан.</w:t>
      </w:r>
    </w:p>
    <w:p w14:paraId="47E4186D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1.4.Введение электронного документооборота.</w:t>
      </w:r>
    </w:p>
    <w:p w14:paraId="1489DCF3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1.5. Организационные мероприятия.</w:t>
      </w:r>
    </w:p>
    <w:p w14:paraId="07EE1778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1.6. Повышение квалификации и обучение кадрового состава.</w:t>
      </w:r>
    </w:p>
    <w:p w14:paraId="54070B1E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1.7.Мероприятия по предоставлению транспортных услуг автономными учреждениям Калтанского городского округа.</w:t>
      </w:r>
    </w:p>
    <w:p w14:paraId="2D426467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1.8.Мероприятия по предоставлению транспортных услуг бюджетным учреждениям Калтанского городского округа.</w:t>
      </w:r>
    </w:p>
    <w:p w14:paraId="67128979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1.9. Мероприятия по оказанию аутсорсинговых услуг.</w:t>
      </w:r>
    </w:p>
    <w:p w14:paraId="4D30E0CA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1.10.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14:paraId="672C8C8F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1.1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.Организация профессионального обучения и дополнительного профессионального образования лиц предпенсионного возраста.</w:t>
      </w:r>
    </w:p>
    <w:p w14:paraId="3319285C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1.1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Стажировка выпускников образовательных организаций в целях приобретения ими опыта работы в рамках мероприятий по содействию занятости населения.</w:t>
      </w:r>
    </w:p>
    <w:p w14:paraId="672E262A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ab/>
        <w:t xml:space="preserve">Подпрограмма «Организация деятельности подведомственных учреждений администрации Калтанского городского </w:t>
      </w:r>
      <w:proofErr w:type="gramStart"/>
      <w:r w:rsidRPr="00D86BEC">
        <w:rPr>
          <w:rFonts w:ascii="Times New Roman" w:eastAsia="Times New Roman" w:hAnsi="Times New Roman"/>
          <w:bCs/>
          <w:sz w:val="28"/>
          <w:szCs w:val="28"/>
        </w:rPr>
        <w:t>округа»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включает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следующие направления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707B03CE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2.1. Обеспечение деятельности МБУ КГО «Градостроительный центр», в части расходов на оплату труда.</w:t>
      </w:r>
    </w:p>
    <w:p w14:paraId="3A4DDAEA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2.2. Обеспечение деятельности МАУ «Пресс-центр г. Калтан», в части расходов на оплату труда.</w:t>
      </w:r>
    </w:p>
    <w:p w14:paraId="57D41E32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Обеспечение деятельности МБУ «Управление по защите населения и территории КГО», в части расходов на оплату труда.</w:t>
      </w:r>
    </w:p>
    <w:p w14:paraId="7F97402C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.Обеспечение деятельности МКУ «Архив КГО», в части расходов на оплату труда.</w:t>
      </w:r>
    </w:p>
    <w:p w14:paraId="6885DA48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5.Обеспечение деятельности МАУ </w:t>
      </w:r>
      <w:r w:rsidRPr="00BD061E">
        <w:rPr>
          <w:rFonts w:ascii="Times New Roman" w:eastAsia="Times New Roman" w:hAnsi="Times New Roman"/>
          <w:bCs/>
          <w:sz w:val="28"/>
          <w:szCs w:val="28"/>
        </w:rPr>
        <w:t>«Агентство инвестиций и предпринимательства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КГО», в части расходов на оплату труда.</w:t>
      </w:r>
    </w:p>
    <w:p w14:paraId="7213F78F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.Обеспечение деятельности МКУ «Архив КГО», в части расходов на оплату коммунальных расходов.</w:t>
      </w:r>
    </w:p>
    <w:p w14:paraId="030D2F60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 Обеспечение деятельности МБУ «Управление по защите населения и территории КГО», в части расходов на оплату коммунальных расходов.</w:t>
      </w:r>
    </w:p>
    <w:p w14:paraId="2BDF2442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Обеспечение деятельности МАУ «</w:t>
      </w:r>
      <w:r>
        <w:rPr>
          <w:rFonts w:ascii="Times New Roman" w:eastAsia="Times New Roman" w:hAnsi="Times New Roman"/>
          <w:bCs/>
          <w:sz w:val="28"/>
          <w:szCs w:val="28"/>
        </w:rPr>
        <w:t>Агентство инвестиций и предпринимательства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КГО», в части расходов на оплату коммунальных расходов.</w:t>
      </w:r>
    </w:p>
    <w:p w14:paraId="2A7EBC2A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Обеспечение деятельности МКУ «Архив КГО», в части прочих расходов.</w:t>
      </w:r>
    </w:p>
    <w:p w14:paraId="5B056CF9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>
        <w:rPr>
          <w:rFonts w:ascii="Times New Roman" w:eastAsia="Times New Roman" w:hAnsi="Times New Roman"/>
          <w:bCs/>
          <w:sz w:val="28"/>
          <w:szCs w:val="28"/>
        </w:rPr>
        <w:t>0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.Обеспечение деятельности МБУ КГО «Градостроительный центр», в части прочих расходов.</w:t>
      </w:r>
    </w:p>
    <w:p w14:paraId="7A3284DD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  Обеспечение деятельности МБУ «Управление по защите населения и территории КГО», в части прочих расходов.</w:t>
      </w:r>
    </w:p>
    <w:p w14:paraId="7F200E83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. Обеспечение деятельности МАУ </w:t>
      </w:r>
      <w:r w:rsidRPr="00BD061E">
        <w:rPr>
          <w:rFonts w:ascii="Times New Roman" w:eastAsia="Times New Roman" w:hAnsi="Times New Roman"/>
          <w:bCs/>
          <w:sz w:val="28"/>
          <w:szCs w:val="28"/>
        </w:rPr>
        <w:t xml:space="preserve">«Агентство инвестиций и предпринимательства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КГО», в части прочих расходов.</w:t>
      </w:r>
    </w:p>
    <w:p w14:paraId="0BD9BE17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2.1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Обеспечение деятельности МКУ «Архив КГО», за счет средств от оказания платных.</w:t>
      </w:r>
    </w:p>
    <w:p w14:paraId="3B5E2DA1" w14:textId="77777777" w:rsidR="00346956" w:rsidRPr="00A64493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ab/>
        <w:t>Подпрограмма «Организация деятельности органов местного самоуправления»:</w:t>
      </w:r>
    </w:p>
    <w:p w14:paraId="270958F3" w14:textId="77777777" w:rsidR="00346956" w:rsidRPr="00A64493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3.1. Обеспечение деятельности Главы </w:t>
      </w:r>
      <w:r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CA6257D" w14:textId="77777777" w:rsidR="00346956" w:rsidRPr="00A64493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деятельности администрации </w:t>
      </w:r>
      <w:r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CF903A0" w14:textId="77777777" w:rsidR="00346956" w:rsidRPr="00A64493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деятельности Председателя Совета народных депутатов </w:t>
      </w:r>
      <w:r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80CFB72" w14:textId="77777777" w:rsidR="00346956" w:rsidRPr="00A64493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3.4. Обеспечение деятельности Совета народных депутатов </w:t>
      </w:r>
      <w:r w:rsidRPr="00A64493">
        <w:rPr>
          <w:rFonts w:ascii="Times New Roman" w:hAnsi="Times New Roman" w:cs="Times New Roman"/>
          <w:color w:val="000000"/>
          <w:sz w:val="28"/>
          <w:szCs w:val="28"/>
        </w:rPr>
        <w:t>Калтанского городского округа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173B07" w14:textId="77777777" w:rsidR="00346956" w:rsidRPr="00A64493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Компенсационные выплаты за работу в комиссиях депутатскому корпусу.</w:t>
      </w:r>
    </w:p>
    <w:p w14:paraId="074043B4" w14:textId="77777777" w:rsidR="00346956" w:rsidRPr="00A64493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3.6. Финансовое обеспечение наградной системы Совета народных депутатов КГО.</w:t>
      </w:r>
    </w:p>
    <w:p w14:paraId="477200CB" w14:textId="77777777" w:rsidR="00346956" w:rsidRPr="00A64493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деятельности ревизионной комиссии </w:t>
      </w:r>
      <w:proofErr w:type="spellStart"/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г.Калтан</w:t>
      </w:r>
      <w:proofErr w:type="spellEnd"/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B95529F" w14:textId="77777777" w:rsidR="00346956" w:rsidRPr="00A64493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3.8. Резервный фонд администрации КГО.</w:t>
      </w:r>
    </w:p>
    <w:p w14:paraId="2A8F86AA" w14:textId="77777777" w:rsidR="00346956" w:rsidRPr="00A64493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493">
        <w:rPr>
          <w:rFonts w:ascii="Times New Roman" w:eastAsia="Times New Roman" w:hAnsi="Times New Roman" w:cs="Times New Roman"/>
          <w:bCs/>
          <w:sz w:val="28"/>
          <w:szCs w:val="28"/>
        </w:rPr>
        <w:t>3.9. Обслуживание муниципального долга.</w:t>
      </w:r>
    </w:p>
    <w:p w14:paraId="5F2DE69F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3.10.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Осуществление первичного воинского учета на территориях, где отсутствуют военные комиссариаты.</w:t>
      </w:r>
    </w:p>
    <w:p w14:paraId="7EF54ACF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3.11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 xml:space="preserve"> Создание и функционирование комиссий по делам несовершеннолетних и защите их прав.</w:t>
      </w:r>
    </w:p>
    <w:p w14:paraId="2343DA5E" w14:textId="77777777" w:rsidR="00346956" w:rsidRPr="00D86BEC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86BEC">
        <w:rPr>
          <w:rFonts w:ascii="Times New Roman" w:eastAsia="Times New Roman" w:hAnsi="Times New Roman"/>
          <w:bCs/>
          <w:sz w:val="28"/>
          <w:szCs w:val="28"/>
        </w:rPr>
        <w:t>Осуществление функций по хранению, комплектованию, учету и использованию документов Архивного фонда Кемеровской области.</w:t>
      </w:r>
    </w:p>
    <w:p w14:paraId="7D1D02AA" w14:textId="77777777" w:rsidR="00346956" w:rsidRPr="002D1B6D" w:rsidRDefault="00346956" w:rsidP="00346956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6BEC">
        <w:rPr>
          <w:rFonts w:ascii="Times New Roman" w:eastAsia="Times New Roman" w:hAnsi="Times New Roman"/>
          <w:bCs/>
          <w:sz w:val="28"/>
          <w:szCs w:val="28"/>
        </w:rPr>
        <w:t>3.13. Создание и функционирование административных комиссий.</w:t>
      </w:r>
    </w:p>
    <w:p w14:paraId="5CFC2EA4" w14:textId="77777777" w:rsidR="00346956" w:rsidRDefault="00346956" w:rsidP="00346956"/>
    <w:p w14:paraId="51961F38" w14:textId="77777777" w:rsidR="00346956" w:rsidRDefault="00346956" w:rsidP="0034695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D1B6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r w:rsidRPr="002D1B6D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Сроки и этапы реализации муниципальной программы</w:t>
      </w:r>
    </w:p>
    <w:p w14:paraId="073898CA" w14:textId="77777777" w:rsidR="00346956" w:rsidRDefault="00346956" w:rsidP="0034695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A64493">
        <w:rPr>
          <w:rFonts w:ascii="Times New Roman" w:eastAsia="Times New Roman" w:hAnsi="Times New Roman"/>
          <w:bCs/>
          <w:sz w:val="28"/>
          <w:szCs w:val="28"/>
        </w:rPr>
        <w:t>Реализация муниципальной программы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04721">
        <w:rPr>
          <w:rFonts w:ascii="Times New Roman" w:hAnsi="Times New Roman"/>
          <w:sz w:val="28"/>
          <w:szCs w:val="28"/>
        </w:rPr>
        <w:t>«</w:t>
      </w:r>
      <w:r w:rsidRPr="0030472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организационно-хозяйственной деятельности в Калтанском городском округе»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предусмотрена с 2020 года и на период до 2025 года.</w:t>
      </w:r>
    </w:p>
    <w:p w14:paraId="214A3103" w14:textId="77777777" w:rsidR="00346956" w:rsidRPr="00F14E91" w:rsidRDefault="00346956" w:rsidP="00346956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bCs/>
          <w:sz w:val="28"/>
          <w:szCs w:val="28"/>
          <w:u w:val="single"/>
        </w:rPr>
        <w:sectPr w:rsidR="00346956" w:rsidRPr="00F14E91" w:rsidSect="009874B5">
          <w:pgSz w:w="11906" w:h="16838"/>
          <w:pgMar w:top="993" w:right="707" w:bottom="1134" w:left="1418" w:header="709" w:footer="709" w:gutter="0"/>
          <w:cols w:space="708"/>
          <w:docGrid w:linePitch="360"/>
        </w:sectPr>
      </w:pPr>
    </w:p>
    <w:p w14:paraId="3646F956" w14:textId="05440E54" w:rsidR="00346956" w:rsidRDefault="006916F3" w:rsidP="003469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V. </w:t>
      </w:r>
      <w:r w:rsidR="00060C52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Программные мероприятия</w:t>
      </w:r>
    </w:p>
    <w:p w14:paraId="5BD82963" w14:textId="77777777" w:rsidR="00060C52" w:rsidRDefault="00060C52" w:rsidP="003469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21" w:type="dxa"/>
        <w:tblInd w:w="-743" w:type="dxa"/>
        <w:tblLook w:val="04A0" w:firstRow="1" w:lastRow="0" w:firstColumn="1" w:lastColumn="0" w:noHBand="0" w:noVBand="1"/>
      </w:tblPr>
      <w:tblGrid>
        <w:gridCol w:w="2380"/>
        <w:gridCol w:w="2015"/>
        <w:gridCol w:w="940"/>
        <w:gridCol w:w="940"/>
        <w:gridCol w:w="900"/>
        <w:gridCol w:w="1100"/>
        <w:gridCol w:w="1020"/>
        <w:gridCol w:w="1026"/>
      </w:tblGrid>
      <w:tr w:rsidR="00627C4A" w:rsidRPr="00627C4A" w14:paraId="22F0C966" w14:textId="77777777" w:rsidTr="00627C4A">
        <w:trPr>
          <w:trHeight w:val="225"/>
        </w:trPr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B4003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деятельности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3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5DA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финансовых ресурсов, тыс. рублей</w:t>
            </w:r>
          </w:p>
        </w:tc>
      </w:tr>
      <w:tr w:rsidR="00627C4A" w:rsidRPr="00627C4A" w14:paraId="0525A532" w14:textId="77777777" w:rsidTr="00627C4A">
        <w:trPr>
          <w:trHeight w:val="225"/>
        </w:trPr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6B14B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6EF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DC0CA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фактический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DEB7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плановый</w:t>
            </w:r>
          </w:p>
        </w:tc>
      </w:tr>
      <w:tr w:rsidR="00627C4A" w:rsidRPr="00627C4A" w14:paraId="13C1A937" w14:textId="77777777" w:rsidTr="00627C4A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3F27F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D61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31E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47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4D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053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F53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2024 год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966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627C4A" w:rsidRPr="00627C4A" w14:paraId="2107DB8A" w14:textId="77777777" w:rsidTr="00627C4A">
        <w:trPr>
          <w:trHeight w:val="225"/>
        </w:trPr>
        <w:tc>
          <w:tcPr>
            <w:tcW w:w="10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5548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"Развитие организационно-хозяйственной деятельности в рамках реализации реформы местного самоуправления»</w:t>
            </w:r>
          </w:p>
        </w:tc>
      </w:tr>
      <w:tr w:rsidR="00627C4A" w:rsidRPr="00627C4A" w14:paraId="00A8A58A" w14:textId="77777777" w:rsidTr="00627C4A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E9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Взаимодействие со СМИ и полиграфическими организациями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E9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17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1FC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05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6D0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854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33F8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4D956EC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358E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71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5F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D5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785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E29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9D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D29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F8DEB1D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8FC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CC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2A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06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E3D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3B5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A9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9A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3289D121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93D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BD4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37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69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614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AA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FF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04B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587AE4E" w14:textId="77777777" w:rsidTr="00627C4A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8AC3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4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B1D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95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DD8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C3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A3D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F5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0ED7DC2" w14:textId="77777777" w:rsidTr="00627C4A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ACB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Типографические услуги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4A9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364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4CA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8CC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42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6F9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BA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6EE232F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735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82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34A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CF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E7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3A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12B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EA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25A9193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8B01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6E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FE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5DB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0D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525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B5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32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ECF8917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84B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2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79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A91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897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FB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F8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314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E0142DE" w14:textId="77777777" w:rsidTr="00627C4A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B289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548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E4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AA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AB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4A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A0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C79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AD7893E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313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Рекламные услуги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A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6F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2A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87B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83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F25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6B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1BCCAD7D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8FC6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5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5F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6FC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3E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85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4C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57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A12741E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45A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5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2C6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94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16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5E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F8C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DC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4A8BF96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AA2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220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8F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98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51C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74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E74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B35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CCD6A9F" w14:textId="77777777" w:rsidTr="00627C4A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B31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30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ABD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5C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3A1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35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36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FD3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B5A99E2" w14:textId="77777777" w:rsidTr="00627C4A">
        <w:trPr>
          <w:trHeight w:val="31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35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Приобретение, изготовление </w:t>
            </w:r>
            <w:proofErr w:type="spellStart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логотипных</w:t>
            </w:r>
            <w:proofErr w:type="spellEnd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открыток, бланков, почетных грамот и благодарственных писем, конвертов, иной полиграфической продукции, связанной с жизнедеятельностью городского округа и юбилейными датами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60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26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59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259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DD2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105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62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77C7135" w14:textId="77777777" w:rsidTr="00627C4A">
        <w:trPr>
          <w:trHeight w:val="3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779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1A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3E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47A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C76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F8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EBF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31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B3C4CE9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BF2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D7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32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E0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3C6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A6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EB5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24E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B6CAB8E" w14:textId="77777777" w:rsidTr="00627C4A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695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778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89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5FD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8D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062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09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D0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E85DAC6" w14:textId="77777777" w:rsidTr="00627C4A">
        <w:trPr>
          <w:trHeight w:val="8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16F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CEC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DD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765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187A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1E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CD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8EE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69241BA" w14:textId="77777777" w:rsidTr="00627C4A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EF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Подписка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A3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619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231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20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EE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D4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74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7BC086E1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035F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23D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CF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4B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D2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E5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C5B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0F2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F9472A2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370B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D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F43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086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F4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CB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26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CE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84020A5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EB79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C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A3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96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B8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E2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5D3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8D1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9922487" w14:textId="77777777" w:rsidTr="00627C4A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10E6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F1D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75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295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3F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5A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20B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8C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C6BBA2E" w14:textId="77777777" w:rsidTr="00627C4A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FA5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услуги ВГТРК "Кузбасс"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28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A23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0A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2D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795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866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CCB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70FBA5C3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257A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6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7F0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6D4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C32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E6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21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3A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19EE84C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3251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24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41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6D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0A4B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D60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BB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E7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567ED2D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26A1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2D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4C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210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BE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7E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3F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0C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0057838" w14:textId="77777777" w:rsidTr="00627C4A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2958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F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79E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96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D7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CDF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5C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45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AE4395A" w14:textId="77777777" w:rsidTr="00627C4A">
        <w:trPr>
          <w:trHeight w:val="24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DA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Публикация </w:t>
            </w:r>
            <w:proofErr w:type="gramStart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информационных  материалы</w:t>
            </w:r>
            <w:proofErr w:type="gramEnd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газетах, журналах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3C4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972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919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AF8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F8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88E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6F6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129ACE2E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90E3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D3C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A4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C49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21D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A7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7E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B7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FF1049B" w14:textId="77777777" w:rsidTr="00627C4A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799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5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5FF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817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53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5B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32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8B2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DFCCF2E" w14:textId="77777777" w:rsidTr="00627C4A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7E4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C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E74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F95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924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1D54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D75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314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8ECEAC7" w14:textId="77777777" w:rsidTr="00627C4A">
        <w:trPr>
          <w:trHeight w:val="45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F5B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8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777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A6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5A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C34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37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54A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386C375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92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Информатизация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D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2D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3 978,4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40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D1C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2 499,6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6D9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6A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2 535,4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90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5AC182E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5382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8B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ECD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3 978,4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D6D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E56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2 499,6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1D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CE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2 535,4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C0B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A8B7857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890C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E3A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805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25B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45F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BA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E2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D51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33303673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7DE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1D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49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0B8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B7F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95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7B7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C6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02B7FAA" w14:textId="77777777" w:rsidTr="00627C4A">
        <w:trPr>
          <w:trHeight w:val="63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A70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9B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BC4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8BB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0E9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C7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28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07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2B35BEFC" w14:textId="77777777" w:rsidTr="00627C4A">
        <w:trPr>
          <w:trHeight w:val="37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91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и приобретение программных обеспечений, информационные услуги, услуги по выпуску и обслуживанию сертификатов, сопровождение программ, приобретение лицензий, обновление баз данных, абонентское обслуживание в системе электронного документооборота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48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2BA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1 980,3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B0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42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11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D16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88E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2D3B4D8A" w14:textId="77777777" w:rsidTr="00627C4A">
        <w:trPr>
          <w:trHeight w:val="37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999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4F9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BC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B9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524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8EC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829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F4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F826985" w14:textId="77777777" w:rsidTr="00627C4A">
        <w:trPr>
          <w:trHeight w:val="37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84B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B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53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F2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D99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089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4C1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FF7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7E45B2C" w14:textId="77777777" w:rsidTr="00627C4A">
        <w:trPr>
          <w:trHeight w:val="40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05B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EC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F5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DFF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D54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063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34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5F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017EC4D" w14:textId="77777777" w:rsidTr="00627C4A">
        <w:trPr>
          <w:trHeight w:val="7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A9D4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3F2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A7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A4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102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7CC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478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8A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A224F85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85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почтовых марок, конвертов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8B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9F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4B3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A5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5A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33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164,2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8C8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3AE44E4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15C9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B3F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03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1C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EFF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A55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C3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524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C097F6D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AE6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7B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1F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3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9DB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B12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2B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6D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5A3CDC3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A552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F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DB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5ED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C93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8F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C9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A57B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BDA91A2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9A3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0A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ED4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AD5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8F5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C0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AA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5F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018C1AC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C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системы "ГЛОНАСС"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124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96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661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E96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2AB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BD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C21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453891C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9F8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E4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D99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158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6F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358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04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C4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3D68989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FE07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71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14B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326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75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7F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81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65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B6FE8C0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71F1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D4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AC4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88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77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20C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7E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0EF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9BBE7F8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0EF4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0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78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FE6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C8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2B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65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2CA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04ED18E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51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использование сети интернет и использование услуг связи учреждениями Калтанского городского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F24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E9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2C4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CDE3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1 667,9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DF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1 851,5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FE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1 474,9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39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7747A097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A0DD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3E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0A5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2A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35B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44A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FF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1 474,9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97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6CDF5EC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8B42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4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EF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3F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91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77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A4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86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AC9656D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047E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769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4AE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6680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1A5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DC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DE4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A7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F1B4B0D" w14:textId="77777777" w:rsidTr="00627C4A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4F9E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E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F7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0C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F3C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B0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6A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909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B9FB848" w14:textId="77777777" w:rsidTr="00627C4A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E2C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Материальное стимулирование предприятий, организаций и отдельных граждан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B5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EC9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2 504,3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46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4 340,6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DA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DC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84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9FD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03DC320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D513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12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FB8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2 504,3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FB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4 340,6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C32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C8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BC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371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7E25A2B8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384E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844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DF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E8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476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6B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88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B36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A77F171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0712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501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87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CB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0F3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C7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3C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7A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2B7DFED" w14:textId="77777777" w:rsidTr="00627C4A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6411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1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53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F0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29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AAF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50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A3D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DE114CA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8F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иные цели бюджетным учреждениям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69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00E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6A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D58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3F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DEF5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97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68B644A" w14:textId="77777777" w:rsidTr="00627C4A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7F7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2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7A6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D02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69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14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6CE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E0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D30BEC9" w14:textId="77777777" w:rsidTr="00627C4A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6B8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B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5A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64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A2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91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B2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6E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180C812" w14:textId="77777777" w:rsidTr="00627C4A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3FF1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AF3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51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06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6A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3F6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EC4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E0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93B3A05" w14:textId="77777777" w:rsidTr="00627C4A">
        <w:trPr>
          <w:trHeight w:val="52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1BB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9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340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F6C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50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B2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02E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2C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F640177" w14:textId="77777777" w:rsidTr="00627C4A">
        <w:trPr>
          <w:trHeight w:val="5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978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Поощрение муниципальных служащих, коллективов и организаций, жителей Калтанского городского округа в связи с юбилейными датами, значимыми событиями, а также за активное участие в конкурсах различного уровня и проведении выборов федерального, регионального уровня и выборов в органы местного самоуправления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0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173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2 297,2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8F5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4 325,4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BC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F1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62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65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FDC7DAE" w14:textId="77777777" w:rsidTr="00627C4A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909D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4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E84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2 297,2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21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4 325,4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2A5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827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51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754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00B3B99" w14:textId="77777777" w:rsidTr="00627C4A">
        <w:trPr>
          <w:trHeight w:val="6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5D1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363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97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84E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DE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BC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8E0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BE3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2DF1902" w14:textId="77777777" w:rsidTr="00627C4A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25B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BB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C6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CE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95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3E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00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10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4A799E8" w14:textId="77777777" w:rsidTr="00627C4A">
        <w:trPr>
          <w:trHeight w:val="6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F03A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BD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E3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6E9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6A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7F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06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21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810B298" w14:textId="77777777" w:rsidTr="00627C4A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345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Благотворительные пожертвования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B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31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768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D9C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A5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88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96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4067CD8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3A9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EC9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8E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3E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5DB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56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ED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8F6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16172C7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522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24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07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3E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7F7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8F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C08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1F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ABBC182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D3B1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084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F3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AE3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CF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233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47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3CF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28C1EEF" w14:textId="77777777" w:rsidTr="00627C4A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5CA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CD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5C7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23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AA0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4B8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4F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97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8BE4147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AF0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ценных подарков, цветов для поощрения, рамок для почетных грамот и благодарственных писем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C7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2A1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C1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47A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67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E7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C1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25A11A47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AE48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27E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D6B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1E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D28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E28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52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A83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E31F79C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9D68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0D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33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82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79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7E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D7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05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9EE51B0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4FD4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6C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0C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F45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D1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0B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D24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D58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DEB7D24" w14:textId="77777777" w:rsidTr="00627C4A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0CF3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2C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A6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8D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E35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4BD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386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76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121EBA5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A2A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Организационные мероприятия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7D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EF0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12 697,1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2D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12 276,5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EEA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FBE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12 243,0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8D7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2 757,8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57A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28B785D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F44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31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19B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12 697,1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7D8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12 276,5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CF5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8 364,1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D2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12 243,0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20B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2 757,8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BC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1D76E000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713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DE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5CC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4DE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5F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32A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B1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0F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2A40873B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C22A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86B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E18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66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7D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F33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25D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188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AF52F9F" w14:textId="77777777" w:rsidTr="00627C4A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0AA2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FA6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F44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C7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296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817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1E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BE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71168E4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E1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работ, услуг в сфере информационно-коммуникационных технологий (заправка картриджей, замена тонера ксерокса, ремонт </w:t>
            </w:r>
            <w:proofErr w:type="spellStart"/>
            <w:proofErr w:type="gramStart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</w:t>
            </w:r>
            <w:proofErr w:type="spellEnd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-техники</w:t>
            </w:r>
            <w:proofErr w:type="gramEnd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E5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EC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FB3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F0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66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13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163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5915BAD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958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C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0E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3DC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E3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4121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489,7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D3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6C6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D2029EB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6AE6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56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855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BD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9BE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15F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958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11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6168D76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0C6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21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0AC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609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60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C0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642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BB3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D080FC5" w14:textId="77777777" w:rsidTr="00627C4A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DEF9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F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49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92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749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DF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0E3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61A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0DA3515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77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Почтовые марки, конверты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9B8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852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13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DF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5E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BB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4EC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61265C3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34C1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99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E02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CD6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AA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A82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AA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49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CC30457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6C62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979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14C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349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3ED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D5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D20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7A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FD909F8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394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16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AD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BF1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872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2E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81E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9F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35EAFA0" w14:textId="77777777" w:rsidTr="00627C4A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016A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01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B6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28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824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7F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19D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FA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31A7DB0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32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услуг спецсвязи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72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AB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77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824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2E2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E0D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4F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51A3679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A5D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8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3BA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B9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82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36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6E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A18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F714C08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7A8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EB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6DA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F8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21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2A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CC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12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A85BEC7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E7B0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7F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BC8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A3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9C6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6E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24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C25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A3BB56A" w14:textId="77777777" w:rsidTr="00627C4A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A81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5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163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4B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AF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90C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4C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24A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AB95FDB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DC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Прочая закупка товаров, </w:t>
            </w: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работ и услуг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9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C7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3 350,1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DE2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BA2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86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1 932,2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98D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1 652,3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686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31863001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F3AF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D2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3E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3 350,1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72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5BE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2 199,4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F00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C67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604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8B0D6A6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C5EA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F2E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5CC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43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D7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82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10E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1A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D28C38D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8B6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3E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80D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009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3D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59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5B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BB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435E54D" w14:textId="77777777" w:rsidTr="00627C4A">
        <w:trPr>
          <w:trHeight w:val="5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BD3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7C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6A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B8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03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230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AF2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F1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265E23F" w14:textId="77777777" w:rsidTr="00627C4A">
        <w:trPr>
          <w:trHeight w:val="40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36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</w:t>
            </w:r>
            <w:proofErr w:type="gramStart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  содержания</w:t>
            </w:r>
            <w:proofErr w:type="gramEnd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имущества бюджетных учреждений  (ремонт орг. техники, вывоз ТБО, обработка документов от биологических вреди-</w:t>
            </w:r>
            <w:proofErr w:type="spellStart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телей</w:t>
            </w:r>
            <w:proofErr w:type="spellEnd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(плесени, тли) и подшивка с учетом отчислений налогов, изготовление печатей и штампов)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8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9CD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BB3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89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705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05A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C2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17B77C8F" w14:textId="77777777" w:rsidTr="00627C4A">
        <w:trPr>
          <w:trHeight w:val="42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6D3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D6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B28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EA2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71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55A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CFD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2AF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2B92942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2353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72D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B5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9B8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91D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DD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C6B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50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43EE6C5" w14:textId="77777777" w:rsidTr="00627C4A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0A63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57C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4D0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CAC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2DE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EF4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85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6D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DE40447" w14:textId="77777777" w:rsidTr="00627C4A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7DE1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AD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59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354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595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CD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77C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5C8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D2B3EA3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6D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оборудования, офисной мебели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B82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4E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26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70C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5D9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AD5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ED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4EB94C3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C6F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8E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61C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AC5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9E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37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797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DD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AD7183A" w14:textId="77777777" w:rsidTr="00627C4A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6BEE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BE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722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0C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E4C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A2B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79C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97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13EEFC8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271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64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A56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57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4FC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E0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081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A5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2F93EA8" w14:textId="77777777" w:rsidTr="00627C4A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1846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3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6C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35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AB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EAE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A9D6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61D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018116C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88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Организационные мероприятия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49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31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4 802,8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7D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4 700,2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97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4 785,2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A0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BEE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FD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150BAD7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486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88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60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E3A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4 700,2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369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4 785,2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900A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7512,0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A5F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F8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8598B24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B46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B0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EFD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6B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9A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F3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CC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E95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53D259D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CA6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BC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3D3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BA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D11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F512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B55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57B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90F8CBE" w14:textId="77777777" w:rsidTr="00627C4A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8A8D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16E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09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A5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C05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88A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32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1AB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12ABCB5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24D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за участие в работе форума, членские взносы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7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140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D2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C0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9E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77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1E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22773703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63E6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B64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B3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03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38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D5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AE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69FA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DB6F6D6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3F3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D62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C16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3BB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4A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7B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59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591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F04AD7B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590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D02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895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9D4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A2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56A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E79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57C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E3C51B0" w14:textId="77777777" w:rsidTr="00627C4A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0445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7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243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418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C9A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ED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362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60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2513106" w14:textId="77777777" w:rsidTr="00627C4A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AC2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проведению проверки правильности ведения бухгалтерского учета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E8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32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84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1AB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508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0C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E73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A965BF6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26E1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FE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21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780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FF6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3E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DE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30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E618FBF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297F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0B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16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35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604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35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CC6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01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06CAA11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481C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B0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F1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DF9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2789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4A0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22A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ED7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AF435BA" w14:textId="77777777" w:rsidTr="00627C4A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539D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145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5DF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B4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AF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8E5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25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4C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712DDD0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7E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по договору статистических услуг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C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87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016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C5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B4B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CC4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0E6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80E8806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43E3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3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CE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8F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E9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3B7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07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4514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345F424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544B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7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15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E9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34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C6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7B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B65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909D132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3C13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9D3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13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46F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89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00A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5BB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A58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EC12FFA" w14:textId="77777777" w:rsidTr="00627C4A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B3B7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F97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EF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92D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33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78D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BA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58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958B905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41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Подписка газеты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9F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E75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A6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988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3F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FB6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EF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F48CCEF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E1A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3D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E7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186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4D9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B08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3D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F58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00D8174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AB4D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8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98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5C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ABA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84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EA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2B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4C0B317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2C8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65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6E6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95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43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7FE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9A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B6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97FC0B9" w14:textId="77777777" w:rsidTr="00627C4A">
        <w:trPr>
          <w:trHeight w:val="4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219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8C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F58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855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6A6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6D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CC4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41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0567636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85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Госпошлина за регистрацию транспортного средства, ОСАГО, техосмотр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E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D7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A74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67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AE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0C6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AB3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7C046935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1BAA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12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D3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988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DFA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C485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AF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846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D34DC03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0CA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C91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60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09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81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4E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25F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F34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1E6E3AE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242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97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62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80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81D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4EC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56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E95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7D88B1D" w14:textId="77777777" w:rsidTr="00627C4A">
        <w:trPr>
          <w:trHeight w:val="5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4B7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42D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07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955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C47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67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60AB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40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ECFC4FD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C27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коммунальных услуг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B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78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1D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BC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87D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BA3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AC0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E015094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4F11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D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025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304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F2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0F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A2BF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75C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4933B04" w14:textId="77777777" w:rsidTr="00627C4A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E5D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BC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DD2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C2F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543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19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DFD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6D4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ED05C38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BF19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8E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FA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28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DA3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D95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31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AE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60D42AE" w14:textId="77777777" w:rsidTr="00627C4A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B62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8A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0D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26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970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37B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721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DE2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A43C9CA" w14:textId="77777777" w:rsidTr="00627C4A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15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ущерба гражданам, понесенного им в результате отчуждения принадлежащего им имущества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A2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BEB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DE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75E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041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08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4C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82F038E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11C4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BE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3A3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43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A3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A5B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5F4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EB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801E65D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078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3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38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E9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DE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73E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5FE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AAC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67D9E3D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F4A5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9DA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42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7D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500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51D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7B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01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A6560D3" w14:textId="77777777" w:rsidTr="00627C4A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C6C6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7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64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06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FF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2E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601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2F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73BE8F7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D9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по договорам ГПХ, услуги представительства в суде, услуги нотариуса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B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7CDA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7A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AF4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A8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02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FE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25A81310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FC6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A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C0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E8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25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33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665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73D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09FC590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0032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23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20D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F4C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602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F84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B1C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E2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22D3AF5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FF2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4CD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AD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AF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4E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D01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A30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249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4F18040" w14:textId="77777777" w:rsidTr="00627C4A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B8B2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3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2B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29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507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C09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1E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07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A4FC108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97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по исполнительным листам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59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87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2 715,9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39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6D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83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1C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35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38299E8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D17D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54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7A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6F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3 732,9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67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E6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8E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08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56F823E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7056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CD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41E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578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54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9F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580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E4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99B54F0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478D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9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504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52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BC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F61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E2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9B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5E8878F" w14:textId="77777777" w:rsidTr="00627C4A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7E3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8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DA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162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8F9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666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1DC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93D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0058249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345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Повышение квалификации кадрового состава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59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BFD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773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9B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95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530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8AF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627C4A" w:rsidRPr="00627C4A" w14:paraId="611AF238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63EE1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5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0B9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25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05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EE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47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2E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627C4A" w:rsidRPr="00627C4A" w14:paraId="26177F6D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B2C9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D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34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38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A8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8F7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D7D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24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199A2B2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03EA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868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C3D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62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66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27C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19B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B2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920B78F" w14:textId="77777777" w:rsidTr="00627C4A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3517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08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6B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ED5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E5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60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CF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71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67B4CA8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31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поездок, с целью обучения кадрового состава, на конференции, семинары и т.д.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0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470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1A5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F9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AD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2E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31A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627C4A" w:rsidRPr="00627C4A" w14:paraId="4D66FB33" w14:textId="77777777" w:rsidTr="00627C4A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933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1B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9DD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3E9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A3E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DE7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6DF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74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627C4A" w:rsidRPr="00627C4A" w14:paraId="20F4F2C7" w14:textId="77777777" w:rsidTr="00627C4A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FC3A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A6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EB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31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FF5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18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728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B4C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A5DA37F" w14:textId="77777777" w:rsidTr="00627C4A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2744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2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912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DE5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1F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69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BA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30C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B684BDF" w14:textId="77777777" w:rsidTr="00627C4A">
        <w:trPr>
          <w:trHeight w:val="51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263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C99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F1D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7C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311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EE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74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EF4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04CDD9D" w14:textId="77777777" w:rsidTr="00627C4A">
        <w:trPr>
          <w:trHeight w:val="31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6E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предоставлению транспортных услуг бюджетным учреждениям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1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D6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253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E4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4D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AC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BA2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16E2052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894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604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5F5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44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29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09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1B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67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1D77FC1A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B41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3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63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FB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A6D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135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DC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CF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B3A925A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F362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65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E9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62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E63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8FF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06D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65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A9467F8" w14:textId="77777777" w:rsidTr="00627C4A">
        <w:trPr>
          <w:trHeight w:val="5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314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6B0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7C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765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63B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05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8242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255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9DD7405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833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предоставлению транспортных услуг бюджетным учреждениям Калтанского городского округа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95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31E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05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05D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FF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77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162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908F154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8BC1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A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CE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9B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12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6C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4A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64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61E625C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EE9B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F9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48F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31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58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9C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E1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B1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908FBC4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B0535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FF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E2F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05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15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A82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67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A5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2DE6F18" w14:textId="77777777" w:rsidTr="00627C4A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AF723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E1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9D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776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16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E67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36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B8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1541DEC" w14:textId="77777777" w:rsidTr="00627C4A">
        <w:trPr>
          <w:trHeight w:val="31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B75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оказанию аутсорсинговых услуг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93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A5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48D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8 217,4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495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C36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E5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2B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02C32ED" w14:textId="77777777" w:rsidTr="00627C4A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CB0F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B3F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3E0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7AC4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8 217,4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AE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D4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26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D6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750F789B" w14:textId="77777777" w:rsidTr="00627C4A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819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7E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4FA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A2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10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91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9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13E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613C67F" w14:textId="77777777" w:rsidTr="00627C4A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2BD8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1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9B4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412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0B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06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F61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BFB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3D996ADE" w14:textId="77777777" w:rsidTr="00627C4A">
        <w:trPr>
          <w:trHeight w:val="5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D44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41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FD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770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DA3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FD1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40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E3A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FDC9649" w14:textId="77777777" w:rsidTr="00627C4A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CA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оказанию аутсорсинговых услуг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58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DA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8 991,2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C6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8 217,4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E9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7 562,1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AB9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DD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58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86B22CE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E4EB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8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71D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26C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A7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7 562,1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8D0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46D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7A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463039C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2FE8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B5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AB1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7A7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DAA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FD5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81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644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9FAA1E0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E4F4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4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DB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C5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529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C8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E96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067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37EB5FC" w14:textId="77777777" w:rsidTr="00627C4A">
        <w:trPr>
          <w:trHeight w:val="51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20F36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46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1CD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4AC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C8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55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C7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25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3CEEAFE" w14:textId="77777777" w:rsidTr="00627C4A">
        <w:trPr>
          <w:trHeight w:val="3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6C7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подготовке к празднованию 75-летия Победы в Великой Отечественной Войне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55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833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116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2F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CD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7BB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FB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3DBC5206" w14:textId="77777777" w:rsidTr="00627C4A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B63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233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F14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3E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DB1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EE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F8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D3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317AD108" w14:textId="77777777" w:rsidTr="00627C4A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38D0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55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9FC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3A1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3EA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72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AC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C21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36FB377E" w14:textId="77777777" w:rsidTr="00627C4A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1E51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89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7D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DC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BA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96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2B5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53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AB41EC4" w14:textId="77777777" w:rsidTr="00627C4A">
        <w:trPr>
          <w:trHeight w:val="6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A8A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CEC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E7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2E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153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B3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D0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F79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39C6B8EA" w14:textId="77777777" w:rsidTr="00627C4A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6F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полномочий по составлению списков кандидатов в присяжные заседатели федеральных судей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C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E3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A45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140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7A4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90B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B82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627C4A" w:rsidRPr="00627C4A" w14:paraId="37D411F7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0AF8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31D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067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BD9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838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AF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07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B16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7B8AB214" w14:textId="77777777" w:rsidTr="00627C4A">
        <w:trPr>
          <w:trHeight w:val="3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1FE2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2A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F9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7ED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E69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DD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D0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1FB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2338D42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E9A3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CC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B24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CB7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AE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0B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556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9F8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627C4A" w:rsidRPr="00627C4A" w14:paraId="228DD3F0" w14:textId="77777777" w:rsidTr="00627C4A">
        <w:trPr>
          <w:trHeight w:val="64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CB9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EC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101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08F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76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51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1FD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2673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36204CA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71C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E0F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A0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2 744,3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0B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099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39E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2E6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1D4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704ECE86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E8FD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93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9C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2 744,3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6A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FD8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AA3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C93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B5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26BA0654" w14:textId="77777777" w:rsidTr="00627C4A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CB0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08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C68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D0F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13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FB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1C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9B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6DE886D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18A9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13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56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B24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48D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DAA3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82A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5B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28585B3F" w14:textId="77777777" w:rsidTr="00627C4A">
        <w:trPr>
          <w:trHeight w:val="6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4658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0B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A8A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09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B58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17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BF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EB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66D1A43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78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Поощрение городских округов и муниципальных районов за достижение наилучших показателей в качестве управления муниципальными финансами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A9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531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36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FF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09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26E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58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A18BBF5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56AB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0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830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B2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AF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21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7D1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86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985C4B5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F936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916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5AE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56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A1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22F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1B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A5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01E49CA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D848C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62F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B79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790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7CA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6F9F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4B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48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BF07678" w14:textId="77777777" w:rsidTr="00627C4A">
        <w:trPr>
          <w:trHeight w:val="72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1756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1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1B5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112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ED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A82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C8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49A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0331679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C6C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9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F9B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C9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D4B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D8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B6F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DC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698355D" w14:textId="77777777" w:rsidTr="00627C4A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2191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62B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305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15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FA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45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ED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7F9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876D87E" w14:textId="77777777" w:rsidTr="00627C4A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0BB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8BD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38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03A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63C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9DE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A3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CD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2EB8FDB4" w14:textId="77777777" w:rsidTr="00627C4A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C530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498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4C5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2AA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1C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A2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9B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DF7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44B0D6E" w14:textId="77777777" w:rsidTr="00627C4A">
        <w:trPr>
          <w:trHeight w:val="70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B1E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46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D1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C4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9E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7A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C4B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9BD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BC59D2A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2E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D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5F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A3F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55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3F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33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AE9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2BAE1D1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B563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21B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3E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1A7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76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53C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51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F1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DFA8267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B5F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908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A7E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F66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A8AB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32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C1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86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003CEF2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607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8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68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FD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AA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AC9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11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4D6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1819F40" w14:textId="77777777" w:rsidTr="00627C4A">
        <w:trPr>
          <w:trHeight w:val="6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D6A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B6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EE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837B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8B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F2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6A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8A5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DBDD757" w14:textId="77777777" w:rsidTr="00627C4A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97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 по</w:t>
            </w:r>
            <w:proofErr w:type="gramEnd"/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подпрограмме «Развитие организационно-хозяйственной деятельности в рамках реализации реформы местного самоуправления»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19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1D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33 570,2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C0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29 620,5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AEC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21 910,8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4B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29 010,9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6E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6 712,2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EF7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15,5</w:t>
            </w:r>
          </w:p>
        </w:tc>
      </w:tr>
      <w:tr w:rsidR="00627C4A" w:rsidRPr="00627C4A" w14:paraId="763A7C7B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EB0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AE9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5CB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32 731,5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1F5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28 874,4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03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21 850,8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8BC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29 010,3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196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6 711,6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47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</w:tr>
      <w:tr w:rsidR="00627C4A" w:rsidRPr="00627C4A" w14:paraId="0CDC9A13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633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D11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CA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63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6E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AE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8A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9B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303F2046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7CF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3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881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87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86E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399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ECC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A4D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627C4A" w:rsidRPr="00627C4A" w14:paraId="3E91EC2D" w14:textId="77777777" w:rsidTr="00627C4A">
        <w:trPr>
          <w:trHeight w:val="7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ED4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94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79F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58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D9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129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589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61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776FF4B" w14:textId="77777777" w:rsidTr="00627C4A">
        <w:trPr>
          <w:trHeight w:val="225"/>
        </w:trPr>
        <w:tc>
          <w:tcPr>
            <w:tcW w:w="10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E462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«Организация деятельности подведомственных учреждений администрации Калтанского городского округа»</w:t>
            </w:r>
          </w:p>
        </w:tc>
      </w:tr>
      <w:tr w:rsidR="00627C4A" w:rsidRPr="00627C4A" w14:paraId="0C58442D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CBD1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МБУ КГО «Градостроительный центр», в части расходов на оплату труда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A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71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4 578,2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96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4 463,5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BB6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4 710,9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D7A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5 604,3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1A9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5 604,3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40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5 604,3</w:t>
            </w:r>
          </w:p>
        </w:tc>
      </w:tr>
      <w:tr w:rsidR="00627C4A" w:rsidRPr="00627C4A" w14:paraId="552D0A97" w14:textId="77777777" w:rsidTr="00627C4A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C347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681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AF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E84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21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0E4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880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5 604,3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FC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5 604,3</w:t>
            </w:r>
          </w:p>
        </w:tc>
      </w:tr>
      <w:tr w:rsidR="00627C4A" w:rsidRPr="00627C4A" w14:paraId="417872B8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259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AF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B7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23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76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57C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87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AB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D00C60F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5C2E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B6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1C2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6F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E3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39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E6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E0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7DBB71D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09F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EE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CC0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8E5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4C9B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71B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D2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07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6264D07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C86D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МАУ «Пресс-центр г. Калтан», в части расходов на оплату труда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90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F1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96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EE4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0B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7 181,0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37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7 181,0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7E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7 181,0</w:t>
            </w:r>
          </w:p>
        </w:tc>
      </w:tr>
      <w:tr w:rsidR="00627C4A" w:rsidRPr="00627C4A" w14:paraId="745EDA2C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5DF1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04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A36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A7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92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6 010,4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4F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26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909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7 181,0</w:t>
            </w:r>
          </w:p>
        </w:tc>
      </w:tr>
      <w:tr w:rsidR="00627C4A" w:rsidRPr="00627C4A" w14:paraId="13EF46D0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4BF7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57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964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C1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4CC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62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0F4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13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7F093CF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614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76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1A3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238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5F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EFB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2B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96F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D1D5B05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5A7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B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D8E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F12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2E9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7D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E96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6A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EB321A6" w14:textId="77777777" w:rsidTr="00627C4A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9937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МБУ «Управление по защите населения и территорий КГО» в части расходов на оплату труда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B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26A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3 889,5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45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4 247,0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65E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4 156,3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D8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4 976,0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1D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4 976,0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F4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4 965,2</w:t>
            </w:r>
          </w:p>
        </w:tc>
      </w:tr>
      <w:tr w:rsidR="00627C4A" w:rsidRPr="00627C4A" w14:paraId="11813705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AA7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0D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C2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3 889,5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A4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F36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D3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F8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B95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4 965,2</w:t>
            </w:r>
          </w:p>
        </w:tc>
      </w:tr>
      <w:tr w:rsidR="00627C4A" w:rsidRPr="00627C4A" w14:paraId="63BBBC1A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86A6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8B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02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B08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C7B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8D4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B5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3E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D8F401C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C2E9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A44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20B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0B8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23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1C8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FB2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C8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388AC96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633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8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8C4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784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18A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B45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AEB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BF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B41930C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1D22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МКУ «Архив КГО», в части расходов на оплату труда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1B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CE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19 524,5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F9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7 822,2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7B9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9B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3F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1B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932,8</w:t>
            </w:r>
          </w:p>
        </w:tc>
      </w:tr>
      <w:tr w:rsidR="00627C4A" w:rsidRPr="00627C4A" w14:paraId="464AB374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3237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E8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6A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19 524,5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61D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7 822,2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B76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406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B0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9DC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932,8</w:t>
            </w:r>
          </w:p>
        </w:tc>
      </w:tr>
      <w:tr w:rsidR="00627C4A" w:rsidRPr="00627C4A" w14:paraId="72E81F57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347C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09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EB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AF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D2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056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8C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5C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F5DE518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2FA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55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86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688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AA9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18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423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189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EDD11D5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D46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26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1BB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D3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34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82A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42B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33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0AD887D" w14:textId="77777777" w:rsidTr="00627C4A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2083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МАУ «АИП КГО», в части расходов на оплату труда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9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AEB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D2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2 939,1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03E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A1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D9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3 463,0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19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3 463,0</w:t>
            </w:r>
          </w:p>
        </w:tc>
      </w:tr>
      <w:tr w:rsidR="00627C4A" w:rsidRPr="00627C4A" w14:paraId="3EAB3D6E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EA1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73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C0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8F9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2 939,1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71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813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9B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C75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3 463,0</w:t>
            </w:r>
          </w:p>
        </w:tc>
      </w:tr>
      <w:tr w:rsidR="00627C4A" w:rsidRPr="00627C4A" w14:paraId="2C065FCC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0833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88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DC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599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F1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A302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AD4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01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C5B9549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5D20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23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E6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D01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6B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BE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212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08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6F3A844" w14:textId="77777777" w:rsidTr="00627C4A">
        <w:trPr>
          <w:trHeight w:val="5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F9D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C1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19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2B8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D7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DA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A20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3E1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54C0184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B085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МКУ «Архив КГО», в части расходов на оплату коммунальных расходов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41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7A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54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C8C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48D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61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402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117,0</w:t>
            </w:r>
          </w:p>
        </w:tc>
      </w:tr>
      <w:tr w:rsidR="00627C4A" w:rsidRPr="00627C4A" w14:paraId="44350610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30DA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9D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5F9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D5B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92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AA6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78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77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117,0</w:t>
            </w:r>
          </w:p>
        </w:tc>
      </w:tr>
      <w:tr w:rsidR="00627C4A" w:rsidRPr="00627C4A" w14:paraId="0580FD1B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6BE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45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6C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A3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AB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19C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2A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2B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18D3255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A84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CA3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93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8D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114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D5C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C7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826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635FA77" w14:textId="77777777" w:rsidTr="00627C4A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D85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BC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00E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6F1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AE2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D2E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CAD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8B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851555F" w14:textId="77777777" w:rsidTr="00627C4A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6486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МБУ «Управление по защите населения и территории КГО» в части расходов на оплату коммунальных расходов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2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78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F7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E9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156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CE6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67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315,5</w:t>
            </w:r>
          </w:p>
        </w:tc>
      </w:tr>
      <w:tr w:rsidR="00627C4A" w:rsidRPr="00627C4A" w14:paraId="39DCB4C2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D37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75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12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84F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7B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DB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C6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8F7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315,5</w:t>
            </w:r>
          </w:p>
        </w:tc>
      </w:tr>
      <w:tr w:rsidR="00627C4A" w:rsidRPr="00627C4A" w14:paraId="5E734E51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F441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A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FD4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04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56A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323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56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A8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FB31F3E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072B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73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DB5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91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FC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BF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8A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FB8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051158E" w14:textId="77777777" w:rsidTr="00627C4A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660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E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EBD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44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F7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3DC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2D8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32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84AE574" w14:textId="77777777" w:rsidTr="00627C4A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4A48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МКУ «Архив КГО», в части прочих расходов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4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A3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2ED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138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C3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537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2D5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</w:t>
            </w:r>
          </w:p>
        </w:tc>
      </w:tr>
      <w:tr w:rsidR="00627C4A" w:rsidRPr="00627C4A" w14:paraId="27551443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1693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15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BE6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CA5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34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1C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15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CC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</w:tr>
      <w:tr w:rsidR="00627C4A" w:rsidRPr="00627C4A" w14:paraId="78DCC0B6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70D5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2CA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FA2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CBF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50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C8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ED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B0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AB37376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9F0F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E7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EA2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F53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51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39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E0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FD5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7CCF8FC" w14:textId="77777777" w:rsidTr="00627C4A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14E4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06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E71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3E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387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B45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9E1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9C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BACAF98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78DB3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МБУ «Управление по защите населения и территории КГО» в части прочих расходов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07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F16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54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12D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91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3C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B9B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43,7</w:t>
            </w:r>
          </w:p>
        </w:tc>
      </w:tr>
      <w:tr w:rsidR="00627C4A" w:rsidRPr="00627C4A" w14:paraId="52213E5D" w14:textId="77777777" w:rsidTr="00627C4A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0A1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D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DD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462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6C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D99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9F62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2BE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43,7</w:t>
            </w:r>
          </w:p>
        </w:tc>
      </w:tr>
      <w:tr w:rsidR="00627C4A" w:rsidRPr="00627C4A" w14:paraId="3C81E46B" w14:textId="77777777" w:rsidTr="00627C4A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57A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0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C73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4F6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B4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23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1F6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5C4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07AE1F7" w14:textId="77777777" w:rsidTr="00627C4A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4ACA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7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F26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01F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F7D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D50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A3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CD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EA01249" w14:textId="77777777" w:rsidTr="00627C4A">
        <w:trPr>
          <w:trHeight w:val="52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ADE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35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6B4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24C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4B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B41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483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996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CA6A150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A67F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МКУ «Архив КГО», за счет средств от оказания платных услуг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3D3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14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D68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9C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17A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ADB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76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627C4A" w:rsidRPr="00627C4A" w14:paraId="466684B1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76A3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302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1B8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1D6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C3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DF4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248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1DD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627C4A" w:rsidRPr="00627C4A" w14:paraId="50D73F3D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D4E2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5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19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F01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2E9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61D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736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268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4B2AED5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A1E43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91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FF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F9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96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CF4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FF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5B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76D322B" w14:textId="77777777" w:rsidTr="00627C4A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E9E23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50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FC5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3FF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F2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5D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5D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74A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44D6A27" w14:textId="77777777" w:rsidTr="00627C4A">
        <w:trPr>
          <w:trHeight w:val="3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2A783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МБУ КГО «Градостроительный центр», в части прочих расходов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5CC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32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4E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CE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06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26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383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3564E1B8" w14:textId="77777777" w:rsidTr="00627C4A">
        <w:trPr>
          <w:trHeight w:val="28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4CE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3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BC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F0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704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BDF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72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A9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21BA7C4" w14:textId="77777777" w:rsidTr="00627C4A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41A0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B4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07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29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555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C0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416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AFD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02AE756" w14:textId="77777777" w:rsidTr="00627C4A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BE9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0C5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E72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A2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240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E3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404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0612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DDDDBF0" w14:textId="77777777" w:rsidTr="00627C4A">
        <w:trPr>
          <w:trHeight w:val="52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9987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A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FD4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819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D1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40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10E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78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F9DA1F6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4B5FA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МКУ «Центр бухгалтерского сопровождения муниципальных учреждений КГО», в части расходов на оплату труда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ED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0B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02B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17 014,0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509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22 905,8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C7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27 362,4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D0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27 362,4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D2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27 362,4</w:t>
            </w:r>
          </w:p>
        </w:tc>
      </w:tr>
      <w:tr w:rsidR="00627C4A" w:rsidRPr="00627C4A" w14:paraId="33AD325A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B11E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22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D399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2B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F1F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22 905,8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482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27 362,4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6AA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27 362,4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71F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27 362,4</w:t>
            </w:r>
          </w:p>
        </w:tc>
      </w:tr>
      <w:tr w:rsidR="00627C4A" w:rsidRPr="00627C4A" w14:paraId="530DE50E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178D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6C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02B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816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B69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846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DF7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26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E2E0B9F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924C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B5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47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89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3F5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034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C5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013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B3AA3BE" w14:textId="77777777" w:rsidTr="00627C4A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80A38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14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B7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021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62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37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30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205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CCB6343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8665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МКУ «Центр бухгалтерского сопровождения муниципальных учреждений КГО», в части расходов на оплату коммунальных расходов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324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E4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14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023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0C6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11D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DCB4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612C3CE3" w14:textId="77777777" w:rsidTr="00627C4A">
        <w:trPr>
          <w:trHeight w:val="25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BFBB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CD4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1E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E82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57B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106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C1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C9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61C956E" w14:textId="77777777" w:rsidTr="00627C4A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8BFE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EC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FAC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794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D86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CCA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E5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478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204A28B" w14:textId="77777777" w:rsidTr="00627C4A">
        <w:trPr>
          <w:trHeight w:val="25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D999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C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F9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7D9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72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98B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BCD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5BB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99C6D34" w14:textId="77777777" w:rsidTr="00627C4A">
        <w:trPr>
          <w:trHeight w:val="52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710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25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726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A6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52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E08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69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821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1D19CB7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16262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МКУ «Центр бухгалтерского сопровождения муниципальных учреждений КГО», в части прочих расходов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95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C82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D86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889,2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F0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1 423,4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1B9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1 786,2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8ED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2B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358,0</w:t>
            </w:r>
          </w:p>
        </w:tc>
      </w:tr>
      <w:tr w:rsidR="00627C4A" w:rsidRPr="00627C4A" w14:paraId="1846DF50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5E73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F9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99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A5A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CD4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1B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77A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D2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358,0</w:t>
            </w:r>
          </w:p>
        </w:tc>
      </w:tr>
      <w:tr w:rsidR="00627C4A" w:rsidRPr="00627C4A" w14:paraId="4553B44D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B46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5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5D1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0F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549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47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412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888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24D2A3A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8B5F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27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8D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126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E5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7C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E6C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FDD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55F8CD4" w14:textId="77777777" w:rsidTr="00627C4A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B5F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3F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E2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661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E90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CB5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AB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310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7CD13E5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AA510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МКУ «Центр бухгалтерского сопровождения муниципальных учреждений КГО», за счёт средств от оказания платных услуг 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D6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E2D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E8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1 892,4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489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2 019,6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BE5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2 084,1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089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2 084,1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564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2 084,1</w:t>
            </w:r>
          </w:p>
        </w:tc>
      </w:tr>
      <w:tr w:rsidR="00627C4A" w:rsidRPr="00627C4A" w14:paraId="07A574B5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2F2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C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84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B4A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81C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31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473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C3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2 084,1</w:t>
            </w:r>
          </w:p>
        </w:tc>
      </w:tr>
      <w:tr w:rsidR="00627C4A" w:rsidRPr="00627C4A" w14:paraId="611AB135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E7C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E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03B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9DF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94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53E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88B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303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6EE7DA0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D33A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F2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67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BEB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3A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10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A32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9B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F9CF173" w14:textId="77777777" w:rsidTr="00627C4A">
        <w:trPr>
          <w:trHeight w:val="5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558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6F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D71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26E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666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82F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DF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F5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B8D0E51" w14:textId="77777777" w:rsidTr="00627C4A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7BD3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 по</w:t>
            </w:r>
            <w:proofErr w:type="gramEnd"/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подпрограмме «Организация деятельности подведомственных учреждений администрации Калтанского городского округа»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CB2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B8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38 475,2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10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46 310,8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4BA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46 335,6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51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53 983,9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80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52 789,9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C5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52 528,8</w:t>
            </w:r>
          </w:p>
        </w:tc>
      </w:tr>
      <w:tr w:rsidR="00627C4A" w:rsidRPr="00627C4A" w14:paraId="28172420" w14:textId="77777777" w:rsidTr="00627C4A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178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20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75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38 475,3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97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46 310,8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64B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46 335,6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6CD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53 983,9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3BF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52 789,9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2D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52 528,8</w:t>
            </w:r>
          </w:p>
        </w:tc>
      </w:tr>
      <w:tr w:rsidR="00627C4A" w:rsidRPr="00627C4A" w14:paraId="347B36FF" w14:textId="77777777" w:rsidTr="00627C4A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1A0A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6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1C7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1F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AE27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5D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022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365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778D8D42" w14:textId="77777777" w:rsidTr="00627C4A">
        <w:trPr>
          <w:trHeight w:val="31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AAB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967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EE2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49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C5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02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AA6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35D4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11D5BA8" w14:textId="77777777" w:rsidTr="00627C4A">
        <w:trPr>
          <w:trHeight w:val="66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067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69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171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D01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BA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8F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D30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F85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08723EFF" w14:textId="77777777" w:rsidTr="00627C4A">
        <w:trPr>
          <w:trHeight w:val="345"/>
        </w:trPr>
        <w:tc>
          <w:tcPr>
            <w:tcW w:w="10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51F0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"Организация деятельности органов местного самоуправления"</w:t>
            </w:r>
          </w:p>
        </w:tc>
      </w:tr>
      <w:tr w:rsidR="00627C4A" w:rsidRPr="00627C4A" w14:paraId="17B3B345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84A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главы КГО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76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52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EBB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2 013,7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04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A83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2 652,2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356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2 452,2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C67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2 317,2</w:t>
            </w:r>
          </w:p>
        </w:tc>
      </w:tr>
      <w:tr w:rsidR="00627C4A" w:rsidRPr="00627C4A" w14:paraId="62C6A7D6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251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116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E7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F0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21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7D4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2 652,2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97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2 452,2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AF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2 317,2</w:t>
            </w:r>
          </w:p>
        </w:tc>
      </w:tr>
      <w:tr w:rsidR="00627C4A" w:rsidRPr="00627C4A" w14:paraId="236A79A8" w14:textId="77777777" w:rsidTr="00627C4A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9FB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F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0BC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F67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0D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1D1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83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BD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400E5BC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D9C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6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BDB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D2B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DFD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FC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4A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4F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5400528" w14:textId="77777777" w:rsidTr="00627C4A">
        <w:trPr>
          <w:trHeight w:val="49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2C1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E6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E0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997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EBC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492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83F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349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65E95FD" w14:textId="77777777" w:rsidTr="00627C4A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9EE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КГО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54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C2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24 788,4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A5C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25 217,8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DA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25 504,3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8F8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38 763,5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3B8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38 417,9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C1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38 096,1</w:t>
            </w:r>
          </w:p>
        </w:tc>
      </w:tr>
      <w:tr w:rsidR="00627C4A" w:rsidRPr="00627C4A" w14:paraId="3D928435" w14:textId="77777777" w:rsidTr="00627C4A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CED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11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1F8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24 788,4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382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25 217,8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A7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25 504,3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6A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38 763,5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31E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38 417,9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4F39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38 096,1</w:t>
            </w:r>
          </w:p>
        </w:tc>
      </w:tr>
      <w:tr w:rsidR="00627C4A" w:rsidRPr="00627C4A" w14:paraId="1936250E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CB9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D7C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62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08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577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23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4B3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C42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4380008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45C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C0C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B2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65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22D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5EB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98B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26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CFF0C38" w14:textId="77777777" w:rsidTr="00627C4A">
        <w:trPr>
          <w:trHeight w:val="45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FC8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8F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397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078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D7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920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558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42B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5F009D3" w14:textId="77777777" w:rsidTr="00627C4A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F4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председателя Совета народных депутатов КГО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8D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4B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1 045,3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725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09A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1 048,7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75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1 252,8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2E5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1 252,8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47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1 252,8</w:t>
            </w:r>
          </w:p>
        </w:tc>
      </w:tr>
      <w:tr w:rsidR="00627C4A" w:rsidRPr="00627C4A" w14:paraId="23B62C5A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5D93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ECA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46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B3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4B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55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669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1 252,8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F0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1 252,8</w:t>
            </w:r>
          </w:p>
        </w:tc>
      </w:tr>
      <w:tr w:rsidR="00627C4A" w:rsidRPr="00627C4A" w14:paraId="17A9CB46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442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3C4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14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B95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48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0CBC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49F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887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E921BB2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8082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BF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369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ACD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16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1C7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27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4E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81FC3AD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6CE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DF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FA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6E6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7F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645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41E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29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046B033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85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Совета народных депутатов КГО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CA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6D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1 666,1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A20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1 332,1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F4B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1 377,7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CD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1 757,4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0F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BF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1 533,4</w:t>
            </w:r>
          </w:p>
        </w:tc>
      </w:tr>
      <w:tr w:rsidR="00627C4A" w:rsidRPr="00627C4A" w14:paraId="6CC2A75E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5F9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974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1E3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1B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27FB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AD7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51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1 582,4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2B4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1 533,4</w:t>
            </w:r>
          </w:p>
        </w:tc>
      </w:tr>
      <w:tr w:rsidR="00627C4A" w:rsidRPr="00627C4A" w14:paraId="5D1C13B2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BAEEC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B4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ED4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C1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33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55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A8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14B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A773B14" w14:textId="77777777" w:rsidTr="00627C4A">
        <w:trPr>
          <w:trHeight w:val="28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8BB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B6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76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D68D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A5B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64B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08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30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28DB100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484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C5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EC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75C8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B8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0FD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833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C6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4A38002" w14:textId="77777777" w:rsidTr="00627C4A">
        <w:trPr>
          <w:trHeight w:val="28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AD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Компенсационные выплаты за работу в комиссиях депутатскому корпусу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0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B2E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9C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57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26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62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160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96B8043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2A8A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56B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F6D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49D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043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970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CF7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05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DF10158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478A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7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17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A8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05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88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253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FE2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4132D09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D602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06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48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13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A6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E3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8BB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D7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2954C1F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387A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77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D36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3C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DBC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1F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053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B82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97826F7" w14:textId="77777777" w:rsidTr="00627C4A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EB3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наградной системы Совета народных депутатов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B8C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B6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E18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50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22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72B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CAA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50C353AE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B9C9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B9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52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FCE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DD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BD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4A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835C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B3C40CB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E0BE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B6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CE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81A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9EF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5E47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940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77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05BF688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E743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BB2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37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58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8A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269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D0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B6A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E688E5C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DBA8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29C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95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A8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DB6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88F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F6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72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1567A72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563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Ревизионной комиссии КГО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F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832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1 235,9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0A1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1 417,7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100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1 452,3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E54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1 713,1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0E5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1 713,1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09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1 588,3</w:t>
            </w:r>
          </w:p>
        </w:tc>
      </w:tr>
      <w:tr w:rsidR="00627C4A" w:rsidRPr="00627C4A" w14:paraId="07C897AD" w14:textId="77777777" w:rsidTr="00627C4A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447B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61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58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3B4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1 417,7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715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53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788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1 713,1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B89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1 588,3</w:t>
            </w:r>
          </w:p>
        </w:tc>
      </w:tr>
      <w:tr w:rsidR="00627C4A" w:rsidRPr="00627C4A" w14:paraId="0F8B7C8C" w14:textId="77777777" w:rsidTr="00627C4A">
        <w:trPr>
          <w:trHeight w:val="24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F8B3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55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58D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E73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BCA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7D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A4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DB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7F8B207" w14:textId="77777777" w:rsidTr="00627C4A">
        <w:trPr>
          <w:trHeight w:val="25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5C96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C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7C7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E7E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98BF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77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D10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08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03EA596" w14:textId="77777777" w:rsidTr="00627C4A">
        <w:trPr>
          <w:trHeight w:val="48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29926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22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A9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456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CAB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DF7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9E2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4A6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A42B3C4" w14:textId="77777777" w:rsidTr="00627C4A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3B5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администрации КГО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0C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BA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534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380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2CE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090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41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627C4A" w:rsidRPr="00627C4A" w14:paraId="30B91410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6C1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B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0C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C94C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6B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E7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825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654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627C4A" w:rsidRPr="00627C4A" w14:paraId="5F8FE748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829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31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6B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E3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33E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D1E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116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0E2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B5E6A2C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896A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D11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46F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334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758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43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BEE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7F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7396897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C07C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54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0CB7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3B0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F2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938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F7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AE9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1FDB29C" w14:textId="77777777" w:rsidTr="00627C4A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63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052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A19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80A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A6D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2D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4FE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291,5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57A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283,3</w:t>
            </w:r>
          </w:p>
        </w:tc>
      </w:tr>
      <w:tr w:rsidR="00627C4A" w:rsidRPr="00627C4A" w14:paraId="71C2E935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9E2E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9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FF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55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1 380,7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51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89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DD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6CA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283,3</w:t>
            </w:r>
          </w:p>
        </w:tc>
      </w:tr>
      <w:tr w:rsidR="00627C4A" w:rsidRPr="00627C4A" w14:paraId="1FA0FD11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997A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D62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8DD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01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FD6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111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78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7F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BD354AC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9341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2C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0C5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4D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D16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887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5F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A83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BEBA441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437E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41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4E8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8E2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FA6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84C7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E9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0B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CE634F8" w14:textId="77777777" w:rsidTr="00627C4A">
        <w:trPr>
          <w:trHeight w:val="255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2B2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535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A76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2 102,6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740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2 205,6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16E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2 063,4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53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2 563,3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86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2 665,4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95F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2 789,2</w:t>
            </w:r>
          </w:p>
        </w:tc>
      </w:tr>
      <w:tr w:rsidR="00627C4A" w:rsidRPr="00627C4A" w14:paraId="58F49D01" w14:textId="77777777" w:rsidTr="00627C4A">
        <w:trPr>
          <w:trHeight w:val="25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DAD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84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B7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A7C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983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74A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83A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9F5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961CF24" w14:textId="77777777" w:rsidTr="00627C4A">
        <w:trPr>
          <w:trHeight w:val="25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057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8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7C2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5F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8D9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02B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F6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10BE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AF16AD5" w14:textId="77777777" w:rsidTr="00627C4A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837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B7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27A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C68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2 205,6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091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FF0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2 563,3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FF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DAD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2 789,2</w:t>
            </w:r>
          </w:p>
        </w:tc>
      </w:tr>
      <w:tr w:rsidR="00627C4A" w:rsidRPr="00627C4A" w14:paraId="2049EAD4" w14:textId="77777777" w:rsidTr="00627C4A">
        <w:trPr>
          <w:trHeight w:val="48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C497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3D2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389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7C5C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38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F20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79A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8D2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24E6739" w14:textId="77777777" w:rsidTr="00627C4A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979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функции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34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3D6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9E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6CB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4B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9A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31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7,0</w:t>
            </w:r>
          </w:p>
        </w:tc>
      </w:tr>
      <w:tr w:rsidR="00627C4A" w:rsidRPr="00627C4A" w14:paraId="7DF28216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DCA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08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40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7CD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4D9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A63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67F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69D6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3267EEDB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933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76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ACF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D7C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AE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1A4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0A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368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</w:t>
            </w:r>
          </w:p>
        </w:tc>
      </w:tr>
      <w:tr w:rsidR="00627C4A" w:rsidRPr="00627C4A" w14:paraId="1F5B1DD6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186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273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A71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FA4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A8B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6B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18A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560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E2774D8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45A6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6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BB0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93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D39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189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906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36A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0C920C6C" w14:textId="77777777" w:rsidTr="00627C4A">
        <w:trPr>
          <w:trHeight w:val="27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3B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функционирование комиссии по делам несовершеннолетних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3E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ADC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FEA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832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9B4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094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921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3FFF9F5D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35350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A3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E7B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CC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15C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8AC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727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3E3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1C3E7B85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8A3A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ABF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DA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F43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918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48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BE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078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455CAFF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6F97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B84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DC5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2AE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B6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3F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5B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127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D1C8C16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9973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4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2F1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4B5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15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981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21D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33B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D5C743F" w14:textId="77777777" w:rsidTr="00627C4A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B3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функционирование административных комиссий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55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EA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61F7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78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DF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663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2D4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115,0</w:t>
            </w:r>
          </w:p>
        </w:tc>
      </w:tr>
      <w:tr w:rsidR="00627C4A" w:rsidRPr="00627C4A" w14:paraId="2915427D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4A05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91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826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855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C9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EAA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219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93E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A7CB660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7E0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39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234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F9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83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76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41D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BB3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115,0</w:t>
            </w:r>
          </w:p>
        </w:tc>
      </w:tr>
      <w:tr w:rsidR="00627C4A" w:rsidRPr="00627C4A" w14:paraId="7AF3E160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D68F3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179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578C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7FC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B7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46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EB8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966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B031424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A0D6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B1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419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2D3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FA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ACA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313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43A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7EC108A5" w14:textId="77777777" w:rsidTr="00627C4A">
        <w:trPr>
          <w:trHeight w:val="25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84F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Калтанского городского </w:t>
            </w:r>
            <w:proofErr w:type="gramStart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округа  в</w:t>
            </w:r>
            <w:proofErr w:type="gramEnd"/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части расходов на оплату труда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F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017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D7A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6 003,0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748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6 688,8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CB0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9 421,2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057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9 421,2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8C7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9 421,2</w:t>
            </w:r>
          </w:p>
        </w:tc>
      </w:tr>
      <w:tr w:rsidR="00627C4A" w:rsidRPr="00627C4A" w14:paraId="54662BF9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AA8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8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608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CEE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1B7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6 688,8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A5A2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9 421,2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421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9 421,2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4C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9 421,2</w:t>
            </w:r>
          </w:p>
        </w:tc>
      </w:tr>
      <w:tr w:rsidR="00627C4A" w:rsidRPr="00627C4A" w14:paraId="6FE42BBE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1D3C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A82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9E6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263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D55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176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08F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9BD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94FCE95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1169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68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C0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82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F4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4E8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531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4D4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CA25555" w14:textId="77777777" w:rsidTr="00627C4A">
        <w:trPr>
          <w:trHeight w:val="48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0CE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236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FB9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579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711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DB7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3DD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6A9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4F1C4E00" w14:textId="77777777" w:rsidTr="00627C4A">
        <w:trPr>
          <w:trHeight w:val="24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9158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Калтанского городского округа в части прочих расходов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B34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DAF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778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0CC1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4C5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EE0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CB3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437D6D1E" w14:textId="77777777" w:rsidTr="00627C4A">
        <w:trPr>
          <w:trHeight w:val="27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9341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F5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6B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FE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D24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08B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2D0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F3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5F3E1426" w14:textId="77777777" w:rsidTr="00627C4A">
        <w:trPr>
          <w:trHeight w:val="24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FDFC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D05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9D8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6BB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AC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3D54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75D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870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ADCBE46" w14:textId="77777777" w:rsidTr="00627C4A">
        <w:trPr>
          <w:trHeight w:val="25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D244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5A1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E0A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08C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133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D2A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C7C2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082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6F800DE7" w14:textId="77777777" w:rsidTr="00627C4A">
        <w:trPr>
          <w:trHeight w:val="46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C51CD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258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6F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E6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8E97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4D6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33B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08B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7C4A" w:rsidRPr="00627C4A" w14:paraId="2FE56730" w14:textId="77777777" w:rsidTr="00627C4A">
        <w:trPr>
          <w:trHeight w:val="225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F8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 по</w:t>
            </w:r>
            <w:proofErr w:type="gramEnd"/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подпрограмме «Организация деятельности органов местного самоуправления»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F2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CFF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34 966,1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568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42 068,3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902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42 394,9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A9E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60 018,8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707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58 191,1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2B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57 603,5</w:t>
            </w:r>
          </w:p>
        </w:tc>
      </w:tr>
      <w:tr w:rsidR="00627C4A" w:rsidRPr="00627C4A" w14:paraId="7C18A1CE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665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EE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124C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32 291,8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98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39 740,7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156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40 210,5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3091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57 333,5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246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55 403,7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96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54 692,3</w:t>
            </w:r>
          </w:p>
        </w:tc>
      </w:tr>
      <w:tr w:rsidR="00627C4A" w:rsidRPr="00627C4A" w14:paraId="488D9D41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5272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DE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209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27B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19D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E59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0545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1A5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122,0</w:t>
            </w:r>
          </w:p>
        </w:tc>
      </w:tr>
      <w:tr w:rsidR="00627C4A" w:rsidRPr="00627C4A" w14:paraId="5162C012" w14:textId="77777777" w:rsidTr="00627C4A">
        <w:trPr>
          <w:trHeight w:val="22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B26F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34C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71D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2 102,6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EE5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2 205,6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95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743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2 563,3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179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2 665,4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9DA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2 789,2</w:t>
            </w:r>
          </w:p>
        </w:tc>
      </w:tr>
      <w:tr w:rsidR="00627C4A" w:rsidRPr="00627C4A" w14:paraId="502AF562" w14:textId="77777777" w:rsidTr="00627C4A">
        <w:trPr>
          <w:trHeight w:val="705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596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76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934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013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415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A6C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24D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88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27C4A" w:rsidRPr="00627C4A" w14:paraId="1F90C948" w14:textId="77777777" w:rsidTr="00627C4A">
        <w:trPr>
          <w:trHeight w:val="3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AA1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proofErr w:type="gramStart"/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 муниципальной</w:t>
            </w:r>
            <w:proofErr w:type="gramEnd"/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программе  «Развитие организационно-хозяйственной деятельности </w:t>
            </w: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в Калтанском городском округе»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6C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04F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107 011,9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E3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117 999,7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8F1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110 642,2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5B9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143 013,6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C7E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117 693,2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3E1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110 147,8</w:t>
            </w:r>
          </w:p>
        </w:tc>
      </w:tr>
      <w:tr w:rsidR="00627C4A" w:rsidRPr="00627C4A" w14:paraId="391C9A84" w14:textId="77777777" w:rsidTr="00627C4A">
        <w:trPr>
          <w:trHeight w:val="31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893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4725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1E7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103 498,9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EA9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114 925,8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E2B6D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108 397,8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4DCC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140 327,7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77A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114 905,2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53E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107 236,1</w:t>
            </w:r>
          </w:p>
        </w:tc>
      </w:tr>
      <w:tr w:rsidR="00627C4A" w:rsidRPr="00627C4A" w14:paraId="1FD630AD" w14:textId="77777777" w:rsidTr="00627C4A">
        <w:trPr>
          <w:trHeight w:val="27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979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3DD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8EA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1 403,6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B0E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8C3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302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AF06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4503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122,0</w:t>
            </w:r>
          </w:p>
        </w:tc>
      </w:tr>
      <w:tr w:rsidR="00627C4A" w:rsidRPr="00627C4A" w14:paraId="5BC7D2E4" w14:textId="77777777" w:rsidTr="00627C4A">
        <w:trPr>
          <w:trHeight w:val="22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133E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CC8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C6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2 109,4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7D0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40B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2 123,4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8767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2 563,9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2DBF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2 666,0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BC20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2 789,7</w:t>
            </w:r>
          </w:p>
        </w:tc>
      </w:tr>
      <w:tr w:rsidR="00627C4A" w:rsidRPr="00627C4A" w14:paraId="469DFE3F" w14:textId="77777777" w:rsidTr="00627C4A">
        <w:trPr>
          <w:trHeight w:val="765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68AB" w14:textId="77777777" w:rsidR="00627C4A" w:rsidRPr="00627C4A" w:rsidRDefault="00627C4A" w:rsidP="00627C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3AE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1832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134E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4259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0DDA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338B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430C" w14:textId="77777777" w:rsidR="00627C4A" w:rsidRPr="00627C4A" w:rsidRDefault="00627C4A" w:rsidP="0062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27C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14:paraId="474F72E3" w14:textId="77777777" w:rsidR="00060C52" w:rsidRDefault="00060C52" w:rsidP="003469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60C52" w:rsidSect="00F85CFB">
          <w:pgSz w:w="11906" w:h="16838"/>
          <w:pgMar w:top="1276" w:right="707" w:bottom="1134" w:left="1418" w:header="709" w:footer="709" w:gutter="0"/>
          <w:cols w:space="708"/>
          <w:docGrid w:linePitch="360"/>
        </w:sectPr>
      </w:pPr>
    </w:p>
    <w:p w14:paraId="4DF75AE3" w14:textId="77777777" w:rsidR="00346956" w:rsidRDefault="00346956" w:rsidP="003469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A7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 w:rsidRPr="004E5A75">
        <w:rPr>
          <w:rFonts w:ascii="Times New Roman" w:eastAsia="Times New Roman" w:hAnsi="Times New Roman"/>
          <w:b/>
          <w:sz w:val="28"/>
          <w:szCs w:val="28"/>
          <w:lang w:eastAsia="ru-RU"/>
        </w:rPr>
        <w:t>. Целевы</w:t>
      </w:r>
      <w:bookmarkStart w:id="1" w:name="_GoBack"/>
      <w:bookmarkEnd w:id="1"/>
      <w:r w:rsidRPr="004E5A75">
        <w:rPr>
          <w:rFonts w:ascii="Times New Roman" w:eastAsia="Times New Roman" w:hAnsi="Times New Roman"/>
          <w:b/>
          <w:sz w:val="28"/>
          <w:szCs w:val="28"/>
          <w:lang w:eastAsia="ru-RU"/>
        </w:rPr>
        <w:t>е индикаторы программы</w:t>
      </w:r>
    </w:p>
    <w:p w14:paraId="256689F0" w14:textId="77777777" w:rsidR="00346956" w:rsidRPr="004E5A75" w:rsidRDefault="00346956" w:rsidP="003469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60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2"/>
        <w:gridCol w:w="1418"/>
        <w:gridCol w:w="2977"/>
        <w:gridCol w:w="843"/>
        <w:gridCol w:w="985"/>
        <w:gridCol w:w="985"/>
        <w:gridCol w:w="1126"/>
        <w:gridCol w:w="993"/>
        <w:gridCol w:w="1014"/>
        <w:gridCol w:w="1134"/>
        <w:gridCol w:w="1419"/>
      </w:tblGrid>
      <w:tr w:rsidR="009F4F49" w:rsidRPr="004E5A75" w14:paraId="5E35C67F" w14:textId="77777777" w:rsidTr="009F4F49">
        <w:trPr>
          <w:trHeight w:val="664"/>
        </w:trPr>
        <w:tc>
          <w:tcPr>
            <w:tcW w:w="566" w:type="dxa"/>
            <w:vMerge w:val="restart"/>
            <w:vAlign w:val="center"/>
          </w:tcPr>
          <w:p w14:paraId="69C67D00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7EB64768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14:paraId="31DE5BE4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программных мероприятий</w:t>
            </w:r>
          </w:p>
        </w:tc>
        <w:tc>
          <w:tcPr>
            <w:tcW w:w="1418" w:type="dxa"/>
            <w:vMerge w:val="restart"/>
            <w:vAlign w:val="center"/>
          </w:tcPr>
          <w:p w14:paraId="3A77FE17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</w:p>
          <w:p w14:paraId="285B7E0A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2977" w:type="dxa"/>
            <w:vMerge w:val="restart"/>
            <w:vAlign w:val="center"/>
          </w:tcPr>
          <w:p w14:paraId="58FF1CA0" w14:textId="77777777" w:rsidR="009F4F49" w:rsidRPr="004E5A75" w:rsidRDefault="009F4F49" w:rsidP="00346956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14:paraId="4DF9FB8B" w14:textId="77777777" w:rsidR="009F4F49" w:rsidRPr="004E5A75" w:rsidRDefault="009F4F49" w:rsidP="00346956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43" w:type="dxa"/>
            <w:vMerge w:val="restart"/>
            <w:vAlign w:val="center"/>
          </w:tcPr>
          <w:p w14:paraId="0A33E009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237" w:type="dxa"/>
            <w:gridSpan w:val="6"/>
          </w:tcPr>
          <w:p w14:paraId="03267943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целевого индикатора</w:t>
            </w:r>
          </w:p>
          <w:p w14:paraId="7606B775" w14:textId="77777777" w:rsidR="009F4F49" w:rsidRPr="004E5A75" w:rsidRDefault="009F4F49" w:rsidP="003469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7AB90594" w14:textId="77777777" w:rsidR="009F4F49" w:rsidRDefault="009F4F49" w:rsidP="003469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Исходные показатели</w:t>
            </w:r>
          </w:p>
          <w:p w14:paraId="2717FC46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4F49" w:rsidRPr="004E5A75" w14:paraId="78638ECE" w14:textId="77777777" w:rsidTr="009F4F49">
        <w:trPr>
          <w:trHeight w:val="343"/>
        </w:trPr>
        <w:tc>
          <w:tcPr>
            <w:tcW w:w="566" w:type="dxa"/>
            <w:vMerge/>
            <w:vAlign w:val="center"/>
          </w:tcPr>
          <w:p w14:paraId="500CD166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16CA190A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22F4615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4AA08F56" w14:textId="77777777" w:rsidR="009F4F49" w:rsidRPr="004E5A75" w:rsidRDefault="009F4F49" w:rsidP="00346956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vAlign w:val="center"/>
          </w:tcPr>
          <w:p w14:paraId="0CA7ABD0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2"/>
          </w:tcPr>
          <w:p w14:paraId="17770EAD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</w:t>
            </w:r>
          </w:p>
        </w:tc>
        <w:tc>
          <w:tcPr>
            <w:tcW w:w="4267" w:type="dxa"/>
            <w:gridSpan w:val="4"/>
            <w:vAlign w:val="center"/>
          </w:tcPr>
          <w:p w14:paraId="4D7ABA98" w14:textId="77777777" w:rsidR="009F4F49" w:rsidRDefault="009F4F49" w:rsidP="00346956">
            <w:pPr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1419" w:type="dxa"/>
            <w:vMerge/>
            <w:vAlign w:val="center"/>
          </w:tcPr>
          <w:p w14:paraId="78553873" w14:textId="77777777" w:rsidR="009F4F49" w:rsidRPr="004E5A75" w:rsidRDefault="009F4F49" w:rsidP="00346956">
            <w:pPr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4F49" w:rsidRPr="004E5A75" w14:paraId="6A1038A3" w14:textId="77777777" w:rsidTr="009F4F49">
        <w:trPr>
          <w:trHeight w:val="344"/>
        </w:trPr>
        <w:tc>
          <w:tcPr>
            <w:tcW w:w="566" w:type="dxa"/>
            <w:vMerge/>
            <w:vAlign w:val="center"/>
          </w:tcPr>
          <w:p w14:paraId="1E6A7EEE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694414E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9A4D2A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A8F199A" w14:textId="77777777" w:rsidR="009F4F49" w:rsidRPr="004E5A75" w:rsidRDefault="009F4F49" w:rsidP="00346956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  <w:vAlign w:val="center"/>
          </w:tcPr>
          <w:p w14:paraId="4ED5FE83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Align w:val="center"/>
          </w:tcPr>
          <w:p w14:paraId="0291D211" w14:textId="77777777" w:rsidR="009F4F49" w:rsidRPr="004E5A75" w:rsidRDefault="009F4F49" w:rsidP="009F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85" w:type="dxa"/>
            <w:vAlign w:val="center"/>
          </w:tcPr>
          <w:p w14:paraId="2F348DEC" w14:textId="77777777" w:rsidR="009F4F49" w:rsidRPr="004E5A75" w:rsidRDefault="009F4F49" w:rsidP="009F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26" w:type="dxa"/>
            <w:vAlign w:val="center"/>
          </w:tcPr>
          <w:p w14:paraId="0E3575F9" w14:textId="77777777" w:rsidR="009F4F49" w:rsidRPr="004E5A75" w:rsidRDefault="009F4F49" w:rsidP="009F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14:paraId="33FB96C4" w14:textId="77777777" w:rsidR="009F4F49" w:rsidRPr="004E5A75" w:rsidRDefault="009F4F49" w:rsidP="009F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14" w:type="dxa"/>
            <w:vAlign w:val="center"/>
          </w:tcPr>
          <w:p w14:paraId="55D3B7B7" w14:textId="77777777" w:rsidR="009F4F49" w:rsidRPr="004E5A75" w:rsidRDefault="009F4F49" w:rsidP="009F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vAlign w:val="center"/>
          </w:tcPr>
          <w:p w14:paraId="363BD181" w14:textId="77777777" w:rsidR="009F4F49" w:rsidRPr="004E5A75" w:rsidRDefault="009F4F49" w:rsidP="009F4F49">
            <w:pPr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419" w:type="dxa"/>
            <w:vMerge/>
            <w:vAlign w:val="center"/>
          </w:tcPr>
          <w:p w14:paraId="2FE11C87" w14:textId="77777777" w:rsidR="009F4F49" w:rsidRPr="004E5A75" w:rsidRDefault="009F4F49" w:rsidP="00346956">
            <w:pPr>
              <w:spacing w:after="0" w:line="240" w:lineRule="auto"/>
              <w:ind w:hanging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F4F49" w:rsidRPr="004E5A75" w14:paraId="794EC610" w14:textId="77777777" w:rsidTr="009F4F49">
        <w:trPr>
          <w:trHeight w:val="279"/>
        </w:trPr>
        <w:tc>
          <w:tcPr>
            <w:tcW w:w="566" w:type="dxa"/>
            <w:vAlign w:val="center"/>
          </w:tcPr>
          <w:p w14:paraId="0B59BE01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0CDAD85A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42AA99B6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14:paraId="25D7AA9E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3" w:type="dxa"/>
            <w:vAlign w:val="center"/>
          </w:tcPr>
          <w:p w14:paraId="5DB93E85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dxa"/>
          </w:tcPr>
          <w:p w14:paraId="26A06D54" w14:textId="3414FAC2" w:rsidR="009F4F49" w:rsidRPr="004E5A75" w:rsidRDefault="009E3588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dxa"/>
            <w:vAlign w:val="center"/>
          </w:tcPr>
          <w:p w14:paraId="738EF067" w14:textId="1A06F3DC" w:rsidR="009F4F49" w:rsidRPr="004E5A75" w:rsidRDefault="009E3588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6" w:type="dxa"/>
            <w:vAlign w:val="center"/>
          </w:tcPr>
          <w:p w14:paraId="4DA984CC" w14:textId="1FC8C68A" w:rsidR="009F4F49" w:rsidRPr="004E5A75" w:rsidRDefault="009E3588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7B5856CE" w14:textId="565044C1" w:rsidR="009F4F49" w:rsidRPr="004E5A75" w:rsidRDefault="009E3588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4" w:type="dxa"/>
            <w:vAlign w:val="center"/>
          </w:tcPr>
          <w:p w14:paraId="07070EBB" w14:textId="2B82E5D4" w:rsidR="009F4F49" w:rsidRPr="004E5A75" w:rsidRDefault="009E3588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34CCD302" w14:textId="3DB44403" w:rsidR="009F4F49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E3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vAlign w:val="center"/>
          </w:tcPr>
          <w:p w14:paraId="30C7BA9C" w14:textId="2D217B1A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E3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9F4F49" w:rsidRPr="004E5A75" w14:paraId="5CD3A0B8" w14:textId="77777777" w:rsidTr="009F4F49">
        <w:tc>
          <w:tcPr>
            <w:tcW w:w="566" w:type="dxa"/>
          </w:tcPr>
          <w:p w14:paraId="5E115A62" w14:textId="77777777" w:rsidR="009F4F49" w:rsidRPr="004E5A75" w:rsidRDefault="009F4F49" w:rsidP="0034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46" w:type="dxa"/>
            <w:gridSpan w:val="11"/>
          </w:tcPr>
          <w:p w14:paraId="5AC54422" w14:textId="77777777" w:rsidR="009F4F49" w:rsidRPr="004E5A75" w:rsidRDefault="009F4F49" w:rsidP="0034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Взаимодействие администрации Калтанского городского округа с жителями при помощи средств массовой информации</w:t>
            </w:r>
          </w:p>
        </w:tc>
      </w:tr>
      <w:tr w:rsidR="009F4F49" w:rsidRPr="004E5A75" w14:paraId="55C5E3C1" w14:textId="77777777" w:rsidTr="009F4F49">
        <w:tc>
          <w:tcPr>
            <w:tcW w:w="566" w:type="dxa"/>
          </w:tcPr>
          <w:p w14:paraId="3DC9A0EA" w14:textId="77777777" w:rsidR="009F4F49" w:rsidRPr="004E5A75" w:rsidRDefault="009F4F49" w:rsidP="0034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46" w:type="dxa"/>
            <w:gridSpan w:val="11"/>
          </w:tcPr>
          <w:p w14:paraId="7B2F0453" w14:textId="77777777" w:rsidR="009F4F49" w:rsidRPr="004E5A75" w:rsidRDefault="009F4F49" w:rsidP="0034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 Увеличение информированности жителей городского округа о его жизнедеятельности</w:t>
            </w:r>
          </w:p>
        </w:tc>
      </w:tr>
      <w:tr w:rsidR="009F4F49" w:rsidRPr="004E5A75" w14:paraId="78739488" w14:textId="77777777" w:rsidTr="00D30809">
        <w:trPr>
          <w:trHeight w:val="888"/>
        </w:trPr>
        <w:tc>
          <w:tcPr>
            <w:tcW w:w="566" w:type="dxa"/>
            <w:vAlign w:val="center"/>
          </w:tcPr>
          <w:p w14:paraId="23BF49D8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7C809811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СМИ и полиграфическими организациями</w:t>
            </w:r>
          </w:p>
        </w:tc>
        <w:tc>
          <w:tcPr>
            <w:tcW w:w="1418" w:type="dxa"/>
            <w:vAlign w:val="center"/>
          </w:tcPr>
          <w:p w14:paraId="6C56B1A5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</w:p>
          <w:p w14:paraId="54E9EF51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77" w:type="dxa"/>
            <w:vAlign w:val="center"/>
          </w:tcPr>
          <w:p w14:paraId="2D8ED151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</w:t>
            </w:r>
          </w:p>
        </w:tc>
        <w:tc>
          <w:tcPr>
            <w:tcW w:w="843" w:type="dxa"/>
            <w:vAlign w:val="center"/>
          </w:tcPr>
          <w:p w14:paraId="5B00D090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5" w:type="dxa"/>
            <w:vAlign w:val="center"/>
          </w:tcPr>
          <w:p w14:paraId="494E10BC" w14:textId="77777777" w:rsidR="00D30809" w:rsidRPr="004E5A75" w:rsidRDefault="00D3080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85" w:type="dxa"/>
            <w:vAlign w:val="center"/>
          </w:tcPr>
          <w:p w14:paraId="52E4CFC4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26" w:type="dxa"/>
            <w:vAlign w:val="center"/>
          </w:tcPr>
          <w:p w14:paraId="2F037961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993" w:type="dxa"/>
            <w:vAlign w:val="center"/>
          </w:tcPr>
          <w:p w14:paraId="33545CA6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014" w:type="dxa"/>
            <w:vAlign w:val="center"/>
          </w:tcPr>
          <w:p w14:paraId="4673210C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vAlign w:val="center"/>
          </w:tcPr>
          <w:p w14:paraId="49C7B3E8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19" w:type="dxa"/>
            <w:vAlign w:val="center"/>
          </w:tcPr>
          <w:p w14:paraId="0D4DB05D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F4F49" w:rsidRPr="004E5A75" w14:paraId="37C8A73A" w14:textId="77777777" w:rsidTr="009F4F49">
        <w:trPr>
          <w:trHeight w:val="215"/>
        </w:trPr>
        <w:tc>
          <w:tcPr>
            <w:tcW w:w="566" w:type="dxa"/>
          </w:tcPr>
          <w:p w14:paraId="051620D1" w14:textId="77777777" w:rsidR="009F4F49" w:rsidRPr="004E5A75" w:rsidRDefault="009F4F49" w:rsidP="0034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46" w:type="dxa"/>
            <w:gridSpan w:val="11"/>
          </w:tcPr>
          <w:p w14:paraId="3CF5ABB2" w14:textId="77777777" w:rsidR="009F4F49" w:rsidRPr="004E5A75" w:rsidRDefault="009F4F49" w:rsidP="0034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Прозрачность действий администрации Калтанского городского округа, при помощи сети интернет</w:t>
            </w:r>
          </w:p>
        </w:tc>
      </w:tr>
      <w:tr w:rsidR="009F4F49" w:rsidRPr="004E5A75" w14:paraId="6F9373C8" w14:textId="77777777" w:rsidTr="009F4F49">
        <w:trPr>
          <w:trHeight w:val="215"/>
        </w:trPr>
        <w:tc>
          <w:tcPr>
            <w:tcW w:w="566" w:type="dxa"/>
          </w:tcPr>
          <w:p w14:paraId="27C43490" w14:textId="77777777" w:rsidR="009F4F49" w:rsidRPr="004E5A75" w:rsidRDefault="009F4F49" w:rsidP="0034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46" w:type="dxa"/>
            <w:gridSpan w:val="11"/>
          </w:tcPr>
          <w:p w14:paraId="2D213FA5" w14:textId="77777777" w:rsidR="009F4F49" w:rsidRPr="004E5A75" w:rsidRDefault="009F4F49" w:rsidP="00346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 Улучшение работы официального сайта администрации Калтанского городского округа</w:t>
            </w:r>
          </w:p>
        </w:tc>
      </w:tr>
      <w:tr w:rsidR="009F4F49" w:rsidRPr="005D6270" w14:paraId="1A9614BB" w14:textId="77777777" w:rsidTr="00D30809">
        <w:tc>
          <w:tcPr>
            <w:tcW w:w="566" w:type="dxa"/>
            <w:vAlign w:val="center"/>
          </w:tcPr>
          <w:p w14:paraId="06CDAD81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14:paraId="1B85EC6E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муниципального образования</w:t>
            </w:r>
          </w:p>
        </w:tc>
        <w:tc>
          <w:tcPr>
            <w:tcW w:w="1418" w:type="dxa"/>
            <w:vAlign w:val="center"/>
          </w:tcPr>
          <w:p w14:paraId="7BCC0522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</w:p>
          <w:p w14:paraId="5CEDED00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977" w:type="dxa"/>
            <w:vAlign w:val="center"/>
          </w:tcPr>
          <w:p w14:paraId="2EA9F863" w14:textId="77777777" w:rsidR="009F4F49" w:rsidRPr="004E5A75" w:rsidRDefault="009F4F49" w:rsidP="00346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пользователей сайта администрации КГО от общей численности населения</w:t>
            </w:r>
          </w:p>
        </w:tc>
        <w:tc>
          <w:tcPr>
            <w:tcW w:w="843" w:type="dxa"/>
            <w:vAlign w:val="center"/>
          </w:tcPr>
          <w:p w14:paraId="49AAAA35" w14:textId="77777777" w:rsidR="009F4F49" w:rsidRPr="004E5A75" w:rsidRDefault="009F4F49" w:rsidP="0034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5" w:type="dxa"/>
            <w:vAlign w:val="center"/>
          </w:tcPr>
          <w:p w14:paraId="33508E98" w14:textId="77777777" w:rsidR="00D30809" w:rsidRPr="004E5A75" w:rsidRDefault="00D3080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85" w:type="dxa"/>
            <w:vAlign w:val="center"/>
          </w:tcPr>
          <w:p w14:paraId="347B20CE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126" w:type="dxa"/>
            <w:vAlign w:val="center"/>
          </w:tcPr>
          <w:p w14:paraId="72A65287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vAlign w:val="center"/>
          </w:tcPr>
          <w:p w14:paraId="71B9011F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014" w:type="dxa"/>
            <w:vAlign w:val="center"/>
          </w:tcPr>
          <w:p w14:paraId="616CFAAB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vAlign w:val="center"/>
          </w:tcPr>
          <w:p w14:paraId="2CD96E6E" w14:textId="77777777" w:rsidR="009F4F49" w:rsidRPr="004E5A75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419" w:type="dxa"/>
            <w:vAlign w:val="center"/>
          </w:tcPr>
          <w:p w14:paraId="2C6E328D" w14:textId="77777777" w:rsidR="009F4F49" w:rsidRPr="005D6270" w:rsidRDefault="009F4F49" w:rsidP="00D3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</w:tbl>
    <w:p w14:paraId="0AA604AE" w14:textId="77777777" w:rsidR="00346956" w:rsidRDefault="00346956" w:rsidP="00A10831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346956" w:rsidSect="009874B5">
      <w:pgSz w:w="16838" w:h="11906" w:orient="landscape"/>
      <w:pgMar w:top="851" w:right="127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41B"/>
    <w:multiLevelType w:val="hybridMultilevel"/>
    <w:tmpl w:val="9F2A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3B5"/>
    <w:multiLevelType w:val="hybridMultilevel"/>
    <w:tmpl w:val="4F8ABB6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D5F2E68"/>
    <w:multiLevelType w:val="hybridMultilevel"/>
    <w:tmpl w:val="C2EA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A6050"/>
    <w:multiLevelType w:val="hybridMultilevel"/>
    <w:tmpl w:val="3CEA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5568E"/>
    <w:multiLevelType w:val="hybridMultilevel"/>
    <w:tmpl w:val="91EC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5724F"/>
    <w:multiLevelType w:val="hybridMultilevel"/>
    <w:tmpl w:val="1EDE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32844"/>
    <w:multiLevelType w:val="hybridMultilevel"/>
    <w:tmpl w:val="E2C8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369C4"/>
    <w:multiLevelType w:val="hybridMultilevel"/>
    <w:tmpl w:val="92DC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D1C0F"/>
    <w:multiLevelType w:val="hybridMultilevel"/>
    <w:tmpl w:val="3A5E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559A1"/>
    <w:multiLevelType w:val="hybridMultilevel"/>
    <w:tmpl w:val="9DF0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12A0A"/>
    <w:multiLevelType w:val="hybridMultilevel"/>
    <w:tmpl w:val="AA60BC3E"/>
    <w:lvl w:ilvl="0" w:tplc="439C25FC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D3C28"/>
    <w:multiLevelType w:val="hybridMultilevel"/>
    <w:tmpl w:val="3B42C7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605792E"/>
    <w:multiLevelType w:val="hybridMultilevel"/>
    <w:tmpl w:val="3A6C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F5D82"/>
    <w:multiLevelType w:val="hybridMultilevel"/>
    <w:tmpl w:val="FBAA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613FB"/>
    <w:multiLevelType w:val="hybridMultilevel"/>
    <w:tmpl w:val="7F682148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6F02"/>
    <w:multiLevelType w:val="hybridMultilevel"/>
    <w:tmpl w:val="EA5A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A585A"/>
    <w:multiLevelType w:val="hybridMultilevel"/>
    <w:tmpl w:val="BF8259A8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36709"/>
    <w:multiLevelType w:val="hybridMultilevel"/>
    <w:tmpl w:val="0192B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86DF6"/>
    <w:multiLevelType w:val="hybridMultilevel"/>
    <w:tmpl w:val="AFFE12C0"/>
    <w:lvl w:ilvl="0" w:tplc="E0E8D3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B95E16"/>
    <w:multiLevelType w:val="hybridMultilevel"/>
    <w:tmpl w:val="9B1C29F4"/>
    <w:lvl w:ilvl="0" w:tplc="4832F74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FCC36A4"/>
    <w:multiLevelType w:val="hybridMultilevel"/>
    <w:tmpl w:val="D09EDFBE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2" w15:restartNumberingAfterBreak="0">
    <w:nsid w:val="75A161F7"/>
    <w:multiLevelType w:val="hybridMultilevel"/>
    <w:tmpl w:val="9ADC94B2"/>
    <w:lvl w:ilvl="0" w:tplc="4832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72F23"/>
    <w:multiLevelType w:val="multilevel"/>
    <w:tmpl w:val="EC0C2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17"/>
  </w:num>
  <w:num w:numId="7">
    <w:abstractNumId w:val="16"/>
  </w:num>
  <w:num w:numId="8">
    <w:abstractNumId w:val="5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20"/>
  </w:num>
  <w:num w:numId="17">
    <w:abstractNumId w:val="3"/>
  </w:num>
  <w:num w:numId="18">
    <w:abstractNumId w:val="22"/>
  </w:num>
  <w:num w:numId="19">
    <w:abstractNumId w:val="9"/>
  </w:num>
  <w:num w:numId="20">
    <w:abstractNumId w:val="8"/>
  </w:num>
  <w:num w:numId="21">
    <w:abstractNumId w:val="14"/>
  </w:num>
  <w:num w:numId="22">
    <w:abstractNumId w:val="11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68"/>
    <w:rsid w:val="00003A04"/>
    <w:rsid w:val="00015EA8"/>
    <w:rsid w:val="00017FA8"/>
    <w:rsid w:val="000212A5"/>
    <w:rsid w:val="00042F88"/>
    <w:rsid w:val="000451D9"/>
    <w:rsid w:val="00060C52"/>
    <w:rsid w:val="00067C44"/>
    <w:rsid w:val="0007413F"/>
    <w:rsid w:val="0007678A"/>
    <w:rsid w:val="00077855"/>
    <w:rsid w:val="00077F5C"/>
    <w:rsid w:val="0008248D"/>
    <w:rsid w:val="0009472C"/>
    <w:rsid w:val="0009486E"/>
    <w:rsid w:val="00097789"/>
    <w:rsid w:val="000B0097"/>
    <w:rsid w:val="000B6591"/>
    <w:rsid w:val="000C77DF"/>
    <w:rsid w:val="000D5DBD"/>
    <w:rsid w:val="000E785E"/>
    <w:rsid w:val="00107E5D"/>
    <w:rsid w:val="00115678"/>
    <w:rsid w:val="00120D66"/>
    <w:rsid w:val="00125A6A"/>
    <w:rsid w:val="00145C1C"/>
    <w:rsid w:val="00147022"/>
    <w:rsid w:val="001512FF"/>
    <w:rsid w:val="00151E75"/>
    <w:rsid w:val="00165A0D"/>
    <w:rsid w:val="00170494"/>
    <w:rsid w:val="001821E2"/>
    <w:rsid w:val="00192532"/>
    <w:rsid w:val="00196B05"/>
    <w:rsid w:val="001A6E39"/>
    <w:rsid w:val="001C5B4F"/>
    <w:rsid w:val="001C7537"/>
    <w:rsid w:val="001C771D"/>
    <w:rsid w:val="001D31C7"/>
    <w:rsid w:val="001D4399"/>
    <w:rsid w:val="001D57DC"/>
    <w:rsid w:val="001D5AC6"/>
    <w:rsid w:val="001E04BA"/>
    <w:rsid w:val="001E77C5"/>
    <w:rsid w:val="001F756A"/>
    <w:rsid w:val="0020524E"/>
    <w:rsid w:val="002072E1"/>
    <w:rsid w:val="00213A34"/>
    <w:rsid w:val="0021793D"/>
    <w:rsid w:val="00220606"/>
    <w:rsid w:val="002212F0"/>
    <w:rsid w:val="002337E0"/>
    <w:rsid w:val="00240CEF"/>
    <w:rsid w:val="00243381"/>
    <w:rsid w:val="00245829"/>
    <w:rsid w:val="0025285A"/>
    <w:rsid w:val="0025298E"/>
    <w:rsid w:val="00253C3B"/>
    <w:rsid w:val="00290C72"/>
    <w:rsid w:val="00291D7A"/>
    <w:rsid w:val="002A2ABE"/>
    <w:rsid w:val="002C7039"/>
    <w:rsid w:val="002F2A16"/>
    <w:rsid w:val="00302E34"/>
    <w:rsid w:val="00304721"/>
    <w:rsid w:val="00324C9A"/>
    <w:rsid w:val="00330740"/>
    <w:rsid w:val="003328BC"/>
    <w:rsid w:val="0033316F"/>
    <w:rsid w:val="003348F5"/>
    <w:rsid w:val="003418E5"/>
    <w:rsid w:val="00343BA5"/>
    <w:rsid w:val="00346956"/>
    <w:rsid w:val="00347065"/>
    <w:rsid w:val="00350531"/>
    <w:rsid w:val="003618D5"/>
    <w:rsid w:val="0038598E"/>
    <w:rsid w:val="0039107E"/>
    <w:rsid w:val="00391E91"/>
    <w:rsid w:val="003A325C"/>
    <w:rsid w:val="003A5BD3"/>
    <w:rsid w:val="003A6DCE"/>
    <w:rsid w:val="003A6E9A"/>
    <w:rsid w:val="003A7FE7"/>
    <w:rsid w:val="003C1F77"/>
    <w:rsid w:val="003C25B7"/>
    <w:rsid w:val="003D0E59"/>
    <w:rsid w:val="003D435B"/>
    <w:rsid w:val="003D4BF0"/>
    <w:rsid w:val="003D523A"/>
    <w:rsid w:val="003E29C9"/>
    <w:rsid w:val="003E711F"/>
    <w:rsid w:val="003E7F90"/>
    <w:rsid w:val="00401636"/>
    <w:rsid w:val="00422C77"/>
    <w:rsid w:val="00426B4F"/>
    <w:rsid w:val="00435AC0"/>
    <w:rsid w:val="004439A6"/>
    <w:rsid w:val="00443CBE"/>
    <w:rsid w:val="00443D77"/>
    <w:rsid w:val="004536E2"/>
    <w:rsid w:val="00471482"/>
    <w:rsid w:val="004716F0"/>
    <w:rsid w:val="00477261"/>
    <w:rsid w:val="0048118F"/>
    <w:rsid w:val="004837F8"/>
    <w:rsid w:val="00485FA2"/>
    <w:rsid w:val="00486614"/>
    <w:rsid w:val="0048679A"/>
    <w:rsid w:val="004A349A"/>
    <w:rsid w:val="004A7FE7"/>
    <w:rsid w:val="004B48E0"/>
    <w:rsid w:val="004B6E7E"/>
    <w:rsid w:val="004C2853"/>
    <w:rsid w:val="004C392F"/>
    <w:rsid w:val="004C43AF"/>
    <w:rsid w:val="004C6BF1"/>
    <w:rsid w:val="004C75BD"/>
    <w:rsid w:val="004E3A3C"/>
    <w:rsid w:val="004E4333"/>
    <w:rsid w:val="004E5A75"/>
    <w:rsid w:val="004F3761"/>
    <w:rsid w:val="004F3DCC"/>
    <w:rsid w:val="005036D0"/>
    <w:rsid w:val="005102E6"/>
    <w:rsid w:val="0051752B"/>
    <w:rsid w:val="005177E0"/>
    <w:rsid w:val="005371B2"/>
    <w:rsid w:val="00541926"/>
    <w:rsid w:val="005435DC"/>
    <w:rsid w:val="00546958"/>
    <w:rsid w:val="005543FA"/>
    <w:rsid w:val="0055523E"/>
    <w:rsid w:val="00562B27"/>
    <w:rsid w:val="00564D73"/>
    <w:rsid w:val="00571E24"/>
    <w:rsid w:val="0057347E"/>
    <w:rsid w:val="005800AE"/>
    <w:rsid w:val="005862E6"/>
    <w:rsid w:val="005A0BD2"/>
    <w:rsid w:val="005A3F90"/>
    <w:rsid w:val="005A49A1"/>
    <w:rsid w:val="005B3EA8"/>
    <w:rsid w:val="005B42D8"/>
    <w:rsid w:val="005B6933"/>
    <w:rsid w:val="005D4CA6"/>
    <w:rsid w:val="005D6270"/>
    <w:rsid w:val="005E2E33"/>
    <w:rsid w:val="00603313"/>
    <w:rsid w:val="00611B40"/>
    <w:rsid w:val="00613F72"/>
    <w:rsid w:val="00621A83"/>
    <w:rsid w:val="006246D0"/>
    <w:rsid w:val="0062733D"/>
    <w:rsid w:val="00627C4A"/>
    <w:rsid w:val="006305C1"/>
    <w:rsid w:val="006476DD"/>
    <w:rsid w:val="00652F8C"/>
    <w:rsid w:val="00663AA1"/>
    <w:rsid w:val="00675BA7"/>
    <w:rsid w:val="00676680"/>
    <w:rsid w:val="00677FEA"/>
    <w:rsid w:val="0068321A"/>
    <w:rsid w:val="00685024"/>
    <w:rsid w:val="006916F3"/>
    <w:rsid w:val="006935A9"/>
    <w:rsid w:val="00696243"/>
    <w:rsid w:val="006A11BC"/>
    <w:rsid w:val="006A3E3A"/>
    <w:rsid w:val="006A5B2D"/>
    <w:rsid w:val="006B6268"/>
    <w:rsid w:val="006C6917"/>
    <w:rsid w:val="006D7308"/>
    <w:rsid w:val="006E72BF"/>
    <w:rsid w:val="006F5FE4"/>
    <w:rsid w:val="007050E2"/>
    <w:rsid w:val="00717A3B"/>
    <w:rsid w:val="00721F0F"/>
    <w:rsid w:val="00723F27"/>
    <w:rsid w:val="0073427E"/>
    <w:rsid w:val="00735C49"/>
    <w:rsid w:val="00736ED6"/>
    <w:rsid w:val="00750730"/>
    <w:rsid w:val="00752576"/>
    <w:rsid w:val="0076262C"/>
    <w:rsid w:val="0078139D"/>
    <w:rsid w:val="007826DB"/>
    <w:rsid w:val="00791044"/>
    <w:rsid w:val="007A4EBF"/>
    <w:rsid w:val="007B1B27"/>
    <w:rsid w:val="007B2D60"/>
    <w:rsid w:val="007B5274"/>
    <w:rsid w:val="007C0637"/>
    <w:rsid w:val="007C3E3D"/>
    <w:rsid w:val="007D4755"/>
    <w:rsid w:val="007D602C"/>
    <w:rsid w:val="007E7EC3"/>
    <w:rsid w:val="007F2525"/>
    <w:rsid w:val="007F61F3"/>
    <w:rsid w:val="008000E6"/>
    <w:rsid w:val="00811F5B"/>
    <w:rsid w:val="0081262F"/>
    <w:rsid w:val="00825AF2"/>
    <w:rsid w:val="008261E2"/>
    <w:rsid w:val="008358E1"/>
    <w:rsid w:val="00851866"/>
    <w:rsid w:val="00861B9A"/>
    <w:rsid w:val="00866959"/>
    <w:rsid w:val="00892754"/>
    <w:rsid w:val="008B0561"/>
    <w:rsid w:val="008B620B"/>
    <w:rsid w:val="008C677B"/>
    <w:rsid w:val="0090192B"/>
    <w:rsid w:val="00910A06"/>
    <w:rsid w:val="00914710"/>
    <w:rsid w:val="00916E9A"/>
    <w:rsid w:val="009366AF"/>
    <w:rsid w:val="00937A49"/>
    <w:rsid w:val="00940F35"/>
    <w:rsid w:val="009463BB"/>
    <w:rsid w:val="009473B3"/>
    <w:rsid w:val="00957AB2"/>
    <w:rsid w:val="0096215B"/>
    <w:rsid w:val="00963F1E"/>
    <w:rsid w:val="00977045"/>
    <w:rsid w:val="009817CD"/>
    <w:rsid w:val="0098586F"/>
    <w:rsid w:val="009874B5"/>
    <w:rsid w:val="00987569"/>
    <w:rsid w:val="00987D25"/>
    <w:rsid w:val="00990689"/>
    <w:rsid w:val="009B2DD3"/>
    <w:rsid w:val="009B7337"/>
    <w:rsid w:val="009D0C49"/>
    <w:rsid w:val="009D4728"/>
    <w:rsid w:val="009D4A67"/>
    <w:rsid w:val="009E26F3"/>
    <w:rsid w:val="009E3588"/>
    <w:rsid w:val="009E42C2"/>
    <w:rsid w:val="009F4F49"/>
    <w:rsid w:val="009F6576"/>
    <w:rsid w:val="00A01E4C"/>
    <w:rsid w:val="00A0753D"/>
    <w:rsid w:val="00A10831"/>
    <w:rsid w:val="00A13C33"/>
    <w:rsid w:val="00A355D9"/>
    <w:rsid w:val="00A44831"/>
    <w:rsid w:val="00A53436"/>
    <w:rsid w:val="00A5697C"/>
    <w:rsid w:val="00A6285F"/>
    <w:rsid w:val="00A64493"/>
    <w:rsid w:val="00A65A9D"/>
    <w:rsid w:val="00A707F8"/>
    <w:rsid w:val="00A7120F"/>
    <w:rsid w:val="00A71EBD"/>
    <w:rsid w:val="00A733C5"/>
    <w:rsid w:val="00A94DD8"/>
    <w:rsid w:val="00AC07F1"/>
    <w:rsid w:val="00AC0CD6"/>
    <w:rsid w:val="00AC7A5E"/>
    <w:rsid w:val="00AD1027"/>
    <w:rsid w:val="00AD2771"/>
    <w:rsid w:val="00AE66A2"/>
    <w:rsid w:val="00AE78F0"/>
    <w:rsid w:val="00AF1129"/>
    <w:rsid w:val="00AF2B21"/>
    <w:rsid w:val="00AF3262"/>
    <w:rsid w:val="00B01A68"/>
    <w:rsid w:val="00B05960"/>
    <w:rsid w:val="00B24B0D"/>
    <w:rsid w:val="00B41AED"/>
    <w:rsid w:val="00B428E9"/>
    <w:rsid w:val="00B545CA"/>
    <w:rsid w:val="00B6521A"/>
    <w:rsid w:val="00B70E31"/>
    <w:rsid w:val="00B71501"/>
    <w:rsid w:val="00B841ED"/>
    <w:rsid w:val="00B86AA1"/>
    <w:rsid w:val="00BB3715"/>
    <w:rsid w:val="00BB4870"/>
    <w:rsid w:val="00BC0D07"/>
    <w:rsid w:val="00BC4570"/>
    <w:rsid w:val="00BD061E"/>
    <w:rsid w:val="00BD7EF5"/>
    <w:rsid w:val="00BE4A66"/>
    <w:rsid w:val="00BE4FAF"/>
    <w:rsid w:val="00BE76C9"/>
    <w:rsid w:val="00C2460B"/>
    <w:rsid w:val="00C26ED3"/>
    <w:rsid w:val="00C52E37"/>
    <w:rsid w:val="00C57833"/>
    <w:rsid w:val="00C62DB6"/>
    <w:rsid w:val="00C66137"/>
    <w:rsid w:val="00C6658C"/>
    <w:rsid w:val="00C672C9"/>
    <w:rsid w:val="00C80619"/>
    <w:rsid w:val="00C81FF3"/>
    <w:rsid w:val="00C9519C"/>
    <w:rsid w:val="00CA570C"/>
    <w:rsid w:val="00CA6995"/>
    <w:rsid w:val="00CB0306"/>
    <w:rsid w:val="00CB2ECA"/>
    <w:rsid w:val="00CB79EA"/>
    <w:rsid w:val="00CD0A7B"/>
    <w:rsid w:val="00CD513E"/>
    <w:rsid w:val="00CF0781"/>
    <w:rsid w:val="00D14526"/>
    <w:rsid w:val="00D1609B"/>
    <w:rsid w:val="00D30809"/>
    <w:rsid w:val="00D312B5"/>
    <w:rsid w:val="00D32CFB"/>
    <w:rsid w:val="00D334D7"/>
    <w:rsid w:val="00D41B63"/>
    <w:rsid w:val="00D434FF"/>
    <w:rsid w:val="00D50D7F"/>
    <w:rsid w:val="00D54EFA"/>
    <w:rsid w:val="00D55589"/>
    <w:rsid w:val="00D64CE3"/>
    <w:rsid w:val="00D724E3"/>
    <w:rsid w:val="00D757BE"/>
    <w:rsid w:val="00D86BEC"/>
    <w:rsid w:val="00DA01FF"/>
    <w:rsid w:val="00DB444F"/>
    <w:rsid w:val="00DB7E77"/>
    <w:rsid w:val="00DC395D"/>
    <w:rsid w:val="00DC68D2"/>
    <w:rsid w:val="00DC75E8"/>
    <w:rsid w:val="00DD020A"/>
    <w:rsid w:val="00DD16AD"/>
    <w:rsid w:val="00DD606E"/>
    <w:rsid w:val="00DE0FBA"/>
    <w:rsid w:val="00DE272A"/>
    <w:rsid w:val="00DE61A9"/>
    <w:rsid w:val="00DF145D"/>
    <w:rsid w:val="00E014AB"/>
    <w:rsid w:val="00E13BD1"/>
    <w:rsid w:val="00E17EB3"/>
    <w:rsid w:val="00E26E31"/>
    <w:rsid w:val="00E32858"/>
    <w:rsid w:val="00E33DAC"/>
    <w:rsid w:val="00E378F4"/>
    <w:rsid w:val="00E4769A"/>
    <w:rsid w:val="00E54CFC"/>
    <w:rsid w:val="00E658F9"/>
    <w:rsid w:val="00E761DA"/>
    <w:rsid w:val="00E80F53"/>
    <w:rsid w:val="00E90554"/>
    <w:rsid w:val="00E91C33"/>
    <w:rsid w:val="00EA3F7B"/>
    <w:rsid w:val="00EA7E3F"/>
    <w:rsid w:val="00EB4B7B"/>
    <w:rsid w:val="00EC0297"/>
    <w:rsid w:val="00ED0372"/>
    <w:rsid w:val="00ED356D"/>
    <w:rsid w:val="00EE287D"/>
    <w:rsid w:val="00EF5C89"/>
    <w:rsid w:val="00F0348B"/>
    <w:rsid w:val="00F14468"/>
    <w:rsid w:val="00F14E91"/>
    <w:rsid w:val="00F15A08"/>
    <w:rsid w:val="00F21551"/>
    <w:rsid w:val="00F25AD3"/>
    <w:rsid w:val="00F33427"/>
    <w:rsid w:val="00F33F56"/>
    <w:rsid w:val="00F37C7E"/>
    <w:rsid w:val="00F43952"/>
    <w:rsid w:val="00F55180"/>
    <w:rsid w:val="00F644E2"/>
    <w:rsid w:val="00F64F74"/>
    <w:rsid w:val="00F72AF7"/>
    <w:rsid w:val="00F81621"/>
    <w:rsid w:val="00F85CFB"/>
    <w:rsid w:val="00FA1BB5"/>
    <w:rsid w:val="00FA37C1"/>
    <w:rsid w:val="00FC27C4"/>
    <w:rsid w:val="00FC3A5B"/>
    <w:rsid w:val="00FC771A"/>
    <w:rsid w:val="00FD1360"/>
    <w:rsid w:val="00FE1F72"/>
    <w:rsid w:val="00FF6106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0B36"/>
  <w15:docId w15:val="{DA6784BA-495D-45CE-A99E-AA0E82FE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E3"/>
  </w:style>
  <w:style w:type="paragraph" w:styleId="1">
    <w:name w:val="heading 1"/>
    <w:basedOn w:val="a"/>
    <w:next w:val="a"/>
    <w:link w:val="10"/>
    <w:uiPriority w:val="9"/>
    <w:qFormat/>
    <w:rsid w:val="00DE61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DE61A9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58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E61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DE61A9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61A9"/>
  </w:style>
  <w:style w:type="paragraph" w:styleId="a4">
    <w:name w:val="Balloon Text"/>
    <w:basedOn w:val="a"/>
    <w:link w:val="a5"/>
    <w:uiPriority w:val="99"/>
    <w:semiHidden/>
    <w:unhideWhenUsed/>
    <w:rsid w:val="00DE61A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1A9"/>
    <w:rPr>
      <w:rFonts w:ascii="Tahoma" w:eastAsia="Calibri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DE61A9"/>
  </w:style>
  <w:style w:type="paragraph" w:styleId="a6">
    <w:name w:val="Title"/>
    <w:basedOn w:val="a"/>
    <w:link w:val="a7"/>
    <w:uiPriority w:val="99"/>
    <w:qFormat/>
    <w:rsid w:val="00DE61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E61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Базовый"/>
    <w:uiPriority w:val="99"/>
    <w:rsid w:val="00DE61A9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DE6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DE61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DE61A9"/>
  </w:style>
  <w:style w:type="table" w:customStyle="1" w:styleId="12">
    <w:name w:val="Сетка таблицы1"/>
    <w:basedOn w:val="a1"/>
    <w:next w:val="a9"/>
    <w:uiPriority w:val="59"/>
    <w:rsid w:val="00DE6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semiHidden/>
    <w:unhideWhenUsed/>
    <w:rsid w:val="00DE61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E61A9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E61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E61A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Title">
    <w:name w:val="ConsPlusTitle"/>
    <w:rsid w:val="00DE6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3"/>
    <w:uiPriority w:val="99"/>
    <w:locked/>
    <w:rsid w:val="00DE61A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e"/>
    <w:uiPriority w:val="99"/>
    <w:rsid w:val="00DE61A9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hAnsi="Times New Roman"/>
      <w:sz w:val="25"/>
      <w:szCs w:val="25"/>
    </w:rPr>
  </w:style>
  <w:style w:type="table" w:customStyle="1" w:styleId="2">
    <w:name w:val="Сетка таблицы2"/>
    <w:basedOn w:val="a1"/>
    <w:next w:val="a9"/>
    <w:uiPriority w:val="59"/>
    <w:rsid w:val="00DE61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DE61A9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semiHidden/>
    <w:unhideWhenUsed/>
    <w:rsid w:val="00DE61A9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DE61A9"/>
    <w:rPr>
      <w:color w:val="800080"/>
      <w:u w:val="single"/>
    </w:rPr>
  </w:style>
  <w:style w:type="paragraph" w:customStyle="1" w:styleId="xl65">
    <w:name w:val="xl65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E6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E6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DE6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E6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E6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8C677B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8C677B"/>
    <w:pPr>
      <w:widowControl w:val="0"/>
      <w:shd w:val="clear" w:color="auto" w:fill="FFFFFF"/>
      <w:spacing w:after="600" w:line="480" w:lineRule="exact"/>
      <w:jc w:val="center"/>
    </w:pPr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14">
    <w:name w:val="Заголовок №1_"/>
    <w:link w:val="15"/>
    <w:uiPriority w:val="99"/>
    <w:locked/>
    <w:rsid w:val="008C677B"/>
    <w:rPr>
      <w:rFonts w:ascii="Times New Roman" w:hAnsi="Times New Roman" w:cs="Times New Roman"/>
      <w:b/>
      <w:bCs/>
      <w:spacing w:val="30"/>
      <w:sz w:val="34"/>
      <w:szCs w:val="34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C677B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hAnsi="Times New Roman" w:cs="Times New Roman"/>
      <w:b/>
      <w:bCs/>
      <w:spacing w:val="30"/>
      <w:sz w:val="34"/>
      <w:szCs w:val="34"/>
    </w:rPr>
  </w:style>
  <w:style w:type="character" w:customStyle="1" w:styleId="3">
    <w:name w:val="Основной текст (3)_"/>
    <w:link w:val="30"/>
    <w:uiPriority w:val="99"/>
    <w:locked/>
    <w:rsid w:val="008C677B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677B"/>
    <w:pPr>
      <w:widowControl w:val="0"/>
      <w:shd w:val="clear" w:color="auto" w:fill="FFFFFF"/>
      <w:spacing w:before="840" w:after="0" w:line="322" w:lineRule="exact"/>
      <w:jc w:val="center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xl87">
    <w:name w:val="xl87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80F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E80F5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E80F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E80F5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E80F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E80F5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E80F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E80F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E80F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E80F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E80F5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E80F5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E80F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E80F5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E80F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E80F5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E80F5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E80F5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E80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E80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E80F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E80F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E80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346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46956"/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34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34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60C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060C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62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DAA2-47B5-4BF1-B5FD-2C6D1D3C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6346</Words>
  <Characters>36173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Ярополов Владислав Вячеславович</dc:creator>
  <cp:lastModifiedBy>Башкатова Татьяна Николаевна</cp:lastModifiedBy>
  <cp:revision>2</cp:revision>
  <cp:lastPrinted>2020-12-09T10:58:00Z</cp:lastPrinted>
  <dcterms:created xsi:type="dcterms:W3CDTF">2022-12-29T02:15:00Z</dcterms:created>
  <dcterms:modified xsi:type="dcterms:W3CDTF">2022-12-29T02:15:00Z</dcterms:modified>
</cp:coreProperties>
</file>