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B" w:rsidRPr="00781981" w:rsidRDefault="00E55FCB" w:rsidP="00E55FCB">
      <w:pPr>
        <w:spacing w:after="200" w:line="276" w:lineRule="auto"/>
        <w:ind w:right="-716"/>
        <w:jc w:val="center"/>
        <w:rPr>
          <w:rFonts w:ascii="Times New Roman" w:eastAsia="SimSun" w:hAnsi="Times New Roman" w:cs="Times New Roman"/>
          <w:spacing w:val="40"/>
          <w:sz w:val="28"/>
          <w:szCs w:val="28"/>
        </w:rPr>
      </w:pPr>
      <w:r w:rsidRPr="00781981">
        <w:rPr>
          <w:rFonts w:ascii="Calibri" w:eastAsia="SimSun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7D4ACE6" wp14:editId="74F9C4A0">
            <wp:simplePos x="0" y="0"/>
            <wp:positionH relativeFrom="column">
              <wp:posOffset>2510790</wp:posOffset>
            </wp:positionH>
            <wp:positionV relativeFrom="paragraph">
              <wp:posOffset>-292735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CB" w:rsidRPr="00781981" w:rsidRDefault="00E55FCB" w:rsidP="00E55FCB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КЕМЕРОВСКАЯ ОБЛАСТЬ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КАЛТАНСКИЙ ГОРОДСКОЙ ОКРУГ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1A11E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1A11EA">
        <w:rPr>
          <w:rFonts w:ascii="Times New Roman" w:eastAsia="SimSun" w:hAnsi="Times New Roman" w:cs="Times New Roman"/>
          <w:b/>
          <w:sz w:val="32"/>
          <w:szCs w:val="32"/>
        </w:rPr>
        <w:t>ПОСТАНОВЛЕНИЕ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55FCB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996F6A">
        <w:rPr>
          <w:rFonts w:ascii="Times New Roman" w:eastAsia="SimSun" w:hAnsi="Times New Roman" w:cs="Times New Roman"/>
          <w:sz w:val="28"/>
          <w:szCs w:val="28"/>
        </w:rPr>
        <w:t>29.05.</w:t>
      </w:r>
      <w:r>
        <w:rPr>
          <w:rFonts w:ascii="Times New Roman" w:eastAsia="SimSun" w:hAnsi="Times New Roman" w:cs="Times New Roman"/>
          <w:sz w:val="28"/>
          <w:szCs w:val="28"/>
        </w:rPr>
        <w:t xml:space="preserve">2018 г.    №  </w:t>
      </w:r>
      <w:r w:rsidR="00996F6A">
        <w:rPr>
          <w:rFonts w:ascii="Times New Roman" w:eastAsia="SimSun" w:hAnsi="Times New Roman" w:cs="Times New Roman"/>
          <w:sz w:val="28"/>
          <w:szCs w:val="28"/>
        </w:rPr>
        <w:t>105</w:t>
      </w:r>
      <w:r>
        <w:rPr>
          <w:rFonts w:ascii="Times New Roman" w:eastAsia="SimSun" w:hAnsi="Times New Roman" w:cs="Times New Roman"/>
          <w:sz w:val="28"/>
          <w:szCs w:val="28"/>
        </w:rPr>
        <w:t xml:space="preserve">  –</w:t>
      </w:r>
      <w:r w:rsidRPr="00781981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781981">
        <w:rPr>
          <w:rFonts w:ascii="Times New Roman" w:eastAsia="SimSun" w:hAnsi="Times New Roman" w:cs="Times New Roman"/>
          <w:sz w:val="28"/>
          <w:szCs w:val="28"/>
        </w:rPr>
        <w:t>п</w:t>
      </w:r>
      <w:proofErr w:type="gramEnd"/>
    </w:p>
    <w:p w:rsidR="00E55FCB" w:rsidRPr="00781981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24F6D" w:rsidRDefault="00224F6D" w:rsidP="00E55FC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 w:rsidRPr="0022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увеличении окладов (должностных окладов) ставок заработной платы и</w:t>
      </w:r>
      <w:r w:rsidRPr="00224F6D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 </w:t>
      </w:r>
      <w:r w:rsidR="00E55FCB" w:rsidRPr="00224F6D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внесении изменений в постановление администрации Калтанского городского округа от 15.05.2017 № 108-п «Об оплате </w:t>
      </w:r>
    </w:p>
    <w:p w:rsidR="00E55FCB" w:rsidRPr="00224F6D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 w:rsidRPr="00224F6D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>труда работников муниципальных образовательных учреждений Калтанского городского округа»</w:t>
      </w:r>
    </w:p>
    <w:p w:rsidR="00E55FCB" w:rsidRPr="00781981" w:rsidRDefault="00E55FCB" w:rsidP="00E55FCB">
      <w:pPr>
        <w:spacing w:after="0" w:line="276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E55FCB" w:rsidRDefault="00224F6D" w:rsidP="00FD1F47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5FCB" w:rsidRPr="008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hyperlink r:id="rId7" w:history="1">
        <w:r w:rsidR="00E55FCB" w:rsidRPr="0088787B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E55FCB" w:rsidRPr="0088787B">
        <w:rPr>
          <w:rFonts w:ascii="Times New Roman" w:hAnsi="Times New Roman" w:cs="Times New Roman"/>
          <w:bCs/>
          <w:sz w:val="28"/>
          <w:szCs w:val="28"/>
        </w:rPr>
        <w:t xml:space="preserve"> Коллегии Администрации Кеме</w:t>
      </w:r>
      <w:r w:rsidR="0024744C">
        <w:rPr>
          <w:rFonts w:ascii="Times New Roman" w:hAnsi="Times New Roman" w:cs="Times New Roman"/>
          <w:bCs/>
          <w:sz w:val="28"/>
          <w:szCs w:val="28"/>
        </w:rPr>
        <w:t>ровской области от 15.03.2018 № 90</w:t>
      </w:r>
      <w:r w:rsidR="00E55FCB" w:rsidRPr="008878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55FCB" w:rsidRPr="0088787B">
        <w:rPr>
          <w:rFonts w:ascii="Times New Roman" w:hAnsi="Times New Roman" w:cs="Times New Roman"/>
          <w:sz w:val="28"/>
          <w:szCs w:val="28"/>
        </w:rPr>
        <w:t xml:space="preserve">Об увеличении </w:t>
      </w:r>
      <w:r w:rsidR="0024744C">
        <w:rPr>
          <w:rFonts w:ascii="Times New Roman" w:hAnsi="Times New Roman" w:cs="Times New Roman"/>
          <w:sz w:val="28"/>
          <w:szCs w:val="28"/>
        </w:rPr>
        <w:t xml:space="preserve">фондов оплаты труда некоторых категорий работников государственных учреждений Кемеровской области», </w:t>
      </w:r>
      <w:r w:rsidR="00E55FCB" w:rsidRPr="008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55FCB" w:rsidRPr="0078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Администрации Кемеровской области от 25.03.2011 № </w:t>
      </w:r>
      <w:r w:rsidR="00E55FCB" w:rsidRPr="00C9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«О введении</w:t>
      </w:r>
      <w:r w:rsidR="00E55FCB" w:rsidRPr="0078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системы оплаты труда для работников государственных образовательных организаций Кемеровской области,</w:t>
      </w:r>
      <w:r w:rsidR="00E5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созданных в форме учреждений»</w:t>
      </w:r>
      <w:r w:rsidR="0029456F" w:rsidRPr="0029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56F" w:rsidRPr="00C9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456F" w:rsidRPr="0029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 от 04.05.2018</w:t>
      </w:r>
      <w:r w:rsidR="0029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увеличении окладов (должностных окладов</w:t>
      </w:r>
      <w:r w:rsidR="0029456F" w:rsidRPr="00C9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заработной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и внесении изменений в постановление Коллегии Администрации Кемеровской области от 26.03.2011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учреждений»)</w:t>
      </w:r>
      <w:r w:rsidR="00E5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5FCB" w:rsidRPr="00C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Калтанского городского округа от </w:t>
      </w:r>
      <w:r w:rsidR="00C26F8A" w:rsidRPr="00C26F8A">
        <w:rPr>
          <w:rFonts w:ascii="Times New Roman" w:hAnsi="Times New Roman" w:cs="Times New Roman"/>
          <w:sz w:val="28"/>
          <w:szCs w:val="28"/>
        </w:rPr>
        <w:t xml:space="preserve">16.03.2018 г. </w:t>
      </w:r>
      <w:r w:rsidR="00C26F8A" w:rsidRPr="00C26F8A">
        <w:rPr>
          <w:rFonts w:ascii="Times New Roman" w:hAnsi="Times New Roman" w:cs="Times New Roman"/>
          <w:sz w:val="28"/>
          <w:szCs w:val="28"/>
        </w:rPr>
        <w:tab/>
        <w:t>№ 361-р</w:t>
      </w:r>
      <w:r w:rsidR="00C26F8A" w:rsidRPr="00C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26F8A" w:rsidRPr="00C26F8A">
        <w:rPr>
          <w:rFonts w:ascii="Times New Roman" w:hAnsi="Times New Roman" w:cs="Times New Roman"/>
          <w:sz w:val="28"/>
          <w:szCs w:val="28"/>
        </w:rPr>
        <w:t>Об увеличении фондов оплаты труда некоторых</w:t>
      </w:r>
      <w:r w:rsidR="00C26F8A">
        <w:rPr>
          <w:rFonts w:ascii="Times New Roman" w:hAnsi="Times New Roman" w:cs="Times New Roman"/>
          <w:sz w:val="28"/>
          <w:szCs w:val="28"/>
        </w:rPr>
        <w:t xml:space="preserve"> категорий работников</w:t>
      </w:r>
      <w:r w:rsidR="00C26F8A" w:rsidRPr="0023540B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26F8A" w:rsidRPr="0023540B">
        <w:rPr>
          <w:rFonts w:ascii="Times New Roman" w:hAnsi="Times New Roman" w:cs="Times New Roman"/>
          <w:iCs/>
          <w:sz w:val="28"/>
          <w:szCs w:val="28"/>
        </w:rPr>
        <w:t>Калтанского городского округа</w:t>
      </w:r>
      <w:r w:rsidR="00C26F8A">
        <w:rPr>
          <w:rFonts w:ascii="Times New Roman" w:hAnsi="Times New Roman" w:cs="Times New Roman"/>
          <w:iCs/>
          <w:sz w:val="28"/>
          <w:szCs w:val="28"/>
        </w:rPr>
        <w:t>»</w:t>
      </w:r>
      <w:r w:rsidR="00C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9456F" w:rsidRDefault="0029456F" w:rsidP="0029456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01.03.2018 увеличить на 15 процентов оклады (должностные оклады), ставки заработной платы</w:t>
      </w:r>
      <w:r w:rsidRPr="00294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образовательных</w:t>
      </w:r>
      <w:r w:rsidRPr="003B524B">
        <w:rPr>
          <w:rFonts w:ascii="Times New Roman" w:eastAsia="SimSun" w:hAnsi="Times New Roman" w:cs="Times New Roman"/>
          <w:sz w:val="28"/>
          <w:szCs w:val="28"/>
        </w:rPr>
        <w:t xml:space="preserve"> учреждений </w:t>
      </w:r>
      <w:r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5FCB" w:rsidRPr="0029456F" w:rsidRDefault="0029456F" w:rsidP="0029456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="00E55FCB" w:rsidRPr="003B52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5FCB"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Примерное </w:t>
      </w:r>
      <w:hyperlink r:id="rId8" w:history="1">
        <w:r w:rsidR="00E55FCB" w:rsidRPr="003B524B">
          <w:rPr>
            <w:rFonts w:ascii="Times New Roman" w:eastAsia="SimSun" w:hAnsi="Times New Roman" w:cs="Times New Roman"/>
            <w:bCs/>
            <w:sz w:val="28"/>
            <w:szCs w:val="28"/>
          </w:rPr>
          <w:t>положение</w:t>
        </w:r>
      </w:hyperlink>
      <w:r w:rsidR="00E55FCB"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оплате труда работников муниципальных образовательных</w:t>
      </w:r>
      <w:r w:rsidR="00E55FCB" w:rsidRPr="003B524B">
        <w:rPr>
          <w:rFonts w:ascii="Times New Roman" w:eastAsia="SimSun" w:hAnsi="Times New Roman" w:cs="Times New Roman"/>
          <w:sz w:val="28"/>
          <w:szCs w:val="28"/>
        </w:rPr>
        <w:t xml:space="preserve"> учреждений </w:t>
      </w:r>
      <w:r w:rsidR="00E55FCB"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 городского округа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 (далее - Примерное положение), утвержденное </w:t>
      </w:r>
      <w:r w:rsidR="00E55FCB" w:rsidRPr="003B524B"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 Калтанского городского округа от 15.05.2017 № 108-п</w:t>
      </w:r>
      <w:r w:rsidR="003B524B" w:rsidRPr="003B52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524B" w:rsidRPr="003B524B">
        <w:rPr>
          <w:rFonts w:ascii="Times New Roman" w:eastAsia="SimSun" w:hAnsi="Times New Roman" w:cs="Times New Roman"/>
          <w:color w:val="000000"/>
          <w:sz w:val="28"/>
          <w:szCs w:val="28"/>
        </w:rPr>
        <w:t>«Об оплате труда работников муниципальных образовательных учреждений Калтанского городского округа»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, изменения, изложив приложения </w:t>
      </w:r>
      <w:r w:rsidR="003B524B">
        <w:rPr>
          <w:rFonts w:ascii="Times New Roman" w:hAnsi="Times New Roman" w:cs="Times New Roman"/>
          <w:bCs/>
          <w:sz w:val="28"/>
          <w:szCs w:val="28"/>
        </w:rPr>
        <w:t>№№ 6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-10 к Примерному </w:t>
      </w:r>
      <w:r w:rsidR="00224F6D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в новой </w:t>
      </w:r>
      <w:r>
        <w:rPr>
          <w:rFonts w:ascii="Times New Roman" w:hAnsi="Times New Roman" w:cs="Times New Roman"/>
          <w:bCs/>
          <w:sz w:val="28"/>
          <w:szCs w:val="28"/>
        </w:rPr>
        <w:t>редакции, согласно приложению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  <w:proofErr w:type="gramEnd"/>
    </w:p>
    <w:p w:rsidR="00E55FCB" w:rsidRDefault="003B524B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55FCB" w:rsidRPr="0099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образовательных учреждений Калтанского городского округа внести соответствующие изменения в локальные акты, регламентирующие порядок оплаты труда в образовательных</w:t>
      </w:r>
      <w:r w:rsidR="00E5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</w:t>
      </w:r>
      <w:r w:rsidR="00E55FCB" w:rsidRPr="0099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56F" w:rsidRPr="009957DF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официального опубликования и распространяет свое действие на правоотношения, возникшие с 01.03.2018 г.</w:t>
      </w:r>
    </w:p>
    <w:p w:rsidR="00E55FCB" w:rsidRPr="009957DF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5</w:t>
      </w:r>
      <w:r w:rsidR="003B524B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Отделу организационной и кадровой работы (Верещагина</w:t>
      </w:r>
      <w:r w:rsidR="00E55FCB" w:rsidRPr="00AA37F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Т.А.) обеспечить размещение настоящего постановления на официальном сайте администрации Калтанского городского округа.</w:t>
      </w:r>
    </w:p>
    <w:p w:rsidR="003B524B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6</w:t>
      </w:r>
      <w:r w:rsidR="003B524B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МАУ «Пресс-Центр г. Калтан» (</w:t>
      </w:r>
      <w:proofErr w:type="spellStart"/>
      <w:r w:rsidR="00E55FCB" w:rsidRPr="009957DF">
        <w:rPr>
          <w:rFonts w:ascii="Times New Roman" w:eastAsia="SimSun" w:hAnsi="Times New Roman" w:cs="Times New Roman"/>
          <w:sz w:val="28"/>
          <w:szCs w:val="28"/>
        </w:rPr>
        <w:t>Беспальчук</w:t>
      </w:r>
      <w:proofErr w:type="spellEnd"/>
      <w:r w:rsidR="00E55FCB" w:rsidRPr="00AA37F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В.Н.) опубликовать настоящее постановление в средствах массовой информации.</w:t>
      </w:r>
    </w:p>
    <w:p w:rsidR="00E55FCB" w:rsidRPr="003B524B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7</w:t>
      </w:r>
      <w:r w:rsidR="003B524B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3B524B">
        <w:rPr>
          <w:rFonts w:ascii="Times New Roman" w:eastAsia="SimSu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экономике Горшкову А.И.</w:t>
      </w:r>
    </w:p>
    <w:p w:rsidR="00E55FCB" w:rsidRPr="00781981" w:rsidRDefault="00E55FCB" w:rsidP="00E55FCB">
      <w:pPr>
        <w:spacing w:after="200" w:line="240" w:lineRule="auto"/>
        <w:ind w:left="1271"/>
        <w:contextualSpacing/>
        <w:rPr>
          <w:rFonts w:ascii="Calibri" w:eastAsia="SimSun" w:hAnsi="Calibri" w:cs="Calibri"/>
          <w:b/>
          <w:sz w:val="28"/>
        </w:rPr>
      </w:pPr>
    </w:p>
    <w:p w:rsidR="00E55FCB" w:rsidRDefault="00E55FCB" w:rsidP="00E55FCB">
      <w:pPr>
        <w:spacing w:after="200" w:line="240" w:lineRule="auto"/>
        <w:ind w:left="1271"/>
        <w:contextualSpacing/>
        <w:rPr>
          <w:rFonts w:ascii="Calibri" w:eastAsia="SimSun" w:hAnsi="Calibri" w:cs="Calibri"/>
          <w:b/>
          <w:sz w:val="28"/>
        </w:rPr>
      </w:pPr>
    </w:p>
    <w:p w:rsidR="00E55FCB" w:rsidRPr="00781981" w:rsidRDefault="00E55FCB" w:rsidP="00E55FCB">
      <w:pPr>
        <w:spacing w:after="200" w:line="240" w:lineRule="auto"/>
        <w:ind w:left="1271"/>
        <w:contextualSpacing/>
        <w:rPr>
          <w:rFonts w:ascii="Calibri" w:eastAsia="SimSun" w:hAnsi="Calibri" w:cs="Calibri"/>
          <w:b/>
          <w:sz w:val="28"/>
        </w:rPr>
      </w:pPr>
    </w:p>
    <w:p w:rsidR="00E55FCB" w:rsidRPr="00781981" w:rsidRDefault="00E55FCB" w:rsidP="00E55FCB">
      <w:pPr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</w:rPr>
      </w:pPr>
      <w:r w:rsidRPr="00781981">
        <w:rPr>
          <w:rFonts w:ascii="Times New Roman" w:eastAsia="SimSun" w:hAnsi="Times New Roman" w:cs="Times New Roman"/>
          <w:b/>
          <w:sz w:val="28"/>
        </w:rPr>
        <w:t xml:space="preserve">Глава Калтанского </w:t>
      </w:r>
    </w:p>
    <w:p w:rsidR="00E55FCB" w:rsidRPr="009957DF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81">
        <w:rPr>
          <w:rFonts w:ascii="Times New Roman" w:eastAsia="SimSun" w:hAnsi="Times New Roman" w:cs="Times New Roman"/>
          <w:b/>
          <w:sz w:val="28"/>
        </w:rPr>
        <w:t xml:space="preserve">городского округа </w:t>
      </w:r>
      <w:r w:rsidRPr="00781981">
        <w:rPr>
          <w:rFonts w:ascii="Times New Roman" w:eastAsia="SimSun" w:hAnsi="Times New Roman" w:cs="Times New Roman"/>
          <w:b/>
          <w:sz w:val="28"/>
        </w:rPr>
        <w:tab/>
      </w:r>
      <w:r w:rsidRPr="00781981">
        <w:rPr>
          <w:rFonts w:ascii="Times New Roman" w:eastAsia="SimSun" w:hAnsi="Times New Roman" w:cs="Times New Roman"/>
          <w:b/>
          <w:sz w:val="28"/>
        </w:rPr>
        <w:tab/>
      </w:r>
      <w:r w:rsidRPr="00781981">
        <w:rPr>
          <w:rFonts w:ascii="Times New Roman" w:eastAsia="SimSun" w:hAnsi="Times New Roman" w:cs="Times New Roman"/>
          <w:b/>
          <w:sz w:val="28"/>
        </w:rPr>
        <w:tab/>
        <w:t xml:space="preserve">                                            И. Ф. Голдинов</w:t>
      </w:r>
    </w:p>
    <w:p w:rsidR="00E55FCB" w:rsidRPr="00781981" w:rsidRDefault="00E55FCB" w:rsidP="00E55F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C92827" w:rsidRDefault="00C92827" w:rsidP="00E55FCB"/>
    <w:p w:rsidR="00224F6D" w:rsidRDefault="00224F6D" w:rsidP="00E55FCB"/>
    <w:p w:rsidR="00E55FCB" w:rsidRPr="00C03E74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55FCB" w:rsidRPr="00C03E74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5FCB" w:rsidRPr="00C03E74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Калтанского городского округа  </w:t>
      </w:r>
    </w:p>
    <w:p w:rsidR="00E55FCB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от</w:t>
      </w:r>
      <w:bookmarkStart w:id="0" w:name="_GoBack"/>
      <w:bookmarkEnd w:id="0"/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  <w:r w:rsidR="00996F6A">
        <w:rPr>
          <w:rFonts w:ascii="Times New Roman" w:eastAsia="SimSun" w:hAnsi="Times New Roman" w:cs="Times New Roman"/>
          <w:sz w:val="24"/>
          <w:szCs w:val="24"/>
          <w:lang w:eastAsia="ru-RU"/>
        </w:rPr>
        <w:t>29.05.</w:t>
      </w: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2018 г.  №  </w:t>
      </w:r>
      <w:r w:rsidR="00996F6A">
        <w:rPr>
          <w:rFonts w:ascii="Times New Roman" w:eastAsia="SimSun" w:hAnsi="Times New Roman" w:cs="Times New Roman"/>
          <w:sz w:val="24"/>
          <w:szCs w:val="24"/>
          <w:lang w:eastAsia="ru-RU"/>
        </w:rPr>
        <w:t>105</w:t>
      </w: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proofErr w:type="gramEnd"/>
    </w:p>
    <w:p w:rsidR="00E55FCB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7708B" w:rsidRPr="00781981" w:rsidRDefault="00E55FCB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C7708B" w:rsidRPr="00781981">
        <w:rPr>
          <w:rFonts w:ascii="Times New Roman" w:eastAsia="SimSun" w:hAnsi="Times New Roman" w:cs="Times New Roman"/>
          <w:sz w:val="24"/>
          <w:szCs w:val="24"/>
        </w:rPr>
        <w:t>Приложение № 6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9" w:history="1">
        <w:r w:rsidRPr="00AF188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оплате труда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C7708B" w:rsidRDefault="00C7708B" w:rsidP="00C7708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73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73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73">
        <w:rPr>
          <w:rFonts w:ascii="Times New Roman" w:hAnsi="Times New Roman" w:cs="Times New Roman"/>
          <w:bCs/>
          <w:sz w:val="24"/>
          <w:szCs w:val="24"/>
        </w:rPr>
        <w:t>и служащих в сфере образования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309"/>
        <w:gridCol w:w="1417"/>
        <w:gridCol w:w="1452"/>
        <w:gridCol w:w="1417"/>
      </w:tblGrid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Повышаю-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2835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1,2572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3564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1,5430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1,7146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4861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 (среднее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1,6361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4859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1,8780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5578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 (среднее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1,5865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5986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труду; старший вожатый; музыкальный руководитель (высшее профессиональное образование); инструктор по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                                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труду; инструктор по физической культуре; старший вожатый; музыкальный руководитель                                 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</w:t>
            </w:r>
            <w:proofErr w:type="gramEnd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образования; педагог-организатор; социальный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инструктор-методист; тренер-преподаватель; социальный педагог; концертмейстер              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8904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«Образование и педагогика»);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по направлению подготовки «Педагогика и психология»)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696EA0" w:rsidRPr="00143773" w:rsidTr="00696EA0">
        <w:trPr>
          <w:trHeight w:val="6541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 (высшее профессиональное образование); методист ***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</w:t>
            </w:r>
            <w:proofErr w:type="gramEnd"/>
          </w:p>
          <w:p w:rsidR="00696EA0" w:rsidRPr="00143773" w:rsidRDefault="00696EA0" w:rsidP="00143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методиста-инструктора не менее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лет); старший тренер-преподаватель (высшее профессиональное образование в области физкультуры и спорта и стаж работы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специальности не менее 2 лет)</w:t>
            </w:r>
            <w:proofErr w:type="gramEnd"/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(высшее профессиональное образование и стаж работы по специальности не менее 2 лет)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1,9081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7199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обучения, педагог-психолог, ста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рший тренер-преподаватель,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                                  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2,0368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7685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обучения, педагог-психолог, старший инструктор-методист, стар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ший тренер-преподаватель,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                                   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****                        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2,2080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8331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мастер производственного обучения; педагог-психолог; старший инструктор-методист; ста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рший тренер-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преподаватель;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 (высшая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8904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(высшая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2,3801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8980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  <w:vMerge w:val="restart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Преподаватель*;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дополнительная подготовка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физкультуры и спорта не менее 2 лет)</w:t>
            </w:r>
          </w:p>
        </w:tc>
        <w:tc>
          <w:tcPr>
            <w:tcW w:w="1417" w:type="dxa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143773" w:rsidRPr="00143773" w:rsidTr="00143773">
        <w:tc>
          <w:tcPr>
            <w:tcW w:w="53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  <w:vMerge/>
          </w:tcPr>
          <w:p w:rsidR="00143773" w:rsidRPr="00143773" w:rsidRDefault="00143773" w:rsidP="0014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43773" w:rsidRPr="00143773" w:rsidRDefault="00143773" w:rsidP="0014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руководитель физического воспитания, старший воспитатель, старший методист***,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ости методиста не менее  2 лет)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1,9081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7199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***,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***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методист ****       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2,0364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7683</w:t>
            </w:r>
          </w:p>
        </w:tc>
      </w:tr>
      <w:tr w:rsidR="00696EA0" w:rsidRPr="00143773" w:rsidTr="00696EA0">
        <w:trPr>
          <w:trHeight w:val="2414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Преподаватель*, учитель, педагог-библиотекарь, преподаватель-организатор основ безопасности жизнедеятельности,</w:t>
            </w:r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физического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оспитания, старший воспитатель,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методист***, учитель-дефектолог, учитель-логопед,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 (I квалификационная категория)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методист ****        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2,2080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8331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методист***, учитель-дефектолог, учитель-логопед,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 (выс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шая квалификационная категория)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8904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 (выс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2,3801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8980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* Кроме преподавателей, отнесенных к профессорско-преподавательскому составу вузов.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** Кроме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тьюторов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занятых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высшего и дополнительного профессионального образования.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*** Кроме методистов, старших методистов, занятых в сфере высшего и дополнительного профессионального образования.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**** 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43773" w:rsidRPr="00143773" w:rsidTr="00143773">
        <w:tc>
          <w:tcPr>
            <w:tcW w:w="4848" w:type="dxa"/>
            <w:gridSpan w:val="2"/>
            <w:vAlign w:val="center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  <w:vAlign w:val="center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4455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EA0" w:rsidRPr="00143773" w:rsidTr="00696EA0">
        <w:trPr>
          <w:trHeight w:val="4961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чреждениях, отнесенных к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IV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реждениях, отнесенных к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</w:t>
            </w: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учреждениях, отнесенных ко  </w:t>
            </w:r>
            <w:proofErr w:type="gramEnd"/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II группе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</w:t>
            </w:r>
            <w:r w:rsidR="00696EA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иями, реализующими общеобразова</w:t>
            </w:r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I группе по оплате труда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9399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4455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696EA0" w:rsidRPr="00143773" w:rsidTr="000528B7">
        <w:trPr>
          <w:trHeight w:val="5796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</w:t>
            </w:r>
            <w:proofErr w:type="gramEnd"/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 в учреждениях, отнесенных ко 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</w:t>
            </w:r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 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лет) в учреждениях, отнесенных к I групп</w:t>
            </w:r>
            <w:r w:rsidR="00696EA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9399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4455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</w:t>
            </w:r>
            <w:proofErr w:type="gramEnd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IV группе по оплате труда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реждениях, отнесенных к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ко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696EA0" w:rsidRPr="00143773" w:rsidTr="000528B7">
        <w:trPr>
          <w:trHeight w:val="3312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</w:t>
            </w:r>
            <w:proofErr w:type="gramEnd"/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9399</w:t>
            </w:r>
          </w:p>
        </w:tc>
      </w:tr>
    </w:tbl>
    <w:p w:rsidR="00C92827" w:rsidRPr="00B32730" w:rsidRDefault="00C92827" w:rsidP="00C92827">
      <w:pPr>
        <w:widowControl w:val="0"/>
        <w:autoSpaceDE w:val="0"/>
        <w:autoSpaceDN w:val="0"/>
        <w:jc w:val="both"/>
        <w:rPr>
          <w:bCs/>
          <w:szCs w:val="20"/>
        </w:rPr>
      </w:pPr>
    </w:p>
    <w:p w:rsidR="00143773" w:rsidRDefault="00143773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809"/>
      <w:bookmarkEnd w:id="1"/>
    </w:p>
    <w:p w:rsidR="00143773" w:rsidRDefault="00143773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Pr="004F22C6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C4E" w:rsidRDefault="00B91C4E" w:rsidP="004F22C6">
      <w:pPr>
        <w:widowControl w:val="0"/>
        <w:autoSpaceDE w:val="0"/>
        <w:autoSpaceDN w:val="0"/>
        <w:spacing w:after="0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Приложение № </w:t>
      </w:r>
      <w:r w:rsidRPr="00781981">
        <w:rPr>
          <w:rFonts w:ascii="Times New Roman" w:eastAsia="SimSun" w:hAnsi="Times New Roman" w:cs="Times New Roman"/>
          <w:sz w:val="24"/>
          <w:szCs w:val="24"/>
        </w:rPr>
        <w:t>7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0" w:history="1">
        <w:r w:rsidRPr="00AF188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C7708B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общеотраслевых должностей руководителей, специалистов</w:t>
      </w:r>
    </w:p>
    <w:p w:rsid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и служащих в сфере образования</w:t>
      </w:r>
    </w:p>
    <w:p w:rsidR="00AD4972" w:rsidRDefault="00AD4972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09"/>
        <w:gridCol w:w="1361"/>
        <w:gridCol w:w="1365"/>
        <w:gridCol w:w="1413"/>
      </w:tblGrid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кацион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-ной группе, руб.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1,2393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3564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статистик-табельщик; учетчик; экспедитор; экспедитор по перевозке грузов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служащих                    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1,6898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rPr>
          <w:trHeight w:val="4140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 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устанавливается             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 III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 квалификационного уровня, по которым устанавливается I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ко        II группе по оплате труда руководителей; управляющий отделением (фермой, сельскохозяйственным участком) в учреждениях, отнесенных к          III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отделением (фермой, сельскохозяйственным участком в учреждениях,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2,4000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7128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2,5098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 в учреждениях, отнесенных к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ко II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 группе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  <w:vMerge w:val="restart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Аналитик; агроном; аудитор; бухгалтер; бухгалтер-ревизор;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361" w:type="dxa"/>
            <w:tcBorders>
              <w:bottom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1,2460</w:t>
            </w:r>
          </w:p>
        </w:tc>
        <w:tc>
          <w:tcPr>
            <w:tcW w:w="1413" w:type="dxa"/>
            <w:tcBorders>
              <w:bottom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4373</w:t>
            </w:r>
          </w:p>
        </w:tc>
      </w:tr>
      <w:tr w:rsidR="00AD4972" w:rsidRPr="00AD4972" w:rsidTr="000528B7">
        <w:tc>
          <w:tcPr>
            <w:tcW w:w="540" w:type="dxa"/>
            <w:vMerge/>
          </w:tcPr>
          <w:p w:rsidR="00AD4972" w:rsidRPr="00AD4972" w:rsidRDefault="00AD4972" w:rsidP="00A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AD4972" w:rsidRPr="00AD4972" w:rsidRDefault="00AD4972" w:rsidP="00A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фонда; менеджер; менеджер по персоналу; менеджер по связям с общественностью; переводчик; профконсультант; психолог; социолог; эксперт; юрисконсульт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1,3846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инженер-электроник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(электроник); инженер-энергетик (энергетик)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1,5232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     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1,8005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1,9856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2,1232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7452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1,8001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6318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1,9856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2,1232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2,3075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8099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rPr>
          <w:trHeight w:val="6899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1,7204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rPr>
          <w:trHeight w:val="8555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</w:t>
            </w:r>
            <w:proofErr w:type="gramEnd"/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 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III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AD4972" w:rsidRPr="00AD4972" w:rsidTr="000528B7">
        <w:trPr>
          <w:trHeight w:val="8555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отдела подготовки кадров; начальник отдела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AD4972" w:rsidTr="000528B7">
        <w:trPr>
          <w:trHeight w:val="8555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IV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(диспетчер, инженер, механик, технолог, энергетик) (за исключением случаев, когда должность с наименованием «главный» является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2,3207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9401</w:t>
            </w:r>
          </w:p>
        </w:tc>
      </w:tr>
    </w:tbl>
    <w:p w:rsidR="00AD4972" w:rsidRPr="00AD4972" w:rsidRDefault="00AD4972" w:rsidP="00AD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lastRenderedPageBreak/>
        <w:t>Приложение № 8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1" w:history="1">
        <w:r w:rsidRPr="00AF188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1636"/>
      <w:bookmarkEnd w:id="2"/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сферы культуры в сфере образования</w:t>
      </w:r>
    </w:p>
    <w:p w:rsid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417"/>
      </w:tblGrid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должнос-тной</w:t>
            </w:r>
            <w:proofErr w:type="spellEnd"/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(среднее специальное образование без предъявления требований к стажу работы); аккомпаниатор              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1,5210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        I категории (высшее образование и стаж работы по специальности не менее 1 года или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среднее специальное образование и стаж работы по специальности не менее 5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1,8589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2,4232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AD4972">
        <w:trPr>
          <w:trHeight w:val="2768"/>
        </w:trPr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B32730" w:rsidTr="000528B7">
        <w:trPr>
          <w:trHeight w:val="3312"/>
        </w:trPr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библиотекаря (библиографа) до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лет);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категории) (высшее образование и стаж работы по профилю не менее       3 лет или среднее специальное образование и стаж работы по профилю не менее 5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 категории) (высшее образование и стаж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должности библиотекар</w:t>
            </w:r>
            <w:r w:rsid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(библиографа) II категории до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лет);</w:t>
            </w:r>
          </w:p>
          <w:p w:rsidR="00AD4972" w:rsidRPr="00AD4972" w:rsidRDefault="003175F3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библиотеки, музея </w:t>
            </w:r>
            <w:r w:rsidR="00AD4972"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(I категории) (высшее образование и стаж работы по профилю до 6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Биб</w:t>
            </w:r>
            <w:r w:rsidR="003175F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лиотекарь, библиограф </w:t>
            </w:r>
            <w:r w:rsidRPr="00AD497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(I категории) (высшее образование и стаж работы в должности библиотекаря (библиографа) II категории не менее 3 лет); методист библиотеки, музея (I категории) (высшее образование и стаж работы по профилю не менее 6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3 лет);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(ведущий) (высшее образование и стаж работы в должности библиотекаря (библиографа) I категории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5 лет);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 категории в духовом оркестре -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1,5840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5348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 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1,7278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5833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(II категории)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1,8723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6321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</w:t>
            </w:r>
            <w:r w:rsidR="003175F3">
              <w:rPr>
                <w:rFonts w:ascii="Times New Roman" w:hAnsi="Times New Roman" w:cs="Times New Roman"/>
                <w:bCs/>
                <w:sz w:val="24"/>
                <w:szCs w:val="24"/>
              </w:rPr>
              <w:t>рижер, балетмейстер, хормейстер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 категории) (высшее образование и стаж работы по 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 профессиональное образование, стаж работы по профилю не менее 10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Режиссер-постановщик; режиссер массовых представлений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1,7207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6971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</w:tbl>
    <w:p w:rsidR="00AD4972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Pr="004F22C6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417"/>
      </w:tblGrid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должнос-тной</w:t>
            </w:r>
            <w:proofErr w:type="spellEnd"/>
            <w:proofErr w:type="gram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(среднее специальное образование без предъявления требований к стажу работы); аккомпаниатор              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1,5210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       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  <w:proofErr w:type="gram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1,8589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2,4232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C7708B" w:rsidRPr="004F22C6" w:rsidTr="001A59DE">
        <w:trPr>
          <w:trHeight w:val="3574"/>
        </w:trPr>
        <w:tc>
          <w:tcPr>
            <w:tcW w:w="595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</w:p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</w:t>
            </w:r>
            <w:proofErr w:type="gramEnd"/>
          </w:p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библиотекаря (библиографа) до   3 лет);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категории) (высшее образование и стаж работы по профилю не менее       3 лет или среднее специальное образование и стаж работы по профилю не менее 5 лет)</w:t>
            </w:r>
            <w:proofErr w:type="gram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  <w:r w:rsidR="004F22C6"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(I категории) (высшее образование и стаж работы в должности библиотекаря (библиографа) II категории до      3 лет);</w:t>
            </w:r>
          </w:p>
          <w:p w:rsidR="004F22C6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библиотеки, музея </w:t>
            </w:r>
            <w:r w:rsidR="004F22C6"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(I категории) (высшее образование и стаж работы по профилю до 6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Биб</w:t>
            </w:r>
            <w:r w:rsidR="00C770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лиотекарь, библиограф </w:t>
            </w:r>
            <w:r w:rsidRPr="004F22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(I категории) (высшее образование и стаж работы в должности библи</w:t>
            </w:r>
            <w:r w:rsidR="003175F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отекаря (библиографа) </w:t>
            </w:r>
            <w:r w:rsidRPr="004F22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II категории не менее 3 лет); методист библиотеки, музея            (I категории) (высшее образование и стаж работы по профилю не менее 6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 (высшее художественное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3 лет);</w:t>
            </w:r>
          </w:p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(ведущий) (высшее образование и стаж работы в должности библиотекаря (библи</w:t>
            </w:r>
            <w:r w:rsidR="00C7708B">
              <w:rPr>
                <w:rFonts w:ascii="Times New Roman" w:hAnsi="Times New Roman" w:cs="Times New Roman"/>
                <w:bCs/>
                <w:sz w:val="24"/>
                <w:szCs w:val="24"/>
              </w:rPr>
              <w:t>ографа)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категории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5 лет);</w:t>
            </w:r>
          </w:p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 категории в духовом оркестре -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  <w:proofErr w:type="gram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1,5840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5348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 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1,7278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5833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</w:t>
            </w:r>
            <w:r w:rsidR="005A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етмейстер, хормейстер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 категории) (высшее образование и стаж работы по профилю не менее 3 лет); звукорежиссер (высшее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1,8723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6321</w:t>
            </w:r>
          </w:p>
        </w:tc>
      </w:tr>
      <w:tr w:rsidR="00C7708B" w:rsidRPr="004F22C6" w:rsidTr="001A59DE">
        <w:trPr>
          <w:trHeight w:val="2085"/>
        </w:trPr>
        <w:tc>
          <w:tcPr>
            <w:tcW w:w="595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Режиссер, дирижер, балетмейстер, хормейстер (I категории) (высшее </w:t>
            </w:r>
            <w:proofErr w:type="gramEnd"/>
          </w:p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стаж работы по 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 профессиональное образование, стаж работы по профилю не менее 10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Режиссер-постановщик; режиссер массовых представлений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4F22C6" w:rsidRPr="004F22C6" w:rsidTr="005A1248">
        <w:trPr>
          <w:trHeight w:val="1145"/>
        </w:trPr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(заведующий) музея (высшее профессиональное образование и стаж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1,7207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6971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</w:tbl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3A88" w:rsidRDefault="005A3A88" w:rsidP="003175F3">
      <w:pPr>
        <w:widowControl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ind w:left="5760" w:right="-5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5A1248" w:rsidRPr="002A094C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2" w:history="1">
        <w:r w:rsidRPr="002A094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1856"/>
      <w:bookmarkEnd w:id="3"/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медицинских подразделений в сфере образования</w:t>
      </w:r>
    </w:p>
    <w:p w:rsidR="003175F3" w:rsidRPr="003175F3" w:rsidRDefault="003175F3" w:rsidP="0031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183"/>
      </w:tblGrid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Оклад, дол-</w:t>
            </w:r>
            <w:proofErr w:type="spell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жност</w:t>
            </w:r>
            <w:proofErr w:type="spell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-ной оклад (ставка), руб.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175F3" w:rsidRPr="003175F3" w:rsidTr="000528B7">
        <w:tc>
          <w:tcPr>
            <w:tcW w:w="8900" w:type="dxa"/>
            <w:gridSpan w:val="5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2701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1,1998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3241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1,2598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3403</w:t>
            </w:r>
          </w:p>
        </w:tc>
      </w:tr>
      <w:tr w:rsidR="003175F3" w:rsidRPr="003175F3" w:rsidTr="000528B7">
        <w:tc>
          <w:tcPr>
            <w:tcW w:w="8900" w:type="dxa"/>
            <w:gridSpan w:val="5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               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                 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лечебной физкультуре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</w:t>
            </w:r>
            <w:r w:rsidR="00BA68EE">
              <w:rPr>
                <w:rFonts w:ascii="Times New Roman" w:hAnsi="Times New Roman" w:cs="Times New Roman"/>
                <w:bCs/>
                <w:sz w:val="24"/>
                <w:szCs w:val="24"/>
              </w:rPr>
              <w:t>, имеющая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                           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</w:t>
            </w:r>
            <w:r w:rsid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имеющая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Фельдшер (среднее медицинское образование по специальности «Лечебное дело», не имеющий квалификационной категории); 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II квалификационную категорию); медицинская сестра процедурной (среднее медицинское образование по специальности «Сестринское дело», имеющая     II квалификационную категорию); зубной врач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(среднее медицинское образование по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специальности «Зубоврачебное дело»,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имеющий</w:t>
            </w:r>
            <w:proofErr w:type="gram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квалификационной категории); </w:t>
            </w:r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акушерка (среднее медицинское образование по специальности «Акушерское дело», имеющая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   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 квалификационную категорию); зубной врач (среднее медицинское образование по специальности «Зубоврачебное дело», име</w:t>
            </w:r>
            <w:r w:rsidR="00BA68E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ющий </w:t>
            </w:r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медицинское образование по специальности «Акушерское дело», имеющая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специальности «Зубоврачебное дело», имеющий                        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2,5096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Заведующий здравпунктом - фельдшер, заведующий медпунктом - фельдшер, старшая медицинская сестра (среднее </w:t>
            </w: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2,5096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3175F3" w:rsidRPr="003175F3" w:rsidTr="000528B7">
        <w:tc>
          <w:tcPr>
            <w:tcW w:w="8900" w:type="dxa"/>
            <w:gridSpan w:val="5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4861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1,4339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Врач-специалист (высшее медицинское образование и документ о присвоении звания врача-специалиста, имеющий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1,5335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Врач-специалист (высшее медицинское образование и документ о присвоении звания врача-специалиста, имеющий 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1,6666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8101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8751</w:t>
            </w:r>
          </w:p>
        </w:tc>
      </w:tr>
    </w:tbl>
    <w:p w:rsidR="005A1248" w:rsidRDefault="005A1248" w:rsidP="004F22C6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Pr="00B32730" w:rsidRDefault="00BA68EE" w:rsidP="004F22C6">
      <w:pPr>
        <w:widowControl w:val="0"/>
        <w:autoSpaceDE w:val="0"/>
        <w:autoSpaceDN w:val="0"/>
        <w:jc w:val="both"/>
        <w:rPr>
          <w:bCs/>
          <w:szCs w:val="20"/>
        </w:rPr>
      </w:pP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lastRenderedPageBreak/>
        <w:t>Приложение № 10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3" w:history="1">
        <w:r w:rsidRPr="002A094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5A1248" w:rsidRDefault="005A1248" w:rsidP="005A1248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2058"/>
      <w:bookmarkEnd w:id="4"/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BA68EE" w:rsidRDefault="004F22C6" w:rsidP="00BA6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профессий рабочих в сфере образования</w:t>
      </w:r>
    </w:p>
    <w:p w:rsidR="004F22C6" w:rsidRPr="00BA68EE" w:rsidRDefault="004F22C6" w:rsidP="00BA6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252"/>
        <w:gridCol w:w="1417"/>
        <w:gridCol w:w="1452"/>
        <w:gridCol w:w="1417"/>
      </w:tblGrid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профессий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Повышаю-</w:t>
            </w:r>
            <w:proofErr w:type="spell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68EE" w:rsidRPr="00BA68EE" w:rsidTr="000528B7">
        <w:tc>
          <w:tcPr>
            <w:tcW w:w="9134" w:type="dxa"/>
            <w:gridSpan w:val="5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2701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1 разряда работ в соответствии с Единым тарифно-квалификационным </w:t>
            </w:r>
            <w:hyperlink r:id="rId14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1,1998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3241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2 разряда работ в соответствии с Единым тарифно-квалификационным </w:t>
            </w:r>
            <w:hyperlink r:id="rId15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1,2597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3402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3 разряда работ в соответствии с Единым тарифно-квалификационным </w:t>
            </w:r>
            <w:hyperlink r:id="rId16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1,3196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3564</w:t>
            </w:r>
          </w:p>
        </w:tc>
      </w:tr>
      <w:tr w:rsidR="00BA68EE" w:rsidRPr="00BA68EE" w:rsidTr="000528B7">
        <w:tc>
          <w:tcPr>
            <w:tcW w:w="4848" w:type="dxa"/>
            <w:gridSpan w:val="2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2701</w:t>
            </w:r>
          </w:p>
        </w:tc>
        <w:tc>
          <w:tcPr>
            <w:tcW w:w="1452" w:type="dxa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рабочих, отнесенные к 1 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1,3800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3727</w:t>
            </w:r>
          </w:p>
        </w:tc>
      </w:tr>
      <w:tr w:rsidR="00BA68EE" w:rsidRPr="00BA68EE" w:rsidTr="000528B7">
        <w:tc>
          <w:tcPr>
            <w:tcW w:w="9134" w:type="dxa"/>
            <w:gridSpan w:val="5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4 квалификационного разряда в соответствии с Единым тарифно-квалификационным </w:t>
            </w:r>
            <w:hyperlink r:id="rId17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1,2545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3726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5 квалификационного разряда в соответствии с Единым тарифно-квалификационным </w:t>
            </w:r>
            <w:hyperlink r:id="rId18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</w:t>
            </w:r>
          </w:p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квалификационного разряда в соответствии с Единым тарифно-квалификационным </w:t>
            </w:r>
            <w:hyperlink r:id="rId19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7 квалификационного разряда в соответствии с Единым тарифно-квалификационным </w:t>
            </w:r>
            <w:hyperlink r:id="rId20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8 квалификационного разряда в соответствии с Единым тарифно-квалификационным </w:t>
            </w:r>
            <w:hyperlink r:id="rId21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фессий рабочих, предусмотренных </w:t>
            </w: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1 - 3 квалификационными уровнями настоящей профессиональной квалификационной группы, выполняющие важные и ответственные работы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</w:t>
            </w: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</w:tbl>
    <w:p w:rsidR="00BA68EE" w:rsidRDefault="00BA68EE" w:rsidP="00BA68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Примечания.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2. 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с                      4 квалификационным уровнем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 xml:space="preserve">3. Водителям I класса, предусмотренным в </w:t>
      </w:r>
      <w:hyperlink w:anchor="P2156" w:history="1">
        <w:r w:rsidRPr="00BA68EE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BA68EE">
        <w:rPr>
          <w:rFonts w:ascii="Times New Roman" w:hAnsi="Times New Roman" w:cs="Times New Roman"/>
          <w:bCs/>
          <w:sz w:val="24"/>
          <w:szCs w:val="24"/>
        </w:rPr>
        <w:t xml:space="preserve"> настоящих примечаний, выплата за классность учтена в размере оклада (должностного оклада), ставки заработной платы.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5.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</w:t>
      </w:r>
      <w:proofErr w:type="gramStart"/>
      <w:r w:rsidRPr="00BA68EE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Pr="004F22C6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68EE" w:rsidRPr="004F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E44"/>
    <w:multiLevelType w:val="hybridMultilevel"/>
    <w:tmpl w:val="618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6"/>
    <w:rsid w:val="000528B7"/>
    <w:rsid w:val="00143773"/>
    <w:rsid w:val="001A59DE"/>
    <w:rsid w:val="001E2038"/>
    <w:rsid w:val="00224F6D"/>
    <w:rsid w:val="0024744C"/>
    <w:rsid w:val="0029456F"/>
    <w:rsid w:val="002E5C16"/>
    <w:rsid w:val="002E61BD"/>
    <w:rsid w:val="003175F3"/>
    <w:rsid w:val="003B524B"/>
    <w:rsid w:val="003F558C"/>
    <w:rsid w:val="004F22C6"/>
    <w:rsid w:val="005A1248"/>
    <w:rsid w:val="005A3A88"/>
    <w:rsid w:val="00696EA0"/>
    <w:rsid w:val="007F2FF0"/>
    <w:rsid w:val="00996F6A"/>
    <w:rsid w:val="009A3C98"/>
    <w:rsid w:val="009B7899"/>
    <w:rsid w:val="00A76C47"/>
    <w:rsid w:val="00AC579A"/>
    <w:rsid w:val="00AD4972"/>
    <w:rsid w:val="00B91C4E"/>
    <w:rsid w:val="00BA68EE"/>
    <w:rsid w:val="00BF7A78"/>
    <w:rsid w:val="00C054E0"/>
    <w:rsid w:val="00C269C0"/>
    <w:rsid w:val="00C26F8A"/>
    <w:rsid w:val="00C7708B"/>
    <w:rsid w:val="00C92827"/>
    <w:rsid w:val="00C94CDE"/>
    <w:rsid w:val="00D07F97"/>
    <w:rsid w:val="00E55FCB"/>
    <w:rsid w:val="00F86BC6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E40E4DB83133176D028DE629C59A51BB5A97F2AD824EAA24F3D384BFBBE28496FF4CC9E70387C864F6CgAI3C" TargetMode="External"/><Relationship Id="rId13" Type="http://schemas.openxmlformats.org/officeDocument/2006/relationships/hyperlink" Target="consultantplus://offline/ref=255E40E4DB83133176D028DE629C59A51BB5A97F2AD824EAA24F3D384BFBBE28496FF4CC9E70387C864F6CgAI3C" TargetMode="External"/><Relationship Id="rId18" Type="http://schemas.openxmlformats.org/officeDocument/2006/relationships/hyperlink" Target="consultantplus://offline/ref=3C8B0798B28E7C25B7DBAD9ECDBF6F0EB44A436771119AC690A6F5503Dl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B0798B28E7C25B7DBAD9ECDBF6F0EB44A436771119AC690A6F5503DlAG" TargetMode="External"/><Relationship Id="rId7" Type="http://schemas.openxmlformats.org/officeDocument/2006/relationships/hyperlink" Target="consultantplus://offline/ref=69F5660AF3D893EE4740EDE40A60D4DE1A9D46DBFEDF11360131FC0F6E2650C6Q10CD" TargetMode="External"/><Relationship Id="rId12" Type="http://schemas.openxmlformats.org/officeDocument/2006/relationships/hyperlink" Target="consultantplus://offline/ref=255E40E4DB83133176D028DE629C59A51BB5A97F2AD824EAA24F3D384BFBBE28496FF4CC9E70387C864F6CgAI3C" TargetMode="External"/><Relationship Id="rId17" Type="http://schemas.openxmlformats.org/officeDocument/2006/relationships/hyperlink" Target="consultantplus://offline/ref=3C8B0798B28E7C25B7DBAD9ECDBF6F0EB44A436771119AC690A6F5503Dl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B0798B28E7C25B7DBAD9ECDBF6F0EB44A436771119AC690A6F5503DlAG" TargetMode="External"/><Relationship Id="rId20" Type="http://schemas.openxmlformats.org/officeDocument/2006/relationships/hyperlink" Target="consultantplus://offline/ref=3C8B0798B28E7C25B7DBAD9ECDBF6F0EB44A436771119AC690A6F5503Dl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5E40E4DB83133176D028DE629C59A51BB5A97F2AD824EAA24F3D384BFBBE28496FF4CC9E70387C864F6CgAI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B0798B28E7C25B7DBAD9ECDBF6F0EB44A436771119AC690A6F5503Dl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5E40E4DB83133176D028DE629C59A51BB5A97F2AD824EAA24F3D384BFBBE28496FF4CC9E70387C864F6CgAI3C" TargetMode="External"/><Relationship Id="rId19" Type="http://schemas.openxmlformats.org/officeDocument/2006/relationships/hyperlink" Target="consultantplus://offline/ref=3C8B0798B28E7C25B7DBAD9ECDBF6F0EB44A436771119AC690A6F5503Dl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E40E4DB83133176D028DE629C59A51BB5A97F2AD824EAA24F3D384BFBBE28496FF4CC9E70387C864F6CgAI3C" TargetMode="External"/><Relationship Id="rId14" Type="http://schemas.openxmlformats.org/officeDocument/2006/relationships/hyperlink" Target="consultantplus://offline/ref=3C8B0798B28E7C25B7DBAD9ECDBF6F0EB44A436771119AC690A6F5503Dl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9660</Words>
  <Characters>55064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3</cp:revision>
  <cp:lastPrinted>2018-05-29T04:09:00Z</cp:lastPrinted>
  <dcterms:created xsi:type="dcterms:W3CDTF">2018-05-30T02:11:00Z</dcterms:created>
  <dcterms:modified xsi:type="dcterms:W3CDTF">2018-05-30T02:13:00Z</dcterms:modified>
</cp:coreProperties>
</file>