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2" w:rsidRDefault="00A01E82" w:rsidP="00BE7E51">
      <w:pPr>
        <w:spacing w:line="360" w:lineRule="auto"/>
        <w:ind w:right="-716"/>
        <w:rPr>
          <w:b/>
          <w:caps/>
          <w:sz w:val="28"/>
        </w:rPr>
      </w:pPr>
    </w:p>
    <w:p w:rsidR="00FB513F" w:rsidRDefault="00FB2D6D" w:rsidP="00FB2D6D">
      <w:pPr>
        <w:spacing w:line="360" w:lineRule="auto"/>
        <w:ind w:right="-716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</w:t>
      </w:r>
      <w:r w:rsidRPr="00FB2D6D">
        <w:rPr>
          <w:b/>
          <w:caps/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BB" w:rsidRDefault="00E475BB" w:rsidP="00FB513F">
      <w:pPr>
        <w:spacing w:line="360" w:lineRule="auto"/>
        <w:ind w:right="-716"/>
        <w:jc w:val="center"/>
        <w:rPr>
          <w:b/>
          <w:caps/>
          <w:sz w:val="28"/>
        </w:rPr>
      </w:pPr>
    </w:p>
    <w:p w:rsidR="00E475BB" w:rsidRPr="00FB2D6D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B2D6D">
        <w:rPr>
          <w:b/>
          <w:spacing w:val="20"/>
          <w:sz w:val="28"/>
          <w:szCs w:val="28"/>
        </w:rPr>
        <w:t>КЕМЕРОВСКАЯ ОБЛАСТЬ</w:t>
      </w:r>
    </w:p>
    <w:p w:rsidR="00E475BB" w:rsidRPr="00FB2D6D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B2D6D">
        <w:rPr>
          <w:b/>
          <w:spacing w:val="20"/>
          <w:sz w:val="28"/>
          <w:szCs w:val="28"/>
        </w:rPr>
        <w:t>КАЛТАНСКИЙ ГОРОДСКОЙ ОКРУГ</w:t>
      </w:r>
    </w:p>
    <w:p w:rsidR="00E475BB" w:rsidRPr="00FB2D6D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B2D6D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B513F" w:rsidRPr="00FB2D6D" w:rsidRDefault="00A106AC" w:rsidP="00FB51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FB2D6D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860"/>
      </w:tblGrid>
      <w:tr w:rsidR="00FB513F" w:rsidRPr="00601C9C" w:rsidTr="00601C9C">
        <w:tc>
          <w:tcPr>
            <w:tcW w:w="4968" w:type="dxa"/>
          </w:tcPr>
          <w:p w:rsidR="00FB513F" w:rsidRPr="00601C9C" w:rsidRDefault="00B432BC" w:rsidP="00F8337C">
            <w:pPr>
              <w:spacing w:before="480" w:after="480"/>
              <w:rPr>
                <w:sz w:val="28"/>
                <w:szCs w:val="28"/>
              </w:rPr>
            </w:pPr>
            <w:r w:rsidRPr="00601C9C">
              <w:rPr>
                <w:sz w:val="28"/>
                <w:szCs w:val="28"/>
              </w:rPr>
              <w:t xml:space="preserve">           </w:t>
            </w:r>
            <w:r w:rsidR="008F6C46" w:rsidRPr="00601C9C">
              <w:rPr>
                <w:sz w:val="28"/>
                <w:szCs w:val="28"/>
              </w:rPr>
              <w:t xml:space="preserve">                      </w:t>
            </w:r>
            <w:r w:rsidRPr="00601C9C">
              <w:rPr>
                <w:sz w:val="28"/>
                <w:szCs w:val="28"/>
              </w:rPr>
              <w:t xml:space="preserve"> </w:t>
            </w:r>
            <w:r w:rsidR="00547460" w:rsidRPr="00601C9C">
              <w:rPr>
                <w:sz w:val="28"/>
                <w:szCs w:val="28"/>
              </w:rPr>
              <w:t>о</w:t>
            </w:r>
            <w:r w:rsidR="00FB513F" w:rsidRPr="00601C9C">
              <w:rPr>
                <w:sz w:val="28"/>
                <w:szCs w:val="28"/>
              </w:rPr>
              <w:t xml:space="preserve">т </w:t>
            </w:r>
            <w:r w:rsidR="00F8337C">
              <w:rPr>
                <w:sz w:val="28"/>
                <w:szCs w:val="28"/>
              </w:rPr>
              <w:t>01.03.</w:t>
            </w:r>
            <w:r w:rsidR="00DF0B27">
              <w:rPr>
                <w:sz w:val="28"/>
                <w:szCs w:val="28"/>
              </w:rPr>
              <w:t>201</w:t>
            </w:r>
            <w:r w:rsidR="00FB2D6D">
              <w:rPr>
                <w:sz w:val="28"/>
                <w:szCs w:val="28"/>
              </w:rPr>
              <w:t>9</w:t>
            </w:r>
            <w:r w:rsidR="005E7AE2">
              <w:rPr>
                <w:sz w:val="28"/>
                <w:szCs w:val="28"/>
              </w:rPr>
              <w:t xml:space="preserve"> </w:t>
            </w:r>
            <w:r w:rsidR="00BE6294" w:rsidRPr="007436A1">
              <w:rPr>
                <w:sz w:val="28"/>
                <w:szCs w:val="28"/>
              </w:rPr>
              <w:t>г.</w:t>
            </w:r>
          </w:p>
        </w:tc>
        <w:tc>
          <w:tcPr>
            <w:tcW w:w="4860" w:type="dxa"/>
          </w:tcPr>
          <w:p w:rsidR="00FB513F" w:rsidRPr="00601C9C" w:rsidRDefault="00B432BC" w:rsidP="00F8337C">
            <w:pPr>
              <w:spacing w:before="480" w:after="480"/>
              <w:rPr>
                <w:sz w:val="28"/>
                <w:szCs w:val="28"/>
              </w:rPr>
            </w:pPr>
            <w:r w:rsidRPr="00601C9C">
              <w:rPr>
                <w:sz w:val="28"/>
                <w:szCs w:val="28"/>
              </w:rPr>
              <w:t xml:space="preserve"> </w:t>
            </w:r>
            <w:r w:rsidR="008F6C46" w:rsidRPr="00601C9C">
              <w:rPr>
                <w:sz w:val="28"/>
                <w:szCs w:val="28"/>
              </w:rPr>
              <w:t xml:space="preserve">  </w:t>
            </w:r>
            <w:r w:rsidRPr="00601C9C">
              <w:rPr>
                <w:sz w:val="28"/>
                <w:szCs w:val="28"/>
              </w:rPr>
              <w:t xml:space="preserve"> </w:t>
            </w:r>
            <w:r w:rsidR="00C65893">
              <w:rPr>
                <w:sz w:val="28"/>
                <w:szCs w:val="28"/>
              </w:rPr>
              <w:t xml:space="preserve">№ </w:t>
            </w:r>
            <w:r w:rsidR="00F8337C">
              <w:rPr>
                <w:sz w:val="28"/>
                <w:szCs w:val="28"/>
              </w:rPr>
              <w:t>55</w:t>
            </w:r>
            <w:r w:rsidR="007436A1">
              <w:rPr>
                <w:sz w:val="28"/>
                <w:szCs w:val="28"/>
              </w:rPr>
              <w:t xml:space="preserve"> </w:t>
            </w:r>
            <w:r w:rsidR="00BE6294" w:rsidRPr="007436A1">
              <w:rPr>
                <w:sz w:val="28"/>
                <w:szCs w:val="28"/>
              </w:rPr>
              <w:t>-</w:t>
            </w:r>
            <w:proofErr w:type="gramStart"/>
            <w:r w:rsidR="00BE6294" w:rsidRPr="007436A1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2D5176" w:rsidRDefault="002D5176" w:rsidP="002D51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перечня приоритетных видов общественных работ, организуемых на территории</w:t>
      </w:r>
      <w:r w:rsidRPr="00177D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Калтанского городского округа</w:t>
      </w:r>
    </w:p>
    <w:p w:rsidR="002D5176" w:rsidRDefault="00FB2D6D" w:rsidP="002D51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2019</w:t>
      </w:r>
      <w:r w:rsidR="00DF0B27">
        <w:rPr>
          <w:b/>
          <w:i/>
          <w:sz w:val="28"/>
          <w:szCs w:val="28"/>
        </w:rPr>
        <w:t xml:space="preserve"> </w:t>
      </w:r>
      <w:r w:rsidR="002D5176">
        <w:rPr>
          <w:b/>
          <w:i/>
          <w:sz w:val="28"/>
          <w:szCs w:val="28"/>
        </w:rPr>
        <w:t xml:space="preserve">году </w:t>
      </w:r>
    </w:p>
    <w:p w:rsidR="002D5176" w:rsidRPr="00A80393" w:rsidRDefault="002D5176" w:rsidP="002D5176">
      <w:pPr>
        <w:jc w:val="center"/>
        <w:rPr>
          <w:b/>
          <w:i/>
          <w:sz w:val="28"/>
          <w:szCs w:val="28"/>
        </w:rPr>
      </w:pPr>
    </w:p>
    <w:p w:rsidR="002D5176" w:rsidRPr="00C676CE" w:rsidRDefault="002D5176" w:rsidP="006C4351">
      <w:pPr>
        <w:spacing w:line="360" w:lineRule="auto"/>
        <w:jc w:val="both"/>
        <w:rPr>
          <w:sz w:val="28"/>
          <w:szCs w:val="28"/>
        </w:rPr>
      </w:pPr>
      <w:r w:rsidRPr="00A80393">
        <w:rPr>
          <w:b/>
          <w:sz w:val="28"/>
          <w:szCs w:val="28"/>
        </w:rPr>
        <w:tab/>
      </w:r>
      <w:r w:rsidRPr="001A4C1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Российской Федерации от 14.07.1997 г. № 875 «Об утверждении Положения об организации общественных работ», приказом Департамента труда и занятости населения Ке</w:t>
      </w:r>
      <w:r w:rsidR="00DF0B27">
        <w:rPr>
          <w:sz w:val="28"/>
          <w:szCs w:val="28"/>
        </w:rPr>
        <w:t xml:space="preserve">меровской области  от </w:t>
      </w:r>
      <w:r w:rsidR="00FB2D6D">
        <w:rPr>
          <w:sz w:val="28"/>
          <w:szCs w:val="28"/>
        </w:rPr>
        <w:t>11.12.2018</w:t>
      </w:r>
      <w:r w:rsidR="00DF0B27">
        <w:rPr>
          <w:sz w:val="28"/>
          <w:szCs w:val="28"/>
        </w:rPr>
        <w:t xml:space="preserve"> г. № </w:t>
      </w:r>
      <w:r w:rsidR="00FB2D6D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перечня приоритетных видов общественных работ, организуемых на терри</w:t>
      </w:r>
      <w:r w:rsidR="00FB2D6D">
        <w:rPr>
          <w:sz w:val="28"/>
          <w:szCs w:val="28"/>
        </w:rPr>
        <w:t>тории Кемеровской области в 2019</w:t>
      </w:r>
      <w:r>
        <w:rPr>
          <w:sz w:val="28"/>
          <w:szCs w:val="28"/>
        </w:rPr>
        <w:t xml:space="preserve"> году»</w:t>
      </w:r>
      <w:r w:rsidRPr="00C676CE">
        <w:rPr>
          <w:sz w:val="28"/>
          <w:szCs w:val="28"/>
        </w:rPr>
        <w:t>:</w:t>
      </w:r>
    </w:p>
    <w:p w:rsidR="002D5176" w:rsidRDefault="002D5176" w:rsidP="006C43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приоритетных видов общественных работ, организуемых на территории Калта</w:t>
      </w:r>
      <w:r w:rsidR="00DF0B27">
        <w:rPr>
          <w:sz w:val="28"/>
          <w:szCs w:val="28"/>
        </w:rPr>
        <w:t>нского городского округа в 201</w:t>
      </w:r>
      <w:r w:rsidR="00FB2D6D">
        <w:rPr>
          <w:sz w:val="28"/>
          <w:szCs w:val="28"/>
        </w:rPr>
        <w:t>9</w:t>
      </w:r>
      <w:r w:rsidR="00250628">
        <w:rPr>
          <w:sz w:val="28"/>
          <w:szCs w:val="28"/>
        </w:rPr>
        <w:t xml:space="preserve"> г.</w:t>
      </w:r>
    </w:p>
    <w:p w:rsidR="002D5176" w:rsidRDefault="002D5176" w:rsidP="006C43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предприятиям, организациям Калтанского городского округа, ГКУ ЦЗН г. Осинники организовать общественные работы с учетом масштабов безработицы, численности незанятого населения и необходимости развития производственной и социальной инфраструктуры городского округа.</w:t>
      </w:r>
    </w:p>
    <w:p w:rsidR="002D5176" w:rsidRDefault="002D5176" w:rsidP="006C43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Калтанского</w:t>
      </w:r>
      <w:r w:rsidR="00250628">
        <w:rPr>
          <w:sz w:val="28"/>
          <w:szCs w:val="28"/>
        </w:rPr>
        <w:t xml:space="preserve"> городско</w:t>
      </w:r>
      <w:r w:rsidR="00C65893">
        <w:rPr>
          <w:sz w:val="28"/>
          <w:szCs w:val="28"/>
        </w:rPr>
        <w:t xml:space="preserve">го округа от </w:t>
      </w:r>
      <w:r w:rsidR="00FB2D6D">
        <w:rPr>
          <w:sz w:val="28"/>
          <w:szCs w:val="28"/>
        </w:rPr>
        <w:t xml:space="preserve">05.02.2018г. № </w:t>
      </w:r>
      <w:r w:rsidR="00C65893">
        <w:rPr>
          <w:sz w:val="28"/>
          <w:szCs w:val="28"/>
        </w:rPr>
        <w:t>2</w:t>
      </w:r>
      <w:r w:rsidR="00FB2D6D">
        <w:rPr>
          <w:sz w:val="28"/>
          <w:szCs w:val="28"/>
        </w:rPr>
        <w:t>7</w:t>
      </w:r>
      <w:r>
        <w:rPr>
          <w:sz w:val="28"/>
          <w:szCs w:val="28"/>
        </w:rPr>
        <w:t>-п «Об утверждении перечня приоритетных видов общественных работ, организуемых на территории Калт</w:t>
      </w:r>
      <w:r w:rsidR="00FB2D6D">
        <w:rPr>
          <w:sz w:val="28"/>
          <w:szCs w:val="28"/>
        </w:rPr>
        <w:t>анского городского округа в 2018</w:t>
      </w:r>
      <w:r>
        <w:rPr>
          <w:sz w:val="28"/>
          <w:szCs w:val="28"/>
        </w:rPr>
        <w:t xml:space="preserve"> году» признать утратившим силу.</w:t>
      </w:r>
    </w:p>
    <w:p w:rsidR="002D5176" w:rsidRDefault="002D5176" w:rsidP="006C43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6672">
        <w:rPr>
          <w:sz w:val="28"/>
          <w:szCs w:val="28"/>
        </w:rPr>
        <w:t>Н</w:t>
      </w:r>
      <w:r w:rsidR="00822E37">
        <w:rPr>
          <w:sz w:val="28"/>
          <w:szCs w:val="28"/>
        </w:rPr>
        <w:t xml:space="preserve">ачальнику отдела организационной и кадровой работы (Верещагина Т.А.) </w:t>
      </w:r>
      <w:r w:rsidR="006C4351">
        <w:rPr>
          <w:sz w:val="28"/>
          <w:szCs w:val="28"/>
        </w:rPr>
        <w:t>опубликовать</w:t>
      </w:r>
      <w:r w:rsidR="00822E37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6C4351" w:rsidRDefault="006C4351" w:rsidP="006C43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Директору МАУ «Пресс-Центр» г. Калтан (Беспальчук В.Н.) опубликовать настоящее постановление в местной газете «Калтанский вестник».</w:t>
      </w:r>
    </w:p>
    <w:p w:rsidR="003E7B2B" w:rsidRDefault="006C4351" w:rsidP="006C43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D5176">
        <w:rPr>
          <w:sz w:val="28"/>
          <w:szCs w:val="28"/>
        </w:rPr>
        <w:t xml:space="preserve"> </w:t>
      </w:r>
      <w:r w:rsidR="009B49C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 момента </w:t>
      </w:r>
      <w:r w:rsidR="00397705">
        <w:rPr>
          <w:sz w:val="28"/>
          <w:szCs w:val="28"/>
        </w:rPr>
        <w:t>официального опубликования</w:t>
      </w:r>
      <w:r w:rsidR="003E7B2B">
        <w:rPr>
          <w:sz w:val="28"/>
          <w:szCs w:val="28"/>
        </w:rPr>
        <w:t xml:space="preserve"> и распространяет свое действие на правоотношения, возникшие с 01.01.2019 г</w:t>
      </w:r>
      <w:r w:rsidR="009B49C2">
        <w:rPr>
          <w:sz w:val="28"/>
          <w:szCs w:val="28"/>
        </w:rPr>
        <w:t>.</w:t>
      </w:r>
    </w:p>
    <w:p w:rsidR="002D5176" w:rsidRDefault="006C4351" w:rsidP="006C435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Горшкову А.И.</w:t>
      </w:r>
    </w:p>
    <w:p w:rsidR="009B49C2" w:rsidRDefault="009B49C2" w:rsidP="002D5176">
      <w:pPr>
        <w:jc w:val="both"/>
        <w:rPr>
          <w:sz w:val="28"/>
          <w:szCs w:val="28"/>
        </w:rPr>
      </w:pPr>
    </w:p>
    <w:p w:rsidR="006C4351" w:rsidRDefault="006C4351" w:rsidP="002D5176">
      <w:pPr>
        <w:jc w:val="both"/>
        <w:rPr>
          <w:sz w:val="28"/>
          <w:szCs w:val="28"/>
        </w:rPr>
      </w:pPr>
    </w:p>
    <w:p w:rsidR="006C4351" w:rsidRDefault="006C4351" w:rsidP="002D5176">
      <w:pPr>
        <w:jc w:val="both"/>
        <w:rPr>
          <w:sz w:val="28"/>
          <w:szCs w:val="28"/>
        </w:rPr>
      </w:pPr>
    </w:p>
    <w:p w:rsidR="002D5176" w:rsidRPr="00177D3B" w:rsidRDefault="002D5176" w:rsidP="002D5176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Глава Калтанского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   </w:t>
      </w:r>
      <w:r w:rsidRPr="00177D3B">
        <w:rPr>
          <w:b/>
          <w:sz w:val="28"/>
          <w:szCs w:val="28"/>
        </w:rPr>
        <w:t xml:space="preserve"> </w:t>
      </w:r>
    </w:p>
    <w:p w:rsidR="00822E37" w:rsidRDefault="002D5176" w:rsidP="002D5176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="009B49C2">
        <w:rPr>
          <w:b/>
          <w:sz w:val="28"/>
          <w:szCs w:val="28"/>
        </w:rPr>
        <w:t xml:space="preserve">                   </w:t>
      </w:r>
      <w:r w:rsidR="009B49C2" w:rsidRPr="00177D3B">
        <w:rPr>
          <w:b/>
          <w:sz w:val="28"/>
          <w:szCs w:val="28"/>
        </w:rPr>
        <w:t>И.Ф. Голдино</w:t>
      </w:r>
      <w:r w:rsidR="00083D98">
        <w:rPr>
          <w:b/>
          <w:sz w:val="28"/>
          <w:szCs w:val="28"/>
        </w:rPr>
        <w:t>в</w:t>
      </w:r>
    </w:p>
    <w:p w:rsidR="00822E37" w:rsidRDefault="00822E37" w:rsidP="002D5176">
      <w:pPr>
        <w:jc w:val="both"/>
        <w:rPr>
          <w:b/>
          <w:sz w:val="28"/>
          <w:szCs w:val="28"/>
        </w:rPr>
      </w:pPr>
    </w:p>
    <w:p w:rsidR="00822E37" w:rsidRDefault="00822E37" w:rsidP="002D5176">
      <w:pPr>
        <w:jc w:val="both"/>
        <w:rPr>
          <w:b/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051D98" w:rsidRDefault="00051D98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5176" w:rsidRDefault="00051D98" w:rsidP="00051D98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</w:t>
      </w:r>
      <w:r w:rsidR="002D5176">
        <w:rPr>
          <w:sz w:val="28"/>
          <w:szCs w:val="28"/>
        </w:rPr>
        <w:t>дминистрации</w:t>
      </w:r>
    </w:p>
    <w:p w:rsidR="002D5176" w:rsidRDefault="002D5176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2D5176" w:rsidRPr="00513759" w:rsidRDefault="001A6FAB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37C">
        <w:rPr>
          <w:sz w:val="28"/>
          <w:szCs w:val="28"/>
        </w:rPr>
        <w:t>01.03.</w:t>
      </w:r>
      <w:bookmarkStart w:id="0" w:name="_GoBack"/>
      <w:bookmarkEnd w:id="0"/>
      <w:r w:rsidR="00FB2D6D">
        <w:rPr>
          <w:sz w:val="28"/>
          <w:szCs w:val="28"/>
        </w:rPr>
        <w:t xml:space="preserve">2019 </w:t>
      </w:r>
      <w:r w:rsidR="002D5176" w:rsidRPr="00513759">
        <w:rPr>
          <w:sz w:val="28"/>
          <w:szCs w:val="28"/>
        </w:rPr>
        <w:t>г</w:t>
      </w:r>
      <w:r w:rsidR="002D5176" w:rsidRPr="0064230E">
        <w:rPr>
          <w:sz w:val="28"/>
          <w:szCs w:val="28"/>
        </w:rPr>
        <w:t>.</w:t>
      </w:r>
      <w:r w:rsidR="00C65893">
        <w:rPr>
          <w:sz w:val="28"/>
          <w:szCs w:val="28"/>
        </w:rPr>
        <w:t xml:space="preserve">  №</w:t>
      </w:r>
      <w:r w:rsidR="00F8337C">
        <w:rPr>
          <w:sz w:val="28"/>
          <w:szCs w:val="28"/>
        </w:rPr>
        <w:t>55</w:t>
      </w:r>
      <w:r w:rsidR="002D5176" w:rsidRPr="00513759">
        <w:rPr>
          <w:sz w:val="28"/>
          <w:szCs w:val="28"/>
        </w:rPr>
        <w:t>-п</w:t>
      </w:r>
    </w:p>
    <w:p w:rsidR="002D5176" w:rsidRDefault="002D5176" w:rsidP="002D5176">
      <w:pPr>
        <w:jc w:val="center"/>
        <w:rPr>
          <w:sz w:val="28"/>
          <w:szCs w:val="28"/>
        </w:rPr>
      </w:pPr>
    </w:p>
    <w:p w:rsidR="00C65893" w:rsidRPr="003944BB" w:rsidRDefault="00C65893" w:rsidP="00C65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65893" w:rsidRPr="003944BB" w:rsidRDefault="00C65893" w:rsidP="00C65893">
      <w:pPr>
        <w:jc w:val="center"/>
        <w:rPr>
          <w:sz w:val="28"/>
          <w:szCs w:val="28"/>
        </w:rPr>
      </w:pPr>
      <w:r w:rsidRPr="003944BB">
        <w:rPr>
          <w:sz w:val="28"/>
          <w:szCs w:val="28"/>
        </w:rPr>
        <w:t>приоритетных видов общественных работ,</w:t>
      </w:r>
    </w:p>
    <w:p w:rsidR="00C65893" w:rsidRDefault="00C65893" w:rsidP="00C65893">
      <w:pPr>
        <w:jc w:val="center"/>
        <w:rPr>
          <w:sz w:val="28"/>
          <w:szCs w:val="28"/>
        </w:rPr>
      </w:pPr>
      <w:proofErr w:type="gramStart"/>
      <w:r w:rsidRPr="003944BB">
        <w:rPr>
          <w:sz w:val="28"/>
          <w:szCs w:val="28"/>
        </w:rPr>
        <w:t>организуемых</w:t>
      </w:r>
      <w:proofErr w:type="gramEnd"/>
      <w:r w:rsidRPr="003944B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Калтанского городского округа</w:t>
      </w:r>
      <w:r w:rsidRPr="003944BB">
        <w:rPr>
          <w:sz w:val="28"/>
          <w:szCs w:val="28"/>
        </w:rPr>
        <w:t xml:space="preserve"> в 201</w:t>
      </w:r>
      <w:r w:rsidR="00FB2D6D">
        <w:rPr>
          <w:sz w:val="28"/>
          <w:szCs w:val="28"/>
        </w:rPr>
        <w:t>9</w:t>
      </w:r>
      <w:r w:rsidRPr="003944BB">
        <w:rPr>
          <w:sz w:val="28"/>
          <w:szCs w:val="28"/>
        </w:rPr>
        <w:t xml:space="preserve"> году</w:t>
      </w:r>
    </w:p>
    <w:p w:rsidR="00C65893" w:rsidRPr="003944BB" w:rsidRDefault="00C65893" w:rsidP="00C65893">
      <w:pPr>
        <w:jc w:val="center"/>
        <w:rPr>
          <w:sz w:val="28"/>
          <w:szCs w:val="28"/>
        </w:rPr>
      </w:pP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Благоустройство, озеленение и очистка территорий муниципальных образований, предприятий,  внутридомовых территорий.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Уборка производственных, непроизводственных и служебных помещений. </w:t>
      </w:r>
    </w:p>
    <w:p w:rsidR="00C65893" w:rsidRPr="00685A44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Содержание в чистоте автобусных остановок, площадок и элементов их обустройства.</w:t>
      </w:r>
      <w:r>
        <w:rPr>
          <w:color w:val="FF0000"/>
          <w:sz w:val="28"/>
          <w:szCs w:val="28"/>
        </w:rPr>
        <w:t xml:space="preserve"> </w:t>
      </w:r>
    </w:p>
    <w:p w:rsidR="00C65893" w:rsidRPr="002758D4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2758D4">
        <w:rPr>
          <w:color w:val="000000"/>
          <w:sz w:val="28"/>
          <w:szCs w:val="28"/>
        </w:rPr>
        <w:t>Строительство и ремонт автомобильных дорог.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Выращивание, уборка, переработка и хранение</w:t>
      </w:r>
      <w:r>
        <w:rPr>
          <w:color w:val="000000"/>
          <w:sz w:val="28"/>
          <w:szCs w:val="28"/>
        </w:rPr>
        <w:t xml:space="preserve"> сельскохозяйственной продукции, в том числе в тепличном хозяйстве.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Выращивание и содержание сельскохозяйственных животных</w:t>
      </w:r>
      <w:r w:rsidRPr="00465EFF">
        <w:rPr>
          <w:color w:val="000000"/>
          <w:sz w:val="28"/>
          <w:szCs w:val="28"/>
        </w:rPr>
        <w:t>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C817A9">
        <w:rPr>
          <w:color w:val="000000"/>
          <w:sz w:val="28"/>
          <w:szCs w:val="28"/>
        </w:rPr>
        <w:t xml:space="preserve">Содержание овощехранилищ. </w:t>
      </w:r>
    </w:p>
    <w:p w:rsidR="00C65893" w:rsidRPr="00C817A9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C817A9">
        <w:rPr>
          <w:color w:val="000000"/>
          <w:sz w:val="28"/>
          <w:szCs w:val="28"/>
        </w:rPr>
        <w:t>Сбор и заготовка лекарственных растений и дикоросов.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Сбор и переработка вторичного сырья и отходов.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</w:t>
      </w:r>
      <w:r w:rsidRPr="00465E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</w:t>
      </w:r>
      <w:r w:rsidRPr="00465EFF">
        <w:rPr>
          <w:color w:val="000000"/>
          <w:sz w:val="28"/>
          <w:szCs w:val="28"/>
        </w:rPr>
        <w:t xml:space="preserve"> зданий</w:t>
      </w:r>
      <w:r>
        <w:rPr>
          <w:color w:val="000000"/>
          <w:sz w:val="28"/>
          <w:szCs w:val="28"/>
        </w:rPr>
        <w:t xml:space="preserve"> и сооружений</w:t>
      </w:r>
      <w:r w:rsidRPr="00465EFF">
        <w:rPr>
          <w:color w:val="000000"/>
          <w:sz w:val="28"/>
          <w:szCs w:val="28"/>
        </w:rPr>
        <w:t>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продукции из металла, пластмассы и дерева</w:t>
      </w:r>
      <w:r w:rsidRPr="00465EFF">
        <w:rPr>
          <w:color w:val="000000"/>
          <w:sz w:val="28"/>
          <w:szCs w:val="28"/>
        </w:rPr>
        <w:t>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Обслуживание общественного пассажирского транспорта.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Эксплуатация жилищно-коммунального хозяйства.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Обслуживание объектов железно – дорожного транспорта.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 Обеспечение населения услугами торговли, связи, общественного питания и бытового обслуживания.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Упаковка, фасовка и сортировка готовой продукции.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Производство швейных изделий. 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Погрузка и разгрузка сырья, материалов, готовой продукции</w:t>
      </w:r>
      <w:r w:rsidRPr="00465EFF">
        <w:rPr>
          <w:color w:val="000000"/>
          <w:sz w:val="28"/>
          <w:szCs w:val="28"/>
        </w:rPr>
        <w:t>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 Организация и проведение мероприятий, связанных с памятными датами и событиями.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Обслуживание санаторно-курортных зон.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lastRenderedPageBreak/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Охранная деятельность</w:t>
      </w:r>
      <w:r w:rsidRPr="00465EFF">
        <w:rPr>
          <w:color w:val="000000"/>
          <w:sz w:val="28"/>
          <w:szCs w:val="28"/>
        </w:rPr>
        <w:t>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Подготовка к архивному хранению документов.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Организация и осуществление делопроизводства в учреждениях, организациях и предприятиях.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Подсобные работы во всех отраслях.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Перевозка грузов.</w:t>
      </w: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6F0F93">
      <w:pPr>
        <w:jc w:val="both"/>
      </w:pPr>
    </w:p>
    <w:sectPr w:rsidR="00C65893" w:rsidSect="00083D9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9B1"/>
    <w:multiLevelType w:val="hybridMultilevel"/>
    <w:tmpl w:val="D4A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3D24"/>
    <w:multiLevelType w:val="hybridMultilevel"/>
    <w:tmpl w:val="B14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091B"/>
    <w:multiLevelType w:val="hybridMultilevel"/>
    <w:tmpl w:val="08C27B80"/>
    <w:lvl w:ilvl="0" w:tplc="03926B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21DF9"/>
    <w:multiLevelType w:val="hybridMultilevel"/>
    <w:tmpl w:val="076E7B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9623D"/>
    <w:multiLevelType w:val="hybridMultilevel"/>
    <w:tmpl w:val="17184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D6C8E"/>
    <w:multiLevelType w:val="hybridMultilevel"/>
    <w:tmpl w:val="B8122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2E09C0"/>
    <w:multiLevelType w:val="hybridMultilevel"/>
    <w:tmpl w:val="8EA6E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C895F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665B76"/>
    <w:multiLevelType w:val="hybridMultilevel"/>
    <w:tmpl w:val="018A6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034EE7"/>
    <w:multiLevelType w:val="hybridMultilevel"/>
    <w:tmpl w:val="57248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F7357BA"/>
    <w:multiLevelType w:val="hybridMultilevel"/>
    <w:tmpl w:val="84AC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F5451"/>
    <w:multiLevelType w:val="hybridMultilevel"/>
    <w:tmpl w:val="CA8622AC"/>
    <w:lvl w:ilvl="0" w:tplc="77100F86">
      <w:start w:val="1"/>
      <w:numFmt w:val="decimal"/>
      <w:lvlText w:val="%1."/>
      <w:lvlJc w:val="righ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F"/>
    <w:rsid w:val="0002095F"/>
    <w:rsid w:val="000478AA"/>
    <w:rsid w:val="00051D98"/>
    <w:rsid w:val="00054D13"/>
    <w:rsid w:val="00075ED8"/>
    <w:rsid w:val="00083D98"/>
    <w:rsid w:val="000A53FF"/>
    <w:rsid w:val="000B42DA"/>
    <w:rsid w:val="000B4940"/>
    <w:rsid w:val="000F06EC"/>
    <w:rsid w:val="00110152"/>
    <w:rsid w:val="00115D8D"/>
    <w:rsid w:val="00122FCD"/>
    <w:rsid w:val="001245AD"/>
    <w:rsid w:val="00124E53"/>
    <w:rsid w:val="00145D22"/>
    <w:rsid w:val="00177D3B"/>
    <w:rsid w:val="00180C7C"/>
    <w:rsid w:val="001A4C13"/>
    <w:rsid w:val="001A6FAB"/>
    <w:rsid w:val="002060D8"/>
    <w:rsid w:val="002116F4"/>
    <w:rsid w:val="002204C8"/>
    <w:rsid w:val="00223B10"/>
    <w:rsid w:val="00224889"/>
    <w:rsid w:val="00236A54"/>
    <w:rsid w:val="00243BA6"/>
    <w:rsid w:val="0024437C"/>
    <w:rsid w:val="00250205"/>
    <w:rsid w:val="00250628"/>
    <w:rsid w:val="002538EE"/>
    <w:rsid w:val="00287D53"/>
    <w:rsid w:val="00290918"/>
    <w:rsid w:val="00293723"/>
    <w:rsid w:val="002C5807"/>
    <w:rsid w:val="002D5176"/>
    <w:rsid w:val="00301406"/>
    <w:rsid w:val="003271F3"/>
    <w:rsid w:val="003347C4"/>
    <w:rsid w:val="00337487"/>
    <w:rsid w:val="0034720C"/>
    <w:rsid w:val="00377419"/>
    <w:rsid w:val="0038428A"/>
    <w:rsid w:val="003911CE"/>
    <w:rsid w:val="00397705"/>
    <w:rsid w:val="003C5F21"/>
    <w:rsid w:val="003D1C23"/>
    <w:rsid w:val="003E7B2B"/>
    <w:rsid w:val="00411354"/>
    <w:rsid w:val="00411D01"/>
    <w:rsid w:val="00435743"/>
    <w:rsid w:val="00452713"/>
    <w:rsid w:val="00452FFA"/>
    <w:rsid w:val="00472CD9"/>
    <w:rsid w:val="00487F8F"/>
    <w:rsid w:val="004979BE"/>
    <w:rsid w:val="004B5D88"/>
    <w:rsid w:val="00513759"/>
    <w:rsid w:val="00517214"/>
    <w:rsid w:val="0052016E"/>
    <w:rsid w:val="005242BE"/>
    <w:rsid w:val="00526AEF"/>
    <w:rsid w:val="00546127"/>
    <w:rsid w:val="00546FD0"/>
    <w:rsid w:val="00547460"/>
    <w:rsid w:val="00567453"/>
    <w:rsid w:val="00577A11"/>
    <w:rsid w:val="00583B55"/>
    <w:rsid w:val="005917DA"/>
    <w:rsid w:val="00596EF0"/>
    <w:rsid w:val="005A2185"/>
    <w:rsid w:val="005C6E65"/>
    <w:rsid w:val="005E4F60"/>
    <w:rsid w:val="005E7AE2"/>
    <w:rsid w:val="005F6102"/>
    <w:rsid w:val="00601C9C"/>
    <w:rsid w:val="0060694C"/>
    <w:rsid w:val="006103CF"/>
    <w:rsid w:val="00635655"/>
    <w:rsid w:val="0064230E"/>
    <w:rsid w:val="006430B1"/>
    <w:rsid w:val="006559D6"/>
    <w:rsid w:val="00661F63"/>
    <w:rsid w:val="006A4557"/>
    <w:rsid w:val="006C327B"/>
    <w:rsid w:val="006C4351"/>
    <w:rsid w:val="006D7FF3"/>
    <w:rsid w:val="006E17D2"/>
    <w:rsid w:val="006F0F93"/>
    <w:rsid w:val="00702D86"/>
    <w:rsid w:val="00703224"/>
    <w:rsid w:val="00734DE1"/>
    <w:rsid w:val="007436A1"/>
    <w:rsid w:val="007458D5"/>
    <w:rsid w:val="007871F5"/>
    <w:rsid w:val="00796779"/>
    <w:rsid w:val="007C759B"/>
    <w:rsid w:val="007F03DC"/>
    <w:rsid w:val="007F4E17"/>
    <w:rsid w:val="007F6F77"/>
    <w:rsid w:val="007F7107"/>
    <w:rsid w:val="00800FF7"/>
    <w:rsid w:val="00822E37"/>
    <w:rsid w:val="008346C2"/>
    <w:rsid w:val="00846A28"/>
    <w:rsid w:val="00855022"/>
    <w:rsid w:val="00893740"/>
    <w:rsid w:val="008A6E11"/>
    <w:rsid w:val="008F0910"/>
    <w:rsid w:val="008F6C46"/>
    <w:rsid w:val="009069C9"/>
    <w:rsid w:val="00912087"/>
    <w:rsid w:val="009128C8"/>
    <w:rsid w:val="009201BE"/>
    <w:rsid w:val="0092711E"/>
    <w:rsid w:val="00970170"/>
    <w:rsid w:val="009B49C2"/>
    <w:rsid w:val="009C3AF1"/>
    <w:rsid w:val="009C7B30"/>
    <w:rsid w:val="009D083E"/>
    <w:rsid w:val="00A01E82"/>
    <w:rsid w:val="00A0427E"/>
    <w:rsid w:val="00A106AC"/>
    <w:rsid w:val="00A34C93"/>
    <w:rsid w:val="00A42EAA"/>
    <w:rsid w:val="00A74E19"/>
    <w:rsid w:val="00A80393"/>
    <w:rsid w:val="00A96451"/>
    <w:rsid w:val="00AA6672"/>
    <w:rsid w:val="00AB3954"/>
    <w:rsid w:val="00B009C3"/>
    <w:rsid w:val="00B121CA"/>
    <w:rsid w:val="00B161D7"/>
    <w:rsid w:val="00B339C4"/>
    <w:rsid w:val="00B432BC"/>
    <w:rsid w:val="00B455AD"/>
    <w:rsid w:val="00B65E54"/>
    <w:rsid w:val="00B90034"/>
    <w:rsid w:val="00B969D9"/>
    <w:rsid w:val="00BA4C63"/>
    <w:rsid w:val="00BB513A"/>
    <w:rsid w:val="00BB514B"/>
    <w:rsid w:val="00BB62CD"/>
    <w:rsid w:val="00BE35EF"/>
    <w:rsid w:val="00BE6294"/>
    <w:rsid w:val="00BE7E51"/>
    <w:rsid w:val="00BF0192"/>
    <w:rsid w:val="00C0171E"/>
    <w:rsid w:val="00C038BD"/>
    <w:rsid w:val="00C05D59"/>
    <w:rsid w:val="00C65029"/>
    <w:rsid w:val="00C65893"/>
    <w:rsid w:val="00C676CE"/>
    <w:rsid w:val="00C773C9"/>
    <w:rsid w:val="00C9760A"/>
    <w:rsid w:val="00CD508D"/>
    <w:rsid w:val="00CF0038"/>
    <w:rsid w:val="00D2545A"/>
    <w:rsid w:val="00D515C7"/>
    <w:rsid w:val="00D84A30"/>
    <w:rsid w:val="00D94FD2"/>
    <w:rsid w:val="00DB30D9"/>
    <w:rsid w:val="00DC49B8"/>
    <w:rsid w:val="00DD4A1D"/>
    <w:rsid w:val="00DF0B27"/>
    <w:rsid w:val="00DF5777"/>
    <w:rsid w:val="00DF5EED"/>
    <w:rsid w:val="00E01F56"/>
    <w:rsid w:val="00E1045B"/>
    <w:rsid w:val="00E151F3"/>
    <w:rsid w:val="00E473AC"/>
    <w:rsid w:val="00E475BB"/>
    <w:rsid w:val="00E65EBA"/>
    <w:rsid w:val="00E76DBA"/>
    <w:rsid w:val="00E76E41"/>
    <w:rsid w:val="00E80074"/>
    <w:rsid w:val="00E91E0E"/>
    <w:rsid w:val="00EE08C7"/>
    <w:rsid w:val="00EF628E"/>
    <w:rsid w:val="00F038A9"/>
    <w:rsid w:val="00F0594E"/>
    <w:rsid w:val="00F46508"/>
    <w:rsid w:val="00F8337C"/>
    <w:rsid w:val="00F91123"/>
    <w:rsid w:val="00FB2D6D"/>
    <w:rsid w:val="00FB4612"/>
    <w:rsid w:val="00FB513F"/>
    <w:rsid w:val="00FE1A22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Кемеровской области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</dc:creator>
  <cp:lastModifiedBy>Добуш Мария Владимировна</cp:lastModifiedBy>
  <cp:revision>2</cp:revision>
  <cp:lastPrinted>2018-02-02T07:05:00Z</cp:lastPrinted>
  <dcterms:created xsi:type="dcterms:W3CDTF">2019-03-05T03:32:00Z</dcterms:created>
  <dcterms:modified xsi:type="dcterms:W3CDTF">2019-03-05T03:32:00Z</dcterms:modified>
</cp:coreProperties>
</file>