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61220" w14:textId="77777777" w:rsidR="00856BBB" w:rsidRPr="009413DC" w:rsidRDefault="00856BBB" w:rsidP="00856BBB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3A6CA61" wp14:editId="10AEE4DA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19050" t="0" r="9525" b="0"/>
            <wp:wrapTight wrapText="bothSides">
              <wp:wrapPolygon edited="0">
                <wp:start x="-686" y="0"/>
                <wp:lineTo x="-686" y="19188"/>
                <wp:lineTo x="4800" y="20832"/>
                <wp:lineTo x="9600" y="20832"/>
                <wp:lineTo x="12343" y="20832"/>
                <wp:lineTo x="17143" y="20832"/>
                <wp:lineTo x="21943" y="19188"/>
                <wp:lineTo x="21943" y="0"/>
                <wp:lineTo x="-686" y="0"/>
              </wp:wrapPolygon>
            </wp:wrapTight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202A8" w14:textId="77777777" w:rsidR="00856BBB" w:rsidRPr="000B3E23" w:rsidRDefault="00856BBB" w:rsidP="00856BBB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14:paraId="271CC73E" w14:textId="77777777" w:rsidR="00856BBB" w:rsidRPr="000B3E23" w:rsidRDefault="00856BBB" w:rsidP="00856BB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14:paraId="161451B2" w14:textId="77777777" w:rsidR="00856BBB" w:rsidRPr="009413DC" w:rsidRDefault="00856BBB" w:rsidP="00856BBB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14:paraId="248EC7AC" w14:textId="77777777" w:rsidR="00856BBB" w:rsidRDefault="00856BBB" w:rsidP="00856BBB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14:paraId="148ED932" w14:textId="77777777" w:rsidR="00856BBB" w:rsidRPr="009413DC" w:rsidRDefault="00856BBB" w:rsidP="00856BBB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0"/>
    </w:p>
    <w:p w14:paraId="472F001F" w14:textId="153BF517" w:rsidR="00856BBB" w:rsidRPr="009413DC" w:rsidRDefault="00B15FD4" w:rsidP="00856BBB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6136">
        <w:rPr>
          <w:sz w:val="28"/>
          <w:szCs w:val="28"/>
        </w:rPr>
        <w:t>25.01.</w:t>
      </w:r>
      <w:r w:rsidR="00192ACC">
        <w:rPr>
          <w:sz w:val="28"/>
          <w:szCs w:val="28"/>
        </w:rPr>
        <w:t>202</w:t>
      </w:r>
      <w:r w:rsidR="00584677">
        <w:rPr>
          <w:sz w:val="28"/>
          <w:szCs w:val="28"/>
        </w:rPr>
        <w:t>3</w:t>
      </w:r>
      <w:r w:rsidR="00192ACC">
        <w:rPr>
          <w:sz w:val="28"/>
          <w:szCs w:val="28"/>
        </w:rPr>
        <w:t xml:space="preserve"> </w:t>
      </w:r>
      <w:r w:rsidR="00856BBB">
        <w:rPr>
          <w:sz w:val="28"/>
          <w:szCs w:val="28"/>
        </w:rPr>
        <w:t xml:space="preserve">г.    № </w:t>
      </w:r>
      <w:r w:rsidR="00BF6136">
        <w:rPr>
          <w:sz w:val="28"/>
          <w:szCs w:val="28"/>
        </w:rPr>
        <w:t>20</w:t>
      </w:r>
      <w:r w:rsidR="00856BBB">
        <w:rPr>
          <w:sz w:val="28"/>
          <w:szCs w:val="28"/>
        </w:rPr>
        <w:t>-п</w:t>
      </w:r>
    </w:p>
    <w:p w14:paraId="71247E80" w14:textId="77777777" w:rsidR="00856BBB" w:rsidRPr="009413DC" w:rsidRDefault="00856BBB" w:rsidP="00856BBB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14:paraId="2015DB27" w14:textId="77777777" w:rsidR="00856BBB" w:rsidRDefault="00856BBB" w:rsidP="00856BBB">
      <w:pPr>
        <w:widowControl w:val="0"/>
        <w:spacing w:line="322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</w:p>
    <w:p w14:paraId="01853B51" w14:textId="77777777" w:rsidR="009379B4" w:rsidRDefault="00856BBB" w:rsidP="00856BBB">
      <w:pPr>
        <w:widowControl w:val="0"/>
        <w:spacing w:line="322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Калтанского городского округа от 27.12.2019 № 308-п </w:t>
      </w:r>
    </w:p>
    <w:p w14:paraId="6F414539" w14:textId="77777777" w:rsidR="009379B4" w:rsidRDefault="00856BBB" w:rsidP="00856BBB">
      <w:pPr>
        <w:widowControl w:val="0"/>
        <w:spacing w:line="322" w:lineRule="exact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</w:rPr>
        <w:t>«</w:t>
      </w:r>
      <w:r w:rsidRPr="00A9060E">
        <w:rPr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Pr="00266A38">
        <w:rPr>
          <w:b/>
          <w:bCs/>
          <w:iCs/>
          <w:sz w:val="28"/>
          <w:szCs w:val="28"/>
        </w:rPr>
        <w:t>«</w:t>
      </w:r>
      <w:r w:rsidRPr="00266A38">
        <w:rPr>
          <w:rFonts w:eastAsia="SimSun"/>
          <w:b/>
          <w:color w:val="000000"/>
          <w:sz w:val="28"/>
          <w:szCs w:val="28"/>
          <w:lang w:eastAsia="zh-CN"/>
        </w:rPr>
        <w:t xml:space="preserve">Улучшение условий и охраны труда, профилактика профессиональной заболеваемости </w:t>
      </w:r>
    </w:p>
    <w:p w14:paraId="3609A1C1" w14:textId="748B0C59" w:rsidR="00856BBB" w:rsidRDefault="00856BBB" w:rsidP="00856BBB">
      <w:pPr>
        <w:widowControl w:val="0"/>
        <w:spacing w:line="322" w:lineRule="exact"/>
        <w:jc w:val="center"/>
        <w:rPr>
          <w:b/>
          <w:bCs/>
          <w:iCs/>
          <w:sz w:val="28"/>
          <w:szCs w:val="28"/>
        </w:rPr>
      </w:pPr>
      <w:r w:rsidRPr="00266A38">
        <w:rPr>
          <w:rFonts w:eastAsia="SimSun"/>
          <w:b/>
          <w:color w:val="000000"/>
          <w:sz w:val="28"/>
          <w:szCs w:val="28"/>
          <w:lang w:eastAsia="zh-CN"/>
        </w:rPr>
        <w:t xml:space="preserve">в </w:t>
      </w:r>
      <w:proofErr w:type="spellStart"/>
      <w:r w:rsidRPr="00266A38">
        <w:rPr>
          <w:rFonts w:eastAsia="SimSun"/>
          <w:b/>
          <w:color w:val="000000"/>
          <w:sz w:val="28"/>
          <w:szCs w:val="28"/>
          <w:lang w:eastAsia="zh-CN"/>
        </w:rPr>
        <w:t>Калтанском</w:t>
      </w:r>
      <w:proofErr w:type="spellEnd"/>
      <w:r w:rsidRPr="00266A38">
        <w:rPr>
          <w:rFonts w:eastAsia="SimSun"/>
          <w:b/>
          <w:color w:val="000000"/>
          <w:sz w:val="28"/>
          <w:szCs w:val="28"/>
          <w:lang w:eastAsia="zh-CN"/>
        </w:rPr>
        <w:t xml:space="preserve"> городском округе</w:t>
      </w:r>
      <w:r w:rsidRPr="00A9060E">
        <w:rPr>
          <w:b/>
          <w:bCs/>
          <w:iCs/>
          <w:sz w:val="28"/>
          <w:szCs w:val="28"/>
        </w:rPr>
        <w:t>»</w:t>
      </w:r>
      <w:r w:rsidR="00EB58AC">
        <w:rPr>
          <w:b/>
          <w:bCs/>
          <w:iCs/>
          <w:sz w:val="28"/>
          <w:szCs w:val="28"/>
        </w:rPr>
        <w:t xml:space="preserve"> </w:t>
      </w:r>
      <w:r w:rsidRPr="00A9060E">
        <w:rPr>
          <w:b/>
          <w:bCs/>
          <w:iCs/>
          <w:sz w:val="28"/>
          <w:szCs w:val="28"/>
        </w:rPr>
        <w:t>на 20</w:t>
      </w:r>
      <w:r>
        <w:rPr>
          <w:b/>
          <w:bCs/>
          <w:iCs/>
          <w:sz w:val="28"/>
          <w:szCs w:val="28"/>
        </w:rPr>
        <w:t>2</w:t>
      </w:r>
      <w:r w:rsidR="00550B9F">
        <w:rPr>
          <w:b/>
          <w:bCs/>
          <w:iCs/>
          <w:sz w:val="28"/>
          <w:szCs w:val="28"/>
        </w:rPr>
        <w:t>0</w:t>
      </w:r>
      <w:r w:rsidRPr="00A9060E">
        <w:rPr>
          <w:b/>
          <w:bCs/>
          <w:iCs/>
          <w:sz w:val="28"/>
          <w:szCs w:val="28"/>
        </w:rPr>
        <w:t>-20</w:t>
      </w:r>
      <w:r>
        <w:rPr>
          <w:b/>
          <w:bCs/>
          <w:iCs/>
          <w:sz w:val="28"/>
          <w:szCs w:val="28"/>
        </w:rPr>
        <w:t>2</w:t>
      </w:r>
      <w:r w:rsidR="00E8161C">
        <w:rPr>
          <w:b/>
          <w:bCs/>
          <w:iCs/>
          <w:sz w:val="28"/>
          <w:szCs w:val="28"/>
        </w:rPr>
        <w:t>4</w:t>
      </w:r>
      <w:r w:rsidRPr="00A9060E">
        <w:rPr>
          <w:b/>
          <w:bCs/>
          <w:iCs/>
          <w:sz w:val="28"/>
          <w:szCs w:val="28"/>
        </w:rPr>
        <w:t>годы</w:t>
      </w:r>
      <w:r>
        <w:rPr>
          <w:b/>
          <w:bCs/>
          <w:iCs/>
          <w:sz w:val="28"/>
          <w:szCs w:val="28"/>
        </w:rPr>
        <w:t>»</w:t>
      </w:r>
    </w:p>
    <w:p w14:paraId="2A8F4CD8" w14:textId="77777777" w:rsidR="004430B7" w:rsidRPr="002120BE" w:rsidRDefault="004430B7" w:rsidP="00856BBB">
      <w:pPr>
        <w:widowControl w:val="0"/>
        <w:spacing w:line="322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(в редакции от 09.09.2020 №205-п, от 26.01.2021 №26-п</w:t>
      </w:r>
      <w:r w:rsidR="000456EB">
        <w:rPr>
          <w:b/>
          <w:bCs/>
          <w:iCs/>
          <w:sz w:val="28"/>
          <w:szCs w:val="28"/>
        </w:rPr>
        <w:t>, от 25.03.2021 г. № 95-п</w:t>
      </w:r>
      <w:r w:rsidR="00192ACC">
        <w:rPr>
          <w:b/>
          <w:bCs/>
          <w:iCs/>
          <w:sz w:val="28"/>
          <w:szCs w:val="28"/>
        </w:rPr>
        <w:t>, от 03.02.2022 г. № 64-п</w:t>
      </w:r>
      <w:r w:rsidR="00876C03">
        <w:rPr>
          <w:b/>
          <w:bCs/>
          <w:iCs/>
          <w:sz w:val="28"/>
          <w:szCs w:val="28"/>
        </w:rPr>
        <w:t>, от 19.04.2022 № 65-п</w:t>
      </w:r>
      <w:r>
        <w:rPr>
          <w:b/>
          <w:bCs/>
          <w:iCs/>
          <w:sz w:val="28"/>
          <w:szCs w:val="28"/>
        </w:rPr>
        <w:t>)</w:t>
      </w:r>
    </w:p>
    <w:p w14:paraId="5683CB3E" w14:textId="77777777" w:rsidR="00856BBB" w:rsidRDefault="00856BBB" w:rsidP="00856BBB">
      <w:pPr>
        <w:widowControl w:val="0"/>
        <w:ind w:right="20"/>
        <w:jc w:val="center"/>
        <w:rPr>
          <w:sz w:val="25"/>
          <w:szCs w:val="25"/>
        </w:rPr>
      </w:pPr>
    </w:p>
    <w:p w14:paraId="182514BB" w14:textId="0C2CE59D" w:rsidR="008769AA" w:rsidRDefault="008769AA" w:rsidP="008769AA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proofErr w:type="gramStart"/>
      <w:r w:rsidRPr="009874B5"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Калтанского городского округа от 21.12.2022 № 60-НПА «О бюджете Калтанского городского округа Кемеровской области – Кузбасса на 2023 год и на плановый период 2024 и 2025 годов», постановлением </w:t>
      </w:r>
      <w:r w:rsidRPr="009874B5">
        <w:rPr>
          <w:bCs/>
          <w:iCs/>
          <w:sz w:val="28"/>
          <w:szCs w:val="28"/>
        </w:rPr>
        <w:t>администрации Калтанского городского округа</w:t>
      </w:r>
      <w:r w:rsidRPr="009874B5">
        <w:rPr>
          <w:sz w:val="28"/>
          <w:szCs w:val="28"/>
        </w:rPr>
        <w:t xml:space="preserve"> от 14.11.2022 №348-п</w:t>
      </w:r>
      <w:proofErr w:type="gramEnd"/>
      <w:r w:rsidRPr="009874B5">
        <w:rPr>
          <w:sz w:val="28"/>
          <w:szCs w:val="28"/>
        </w:rPr>
        <w:t xml:space="preserve"> «Об утверждении реестра муниципальных </w:t>
      </w:r>
      <w:r w:rsidRPr="00EC4CBF">
        <w:rPr>
          <w:sz w:val="28"/>
          <w:szCs w:val="28"/>
        </w:rPr>
        <w:t>программ рекомендованных к финансированию в 2023 году и плановом периоде 2024-2025 годах</w:t>
      </w:r>
      <w:r>
        <w:rPr>
          <w:sz w:val="28"/>
          <w:szCs w:val="28"/>
        </w:rPr>
        <w:t>»:</w:t>
      </w:r>
    </w:p>
    <w:p w14:paraId="69BD8521" w14:textId="6198F82A" w:rsidR="005D641A" w:rsidRDefault="005D641A" w:rsidP="008769AA">
      <w:pPr>
        <w:widowControl w:val="0"/>
        <w:spacing w:line="322" w:lineRule="exact"/>
        <w:ind w:firstLine="708"/>
        <w:jc w:val="both"/>
        <w:rPr>
          <w:bCs/>
          <w:iCs/>
          <w:sz w:val="28"/>
          <w:szCs w:val="28"/>
        </w:rPr>
      </w:pPr>
      <w:r w:rsidRPr="00CC149B">
        <w:rPr>
          <w:sz w:val="28"/>
          <w:szCs w:val="28"/>
        </w:rPr>
        <w:t xml:space="preserve">1. </w:t>
      </w:r>
      <w:proofErr w:type="gramStart"/>
      <w:r w:rsidRPr="00CC149B">
        <w:rPr>
          <w:sz w:val="28"/>
          <w:szCs w:val="28"/>
        </w:rPr>
        <w:t>Внести в постановление администрации Калтанского городско округа от 27.12.2019 № 308-п «Об утверждении муниципальной программы «</w:t>
      </w:r>
      <w:r w:rsidRPr="00CC149B">
        <w:rPr>
          <w:rFonts w:eastAsia="SimSun"/>
          <w:color w:val="000000"/>
          <w:sz w:val="28"/>
          <w:szCs w:val="28"/>
          <w:lang w:eastAsia="zh-CN"/>
        </w:rPr>
        <w:t xml:space="preserve">Улучшение условий и охраны труда, профилактика профессиональной заболеваемости в </w:t>
      </w:r>
      <w:proofErr w:type="spellStart"/>
      <w:r w:rsidRPr="00CC149B">
        <w:rPr>
          <w:rFonts w:eastAsia="SimSun"/>
          <w:color w:val="000000"/>
          <w:sz w:val="28"/>
          <w:szCs w:val="28"/>
          <w:lang w:eastAsia="zh-CN"/>
        </w:rPr>
        <w:t>Калтанском</w:t>
      </w:r>
      <w:proofErr w:type="spellEnd"/>
      <w:r w:rsidRPr="00CC149B">
        <w:rPr>
          <w:rFonts w:eastAsia="SimSun"/>
          <w:color w:val="000000"/>
          <w:sz w:val="28"/>
          <w:szCs w:val="28"/>
          <w:lang w:eastAsia="zh-CN"/>
        </w:rPr>
        <w:t xml:space="preserve"> городском округе</w:t>
      </w:r>
      <w:r w:rsidRPr="00CC149B">
        <w:rPr>
          <w:rFonts w:eastAsia="SimSun"/>
          <w:b/>
          <w:color w:val="000000"/>
          <w:sz w:val="28"/>
          <w:szCs w:val="28"/>
          <w:lang w:eastAsia="zh-CN"/>
        </w:rPr>
        <w:t>»</w:t>
      </w:r>
      <w:r w:rsidRPr="00CC149B">
        <w:rPr>
          <w:bCs/>
          <w:iCs/>
          <w:sz w:val="28"/>
          <w:szCs w:val="28"/>
        </w:rPr>
        <w:t xml:space="preserve"> на 2020-202</w:t>
      </w:r>
      <w:r w:rsidR="00876C03">
        <w:rPr>
          <w:bCs/>
          <w:iCs/>
          <w:sz w:val="28"/>
          <w:szCs w:val="28"/>
        </w:rPr>
        <w:t>4</w:t>
      </w:r>
      <w:r w:rsidRPr="00CC149B">
        <w:rPr>
          <w:bCs/>
          <w:iCs/>
          <w:sz w:val="28"/>
          <w:szCs w:val="28"/>
        </w:rPr>
        <w:t xml:space="preserve"> годы» (в редакции от 09.09.2020 №205-п, от 26.01.2021 №26-п, от 25.03.2021 г. № 95-п</w:t>
      </w:r>
      <w:r w:rsidR="00192ACC">
        <w:rPr>
          <w:bCs/>
          <w:iCs/>
          <w:sz w:val="28"/>
          <w:szCs w:val="28"/>
        </w:rPr>
        <w:t>, от 03.02.2022 г. № 64-п</w:t>
      </w:r>
      <w:r w:rsidR="00876C03">
        <w:rPr>
          <w:bCs/>
          <w:iCs/>
          <w:sz w:val="28"/>
          <w:szCs w:val="28"/>
        </w:rPr>
        <w:t>, от 19.04.2022 № 65-п</w:t>
      </w:r>
      <w:r w:rsidRPr="00CC149B">
        <w:rPr>
          <w:bCs/>
          <w:iCs/>
          <w:sz w:val="28"/>
          <w:szCs w:val="28"/>
        </w:rPr>
        <w:t>) следующие изменения:</w:t>
      </w:r>
      <w:proofErr w:type="gramEnd"/>
    </w:p>
    <w:p w14:paraId="26A9309C" w14:textId="77777777" w:rsidR="00876C03" w:rsidRPr="00876C03" w:rsidRDefault="00876C03" w:rsidP="005D641A">
      <w:pPr>
        <w:widowControl w:val="0"/>
        <w:spacing w:line="322" w:lineRule="exac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76C03">
        <w:rPr>
          <w:bCs/>
          <w:iCs/>
          <w:sz w:val="28"/>
          <w:szCs w:val="28"/>
        </w:rPr>
        <w:t>1.1. В заголовке и пункте 1 цифры «2020-2024» заменить цифрами «2020-2025».</w:t>
      </w:r>
    </w:p>
    <w:p w14:paraId="43BAA08C" w14:textId="77777777" w:rsidR="005D641A" w:rsidRPr="00CC149B" w:rsidRDefault="005D641A" w:rsidP="005D641A">
      <w:pPr>
        <w:widowControl w:val="0"/>
        <w:ind w:firstLine="708"/>
        <w:jc w:val="both"/>
        <w:rPr>
          <w:sz w:val="28"/>
          <w:szCs w:val="28"/>
        </w:rPr>
      </w:pPr>
      <w:r w:rsidRPr="00CC149B">
        <w:rPr>
          <w:sz w:val="28"/>
          <w:szCs w:val="28"/>
        </w:rPr>
        <w:t>1.</w:t>
      </w:r>
      <w:r w:rsidR="00A91BD0">
        <w:rPr>
          <w:sz w:val="28"/>
          <w:szCs w:val="28"/>
        </w:rPr>
        <w:t>2</w:t>
      </w:r>
      <w:r w:rsidRPr="00CC149B">
        <w:rPr>
          <w:sz w:val="28"/>
          <w:szCs w:val="28"/>
        </w:rPr>
        <w:t xml:space="preserve">. Утвердить паспорт </w:t>
      </w:r>
      <w:r w:rsidRPr="00CC149B">
        <w:rPr>
          <w:rFonts w:eastAsia="BatangChe"/>
          <w:sz w:val="28"/>
          <w:szCs w:val="28"/>
        </w:rPr>
        <w:t>муниципальной программы «</w:t>
      </w:r>
      <w:r w:rsidRPr="00CC149B">
        <w:rPr>
          <w:rFonts w:eastAsia="SimSun"/>
          <w:color w:val="000000"/>
          <w:sz w:val="28"/>
          <w:szCs w:val="28"/>
          <w:lang w:eastAsia="zh-CN"/>
        </w:rPr>
        <w:t xml:space="preserve">Улучшение условий и охраны труда, профилактика профессиональной заболеваемости в </w:t>
      </w:r>
      <w:proofErr w:type="spellStart"/>
      <w:r w:rsidRPr="00CC149B">
        <w:rPr>
          <w:rFonts w:eastAsia="SimSun"/>
          <w:color w:val="000000"/>
          <w:sz w:val="28"/>
          <w:szCs w:val="28"/>
          <w:lang w:eastAsia="zh-CN"/>
        </w:rPr>
        <w:t>Калтанском</w:t>
      </w:r>
      <w:proofErr w:type="spellEnd"/>
      <w:r w:rsidRPr="00CC149B">
        <w:rPr>
          <w:rFonts w:eastAsia="SimSun"/>
          <w:color w:val="000000"/>
          <w:sz w:val="28"/>
          <w:szCs w:val="28"/>
          <w:lang w:eastAsia="zh-CN"/>
        </w:rPr>
        <w:t xml:space="preserve"> городском округе</w:t>
      </w:r>
      <w:r w:rsidRPr="00CC149B">
        <w:rPr>
          <w:bCs/>
          <w:iCs/>
          <w:sz w:val="28"/>
          <w:szCs w:val="28"/>
        </w:rPr>
        <w:t>» на 2020-202</w:t>
      </w:r>
      <w:r w:rsidR="00876C03">
        <w:rPr>
          <w:bCs/>
          <w:iCs/>
          <w:sz w:val="28"/>
          <w:szCs w:val="28"/>
        </w:rPr>
        <w:t>5</w:t>
      </w:r>
      <w:r w:rsidRPr="00CC149B">
        <w:rPr>
          <w:bCs/>
          <w:iCs/>
          <w:sz w:val="28"/>
          <w:szCs w:val="28"/>
        </w:rPr>
        <w:t xml:space="preserve"> годы</w:t>
      </w:r>
      <w:r w:rsidRPr="00CC149B">
        <w:rPr>
          <w:rFonts w:eastAsia="BatangChe"/>
          <w:sz w:val="28"/>
          <w:szCs w:val="28"/>
          <w:lang w:eastAsia="zh-CN"/>
        </w:rPr>
        <w:t>» в новой редакции согласно приложению.</w:t>
      </w:r>
    </w:p>
    <w:p w14:paraId="69ADE676" w14:textId="583A3C3B" w:rsidR="005D641A" w:rsidRPr="00CC149B" w:rsidRDefault="005D641A" w:rsidP="005D641A">
      <w:pPr>
        <w:widowControl w:val="0"/>
        <w:ind w:firstLine="708"/>
        <w:jc w:val="both"/>
        <w:rPr>
          <w:sz w:val="28"/>
          <w:szCs w:val="28"/>
        </w:rPr>
      </w:pPr>
      <w:r w:rsidRPr="00CC149B">
        <w:rPr>
          <w:sz w:val="28"/>
          <w:szCs w:val="28"/>
        </w:rPr>
        <w:t>2. Начальнику отдела организационной и кадровой работы (</w:t>
      </w:r>
      <w:proofErr w:type="spellStart"/>
      <w:r w:rsidRPr="00CC149B">
        <w:rPr>
          <w:sz w:val="28"/>
          <w:szCs w:val="28"/>
        </w:rPr>
        <w:t>Т.А.Верещагина</w:t>
      </w:r>
      <w:proofErr w:type="spellEnd"/>
      <w:r w:rsidRPr="00CC149B">
        <w:rPr>
          <w:sz w:val="28"/>
          <w:szCs w:val="28"/>
        </w:rPr>
        <w:t xml:space="preserve">) опубликовать настоящее постановление на официальном сайте администрации </w:t>
      </w:r>
      <w:r w:rsidRPr="00CC149B">
        <w:rPr>
          <w:sz w:val="28"/>
          <w:szCs w:val="28"/>
        </w:rPr>
        <w:lastRenderedPageBreak/>
        <w:t>Калтанского городского округа.</w:t>
      </w:r>
    </w:p>
    <w:p w14:paraId="4F6F2145" w14:textId="77777777" w:rsidR="005D641A" w:rsidRPr="00CC149B" w:rsidRDefault="005D641A" w:rsidP="005D641A">
      <w:pPr>
        <w:widowControl w:val="0"/>
        <w:tabs>
          <w:tab w:val="left" w:pos="730"/>
          <w:tab w:val="left" w:pos="993"/>
        </w:tabs>
        <w:jc w:val="both"/>
        <w:rPr>
          <w:sz w:val="28"/>
          <w:szCs w:val="28"/>
        </w:rPr>
      </w:pPr>
      <w:r w:rsidRPr="00CC149B">
        <w:rPr>
          <w:sz w:val="28"/>
          <w:szCs w:val="28"/>
        </w:rPr>
        <w:tab/>
        <w:t xml:space="preserve">3. </w:t>
      </w:r>
      <w:r w:rsidRPr="00CC149B">
        <w:rPr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CC149B">
        <w:rPr>
          <w:bCs/>
          <w:sz w:val="28"/>
          <w:szCs w:val="28"/>
        </w:rPr>
        <w:t>Беспальчук</w:t>
      </w:r>
      <w:proofErr w:type="spellEnd"/>
      <w:r w:rsidRPr="00CC149B">
        <w:rPr>
          <w:bCs/>
          <w:sz w:val="28"/>
          <w:szCs w:val="28"/>
        </w:rPr>
        <w:t>) опубликовать настоящее постановление в газете «</w:t>
      </w:r>
      <w:proofErr w:type="spellStart"/>
      <w:r w:rsidRPr="00CC149B">
        <w:rPr>
          <w:bCs/>
          <w:sz w:val="28"/>
          <w:szCs w:val="28"/>
        </w:rPr>
        <w:t>Калтанский</w:t>
      </w:r>
      <w:proofErr w:type="spellEnd"/>
      <w:r w:rsidRPr="00CC149B">
        <w:rPr>
          <w:bCs/>
          <w:sz w:val="28"/>
          <w:szCs w:val="28"/>
        </w:rPr>
        <w:t xml:space="preserve"> вестник».</w:t>
      </w:r>
    </w:p>
    <w:p w14:paraId="755C3D30" w14:textId="77777777" w:rsidR="00856BBB" w:rsidRPr="00CC149B" w:rsidRDefault="00856BBB" w:rsidP="00856BBB">
      <w:pPr>
        <w:widowControl w:val="0"/>
        <w:tabs>
          <w:tab w:val="left" w:pos="726"/>
          <w:tab w:val="left" w:pos="993"/>
        </w:tabs>
        <w:jc w:val="both"/>
        <w:rPr>
          <w:sz w:val="28"/>
          <w:szCs w:val="28"/>
        </w:rPr>
      </w:pPr>
      <w:r w:rsidRPr="00CC149B">
        <w:rPr>
          <w:sz w:val="28"/>
          <w:szCs w:val="28"/>
        </w:rPr>
        <w:tab/>
        <w:t xml:space="preserve">4. </w:t>
      </w:r>
      <w:r w:rsidR="005D4FAB" w:rsidRPr="00CC149B">
        <w:rPr>
          <w:sz w:val="28"/>
          <w:szCs w:val="28"/>
        </w:rPr>
        <w:t>Настоящее п</w:t>
      </w:r>
      <w:r w:rsidRPr="00CC149B">
        <w:rPr>
          <w:sz w:val="28"/>
          <w:szCs w:val="28"/>
        </w:rPr>
        <w:t>остановление вступает в силу с момента официального опубликования.</w:t>
      </w:r>
    </w:p>
    <w:p w14:paraId="6EA45491" w14:textId="77777777" w:rsidR="00856BBB" w:rsidRPr="00CC149B" w:rsidRDefault="00856BBB" w:rsidP="00856BBB">
      <w:pPr>
        <w:widowControl w:val="0"/>
        <w:tabs>
          <w:tab w:val="left" w:pos="726"/>
          <w:tab w:val="left" w:pos="993"/>
        </w:tabs>
        <w:jc w:val="both"/>
        <w:rPr>
          <w:sz w:val="28"/>
          <w:szCs w:val="28"/>
        </w:rPr>
      </w:pPr>
      <w:r w:rsidRPr="00CC149B">
        <w:rPr>
          <w:sz w:val="28"/>
          <w:szCs w:val="28"/>
        </w:rPr>
        <w:tab/>
        <w:t>5.</w:t>
      </w:r>
      <w:proofErr w:type="gramStart"/>
      <w:r w:rsidRPr="00CC149B">
        <w:rPr>
          <w:sz w:val="28"/>
          <w:szCs w:val="28"/>
        </w:rPr>
        <w:t>Контроль за</w:t>
      </w:r>
      <w:proofErr w:type="gramEnd"/>
      <w:r w:rsidRPr="00CC149B"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(Горшкова А.И.).</w:t>
      </w:r>
    </w:p>
    <w:p w14:paraId="314D41E0" w14:textId="77777777" w:rsidR="00856BBB" w:rsidRPr="00CC149B" w:rsidRDefault="00856BBB" w:rsidP="00856BBB">
      <w:pPr>
        <w:widowControl w:val="0"/>
        <w:tabs>
          <w:tab w:val="left" w:pos="726"/>
        </w:tabs>
        <w:ind w:right="23"/>
        <w:jc w:val="both"/>
        <w:rPr>
          <w:b/>
          <w:sz w:val="28"/>
          <w:szCs w:val="28"/>
        </w:rPr>
      </w:pPr>
    </w:p>
    <w:p w14:paraId="7BE50A4F" w14:textId="77777777" w:rsidR="00856BBB" w:rsidRDefault="00856BBB" w:rsidP="00856BBB">
      <w:pPr>
        <w:widowControl w:val="0"/>
        <w:tabs>
          <w:tab w:val="left" w:pos="726"/>
        </w:tabs>
        <w:ind w:right="23"/>
        <w:jc w:val="both"/>
        <w:rPr>
          <w:b/>
          <w:sz w:val="28"/>
          <w:szCs w:val="28"/>
        </w:rPr>
      </w:pPr>
      <w:r w:rsidRPr="004B4B95">
        <w:rPr>
          <w:b/>
          <w:sz w:val="28"/>
          <w:szCs w:val="28"/>
        </w:rPr>
        <w:t xml:space="preserve">Глава Калтанского </w:t>
      </w:r>
    </w:p>
    <w:p w14:paraId="1CC97409" w14:textId="77777777" w:rsidR="00856BBB" w:rsidRDefault="00856BBB" w:rsidP="00856BBB">
      <w:pPr>
        <w:widowControl w:val="0"/>
        <w:tabs>
          <w:tab w:val="left" w:pos="726"/>
        </w:tabs>
        <w:ind w:right="23"/>
        <w:jc w:val="both"/>
      </w:pPr>
      <w:r w:rsidRPr="004B4B95">
        <w:rPr>
          <w:b/>
          <w:sz w:val="28"/>
          <w:szCs w:val="28"/>
        </w:rPr>
        <w:t>городского округа</w:t>
      </w:r>
      <w:r w:rsidRPr="004B4B95">
        <w:rPr>
          <w:b/>
          <w:sz w:val="28"/>
          <w:szCs w:val="28"/>
        </w:rPr>
        <w:tab/>
      </w:r>
      <w:r w:rsidR="00ED0EEF">
        <w:rPr>
          <w:b/>
          <w:sz w:val="28"/>
          <w:szCs w:val="28"/>
        </w:rPr>
        <w:t xml:space="preserve">                                                               </w:t>
      </w:r>
      <w:r w:rsidRPr="004B4B95">
        <w:rPr>
          <w:b/>
          <w:sz w:val="28"/>
          <w:szCs w:val="28"/>
        </w:rPr>
        <w:tab/>
        <w:t xml:space="preserve">     И.Ф. Голдинов</w:t>
      </w:r>
    </w:p>
    <w:p w14:paraId="77753025" w14:textId="77777777" w:rsidR="00856BBB" w:rsidRDefault="00856BBB" w:rsidP="00856BBB"/>
    <w:p w14:paraId="65C4E217" w14:textId="77777777" w:rsidR="00B15FD4" w:rsidRDefault="00B15FD4" w:rsidP="00856BBB"/>
    <w:p w14:paraId="4D2286DD" w14:textId="77777777" w:rsidR="00B15FD4" w:rsidRDefault="00B15FD4" w:rsidP="00856BBB"/>
    <w:p w14:paraId="409CA573" w14:textId="77777777" w:rsidR="00B15FD4" w:rsidRDefault="00B15FD4" w:rsidP="00856BBB"/>
    <w:p w14:paraId="54840C76" w14:textId="77777777" w:rsidR="00B15FD4" w:rsidRDefault="00B15FD4" w:rsidP="00856BBB"/>
    <w:p w14:paraId="68DEE2FB" w14:textId="77777777" w:rsidR="00B15FD4" w:rsidRDefault="00B15FD4" w:rsidP="00856BBB"/>
    <w:p w14:paraId="49B6A866" w14:textId="77777777" w:rsidR="00B15FD4" w:rsidRDefault="00B15FD4" w:rsidP="00856BBB"/>
    <w:p w14:paraId="7F673C80" w14:textId="77777777" w:rsidR="00B15FD4" w:rsidRDefault="00B15FD4" w:rsidP="00856BBB"/>
    <w:p w14:paraId="3688E679" w14:textId="77777777" w:rsidR="00B15FD4" w:rsidRDefault="00B15FD4" w:rsidP="00856BBB"/>
    <w:p w14:paraId="3CFE800E" w14:textId="77777777" w:rsidR="00B15FD4" w:rsidRDefault="00B15FD4" w:rsidP="00856BBB"/>
    <w:p w14:paraId="0A837999" w14:textId="77777777" w:rsidR="00B15FD4" w:rsidRDefault="00B15FD4" w:rsidP="00856BBB"/>
    <w:p w14:paraId="70DC9442" w14:textId="77777777" w:rsidR="00B15FD4" w:rsidRDefault="00B15FD4" w:rsidP="00856BBB"/>
    <w:p w14:paraId="59309239" w14:textId="77777777" w:rsidR="00B15FD4" w:rsidRDefault="00B15FD4" w:rsidP="00856BBB"/>
    <w:p w14:paraId="3766846D" w14:textId="77777777" w:rsidR="00B15FD4" w:rsidRDefault="00B15FD4" w:rsidP="00856BBB"/>
    <w:p w14:paraId="72F31CC4" w14:textId="77777777" w:rsidR="00B15FD4" w:rsidRDefault="00B15FD4" w:rsidP="00856BBB"/>
    <w:p w14:paraId="73A37CDE" w14:textId="77777777" w:rsidR="00B15FD4" w:rsidRDefault="00B15FD4" w:rsidP="00856BBB"/>
    <w:p w14:paraId="61FA3F9E" w14:textId="77777777" w:rsidR="00B15FD4" w:rsidRDefault="00B15FD4" w:rsidP="00856BBB"/>
    <w:p w14:paraId="58676AB0" w14:textId="77777777" w:rsidR="00B15FD4" w:rsidRDefault="00B15FD4" w:rsidP="00856BBB"/>
    <w:p w14:paraId="1274B70F" w14:textId="77777777" w:rsidR="00B15FD4" w:rsidRDefault="00B15FD4" w:rsidP="00856BBB"/>
    <w:p w14:paraId="229F7B1D" w14:textId="77777777" w:rsidR="00B15FD4" w:rsidRDefault="00B15FD4" w:rsidP="00856BBB"/>
    <w:p w14:paraId="5B42D802" w14:textId="77777777" w:rsidR="00B15FD4" w:rsidRDefault="00B15FD4" w:rsidP="00856BBB"/>
    <w:p w14:paraId="2E65A1B7" w14:textId="77777777" w:rsidR="00B15FD4" w:rsidRDefault="00B15FD4" w:rsidP="00856BBB"/>
    <w:p w14:paraId="0BF9ACEB" w14:textId="77777777" w:rsidR="00B15FD4" w:rsidRDefault="00B15FD4" w:rsidP="00856BBB"/>
    <w:p w14:paraId="046B7922" w14:textId="77777777" w:rsidR="00B15FD4" w:rsidRDefault="00B15FD4" w:rsidP="00856BBB"/>
    <w:p w14:paraId="2A12C4F3" w14:textId="77777777" w:rsidR="00B15FD4" w:rsidRDefault="00B15FD4" w:rsidP="00856BBB"/>
    <w:p w14:paraId="2D1A6F93" w14:textId="77777777" w:rsidR="00B15FD4" w:rsidRDefault="00B15FD4" w:rsidP="00856BBB"/>
    <w:p w14:paraId="6A373750" w14:textId="77777777" w:rsidR="00B15FD4" w:rsidRDefault="00B15FD4" w:rsidP="00856BBB"/>
    <w:p w14:paraId="6351DAE4" w14:textId="77777777" w:rsidR="00B15FD4" w:rsidRDefault="00B15FD4" w:rsidP="00856BBB"/>
    <w:p w14:paraId="56474D12" w14:textId="77777777" w:rsidR="00B15FD4" w:rsidRDefault="00B15FD4" w:rsidP="00856BBB"/>
    <w:p w14:paraId="08648921" w14:textId="77777777" w:rsidR="00B15FD4" w:rsidRDefault="00B15FD4" w:rsidP="00856BBB"/>
    <w:p w14:paraId="13ED6572" w14:textId="77777777" w:rsidR="00B15FD4" w:rsidRDefault="00B15FD4" w:rsidP="00856BBB"/>
    <w:p w14:paraId="15599192" w14:textId="77777777" w:rsidR="00B15FD4" w:rsidRDefault="00B15FD4" w:rsidP="00856BBB"/>
    <w:p w14:paraId="283248A3" w14:textId="77777777" w:rsidR="00B15FD4" w:rsidRDefault="00B15FD4" w:rsidP="00856BBB"/>
    <w:p w14:paraId="2C194A57" w14:textId="77777777" w:rsidR="00B15FD4" w:rsidRDefault="00B15FD4" w:rsidP="00856BBB"/>
    <w:p w14:paraId="6145BD20" w14:textId="77777777" w:rsidR="00B15FD4" w:rsidRDefault="00B15FD4" w:rsidP="00856BBB"/>
    <w:p w14:paraId="4B756671" w14:textId="77777777" w:rsidR="00B15FD4" w:rsidRDefault="00B15FD4" w:rsidP="00856BBB"/>
    <w:p w14:paraId="71E7D384" w14:textId="77777777" w:rsidR="00B15FD4" w:rsidRDefault="00B15FD4" w:rsidP="00856BBB"/>
    <w:p w14:paraId="65AA6051" w14:textId="77777777" w:rsidR="00B15FD4" w:rsidRDefault="00B15FD4" w:rsidP="00856BBB"/>
    <w:p w14:paraId="543DFCE2" w14:textId="77777777" w:rsidR="00B15FD4" w:rsidRDefault="00B15FD4" w:rsidP="00856BBB"/>
    <w:p w14:paraId="492E39ED" w14:textId="77777777" w:rsidR="00BF6136" w:rsidRPr="00BF6136" w:rsidRDefault="00BF6136" w:rsidP="00BF6136">
      <w:pPr>
        <w:jc w:val="right"/>
      </w:pPr>
      <w:r w:rsidRPr="00BF6136">
        <w:lastRenderedPageBreak/>
        <w:t>Приложение</w:t>
      </w:r>
    </w:p>
    <w:p w14:paraId="247D03CB" w14:textId="77777777" w:rsidR="00BF6136" w:rsidRDefault="00BF6136" w:rsidP="00BF6136">
      <w:pPr>
        <w:jc w:val="right"/>
      </w:pPr>
      <w:r w:rsidRPr="00BF6136">
        <w:t xml:space="preserve"> к постановлению администрации</w:t>
      </w:r>
    </w:p>
    <w:p w14:paraId="0D7125D2" w14:textId="6B074248" w:rsidR="00BF6136" w:rsidRPr="00BF6136" w:rsidRDefault="00BF6136" w:rsidP="00BF6136">
      <w:pPr>
        <w:jc w:val="right"/>
      </w:pPr>
      <w:r w:rsidRPr="00BF6136">
        <w:t>Калтанского городского округа</w:t>
      </w:r>
    </w:p>
    <w:p w14:paraId="4D258BBC" w14:textId="42D6A3C2" w:rsidR="00BF6136" w:rsidRDefault="00BF6136" w:rsidP="00BF6136">
      <w:pPr>
        <w:jc w:val="right"/>
      </w:pPr>
      <w:r w:rsidRPr="00BF6136">
        <w:t xml:space="preserve"> от </w:t>
      </w:r>
      <w:r>
        <w:t>25.01.</w:t>
      </w:r>
      <w:r w:rsidRPr="00BF6136">
        <w:t xml:space="preserve">2022 г. № </w:t>
      </w:r>
      <w:r>
        <w:t>20</w:t>
      </w:r>
      <w:bookmarkStart w:id="1" w:name="_GoBack"/>
      <w:bookmarkEnd w:id="1"/>
      <w:r w:rsidRPr="00BF6136">
        <w:t xml:space="preserve"> -п</w:t>
      </w:r>
    </w:p>
    <w:p w14:paraId="69F230EA" w14:textId="77777777" w:rsidR="00856BBB" w:rsidRDefault="00856BBB" w:rsidP="00856BBB">
      <w:pPr>
        <w:ind w:left="5529" w:hanging="1276"/>
        <w:rPr>
          <w:sz w:val="28"/>
          <w:szCs w:val="28"/>
        </w:rPr>
      </w:pPr>
    </w:p>
    <w:p w14:paraId="65B7FF31" w14:textId="77777777" w:rsidR="00856BBB" w:rsidRDefault="00856BBB" w:rsidP="00856BBB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Муниципальная программа</w:t>
      </w:r>
    </w:p>
    <w:p w14:paraId="5EC5DE61" w14:textId="77777777" w:rsidR="00856BBB" w:rsidRDefault="00856BBB" w:rsidP="00856BBB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«Улучшение условий и охраны труда, профилактика профессиональной заболеваемости в </w:t>
      </w:r>
      <w:proofErr w:type="spellStart"/>
      <w:r>
        <w:rPr>
          <w:rFonts w:eastAsia="SimSun"/>
          <w:b/>
          <w:color w:val="000000"/>
          <w:sz w:val="28"/>
          <w:szCs w:val="28"/>
          <w:lang w:eastAsia="zh-CN"/>
        </w:rPr>
        <w:t>Калтанском</w:t>
      </w:r>
      <w:proofErr w:type="spell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городском округе на 202</w:t>
      </w:r>
      <w:r w:rsidR="00550B9F">
        <w:rPr>
          <w:rFonts w:eastAsia="SimSun"/>
          <w:b/>
          <w:color w:val="000000"/>
          <w:sz w:val="28"/>
          <w:szCs w:val="28"/>
          <w:lang w:eastAsia="zh-CN"/>
        </w:rPr>
        <w:t>0</w:t>
      </w:r>
      <w:r>
        <w:rPr>
          <w:rFonts w:eastAsia="SimSun"/>
          <w:b/>
          <w:color w:val="000000"/>
          <w:sz w:val="28"/>
          <w:szCs w:val="28"/>
          <w:lang w:eastAsia="zh-CN"/>
        </w:rPr>
        <w:t>-202</w:t>
      </w:r>
      <w:r w:rsidR="00876C03">
        <w:rPr>
          <w:rFonts w:eastAsia="SimSun"/>
          <w:b/>
          <w:color w:val="000000"/>
          <w:sz w:val="28"/>
          <w:szCs w:val="28"/>
          <w:lang w:eastAsia="zh-CN"/>
        </w:rPr>
        <w:t>5</w:t>
      </w:r>
      <w:r w:rsidR="00ED0EEF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b/>
          <w:color w:val="000000"/>
          <w:sz w:val="28"/>
          <w:szCs w:val="28"/>
          <w:lang w:eastAsia="zh-CN"/>
        </w:rPr>
        <w:t>годы»</w:t>
      </w:r>
    </w:p>
    <w:p w14:paraId="67F1186F" w14:textId="77777777" w:rsidR="00856BBB" w:rsidRDefault="00856BBB" w:rsidP="00856BBB">
      <w:pPr>
        <w:jc w:val="center"/>
        <w:rPr>
          <w:color w:val="000000"/>
          <w:sz w:val="28"/>
          <w:szCs w:val="28"/>
        </w:rPr>
      </w:pPr>
    </w:p>
    <w:p w14:paraId="27435B6D" w14:textId="77777777" w:rsidR="00856BBB" w:rsidRDefault="00856BBB" w:rsidP="00856B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 программы</w:t>
      </w:r>
    </w:p>
    <w:tbl>
      <w:tblPr>
        <w:tblW w:w="107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883"/>
        <w:gridCol w:w="1085"/>
        <w:gridCol w:w="918"/>
        <w:gridCol w:w="918"/>
        <w:gridCol w:w="783"/>
        <w:gridCol w:w="1067"/>
        <w:gridCol w:w="993"/>
        <w:gridCol w:w="918"/>
        <w:gridCol w:w="1053"/>
      </w:tblGrid>
      <w:tr w:rsidR="00856BBB" w14:paraId="52103AAB" w14:textId="77777777" w:rsidTr="006A2C7A"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D29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28F" w14:textId="77777777" w:rsidR="00856BBB" w:rsidRPr="00C544EF" w:rsidRDefault="00856BBB" w:rsidP="00876C03">
            <w:pPr>
              <w:rPr>
                <w:rFonts w:eastAsia="SimSun"/>
                <w:color w:val="000000"/>
                <w:sz w:val="26"/>
                <w:szCs w:val="26"/>
                <w:lang w:eastAsia="zh-CN"/>
              </w:rPr>
            </w:pP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«Улучшение условий и охраны труда, профилактика профессиональной заболеваемости в </w:t>
            </w:r>
            <w:proofErr w:type="spellStart"/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Калтанском</w:t>
            </w:r>
            <w:proofErr w:type="spellEnd"/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 городском округе на 202</w:t>
            </w:r>
            <w:r w:rsidR="00550B9F"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0</w:t>
            </w: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-202</w:t>
            </w:r>
            <w:r w:rsidR="00876C03">
              <w:rPr>
                <w:rFonts w:eastAsia="SimSun"/>
                <w:color w:val="000000"/>
                <w:sz w:val="26"/>
                <w:szCs w:val="26"/>
                <w:lang w:eastAsia="zh-CN"/>
              </w:rPr>
              <w:t>5</w:t>
            </w:r>
            <w:r w:rsidR="00ED0EE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876C03">
              <w:rPr>
                <w:rFonts w:eastAsia="SimSun"/>
                <w:color w:val="000000"/>
                <w:sz w:val="26"/>
                <w:szCs w:val="26"/>
                <w:lang w:eastAsia="zh-CN"/>
              </w:rPr>
              <w:t>годы</w:t>
            </w: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»</w:t>
            </w:r>
          </w:p>
        </w:tc>
      </w:tr>
      <w:tr w:rsidR="00856BBB" w14:paraId="1C109149" w14:textId="77777777" w:rsidTr="006A2C7A"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A057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Директор муниципальной программы</w:t>
            </w: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ADC" w14:textId="0619EFF8" w:rsidR="00856BBB" w:rsidRPr="00C544EF" w:rsidRDefault="00856BBB" w:rsidP="00856B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Заместитель главы Калтанского городского округа по экономике Горшкова А</w:t>
            </w:r>
            <w:r w:rsidR="0079021D" w:rsidRPr="007902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021D" w:rsidRPr="007902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6BBB" w14:paraId="0C874DAC" w14:textId="77777777" w:rsidTr="00BF6136">
        <w:trPr>
          <w:trHeight w:val="668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60E6" w14:textId="7FAA233A" w:rsidR="00856BBB" w:rsidRPr="00C544EF" w:rsidRDefault="00856BBB" w:rsidP="00BF6136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Ответственный исполнитель</w:t>
            </w:r>
            <w:r w:rsidR="00BF6136">
              <w:rPr>
                <w:color w:val="000000"/>
                <w:sz w:val="26"/>
                <w:szCs w:val="26"/>
              </w:rPr>
              <w:t xml:space="preserve"> </w:t>
            </w:r>
            <w:r w:rsidRPr="00C544EF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D47" w14:textId="1086C590" w:rsidR="00856BBB" w:rsidRPr="00C544EF" w:rsidRDefault="00856BBB" w:rsidP="00BF61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Администрация  Калтанского городского округа (Администрация КГО);</w:t>
            </w:r>
          </w:p>
        </w:tc>
      </w:tr>
      <w:tr w:rsidR="00856BBB" w14:paraId="594C9BAB" w14:textId="77777777" w:rsidTr="006A2C7A"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8325" w14:textId="77777777" w:rsidR="00856BBB" w:rsidRPr="00C544EF" w:rsidRDefault="00856BBB" w:rsidP="00856BBB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FD1A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Калтанского городского округа (далее УСЗН администрации КГО);</w:t>
            </w:r>
          </w:p>
          <w:p w14:paraId="50D4C668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«Центр социального обслуживания населения» Калтанского городского округа (далее МКУ «ЦСО»);</w:t>
            </w:r>
          </w:p>
          <w:p w14:paraId="0DCC5635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«Социально-реабилитационный центр для несовершеннолетних» Калтанского городского округа (далее МКУ «СРЦН»)</w:t>
            </w:r>
          </w:p>
          <w:p w14:paraId="7313DB3C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культуры» Калтанского городского округа» (далее МКУ «УК» КГО);</w:t>
            </w:r>
          </w:p>
          <w:p w14:paraId="5BCE7E89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МКУ Управление молодежной политики и спорта Калтанского городского округа (далее МКУ </w:t>
            </w:r>
            <w:proofErr w:type="spellStart"/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УМПиС</w:t>
            </w:r>
            <w:proofErr w:type="spellEnd"/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КГО);</w:t>
            </w:r>
          </w:p>
          <w:p w14:paraId="1BD943C9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Управление образования администрации Калтанского городского округа (далее МКУ УО КГО);</w:t>
            </w:r>
          </w:p>
          <w:p w14:paraId="790A2CB7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МБУ «Автотранспорт КГО»;</w:t>
            </w:r>
          </w:p>
          <w:p w14:paraId="16625940" w14:textId="77777777"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>Агентство инвестиций и предпринимательства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Калтанского городского округа» (далее МАУ «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 xml:space="preserve">АИП 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КГО»);</w:t>
            </w:r>
          </w:p>
          <w:p w14:paraId="5606ADF6" w14:textId="77777777" w:rsidR="00A30AE6" w:rsidRPr="00C544EF" w:rsidRDefault="00856BBB" w:rsidP="00876C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МАУ «Пресс-Центр г. Калтан»</w:t>
            </w:r>
          </w:p>
        </w:tc>
      </w:tr>
      <w:tr w:rsidR="00856BBB" w14:paraId="6521D42A" w14:textId="77777777" w:rsidTr="006A2C7A"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F23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Цели муниципальной программы</w:t>
            </w:r>
          </w:p>
          <w:p w14:paraId="020930C3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3CF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Улучшение условий и охраны труда, предупреждение и снижение производственного травматизма и профессиональной заболеваемости работников организаций, расположенных на территории Калтанского городского округа</w:t>
            </w:r>
          </w:p>
        </w:tc>
      </w:tr>
      <w:tr w:rsidR="00856BBB" w14:paraId="7B1E5E90" w14:textId="77777777" w:rsidTr="006A2C7A"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98A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  <w:p w14:paraId="5A731DC1" w14:textId="77777777"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612A" w14:textId="77777777"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Специальная оценка условий труда;</w:t>
            </w:r>
          </w:p>
          <w:p w14:paraId="532138E3" w14:textId="77777777"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Обучение и проверка знаний, требований охраны труда работников организаций;</w:t>
            </w:r>
          </w:p>
          <w:p w14:paraId="3C9031E2" w14:textId="77777777" w:rsidR="00856BBB" w:rsidRPr="00C544EF" w:rsidRDefault="00C544EF" w:rsidP="00856B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Совершенствование </w:t>
            </w:r>
            <w:r w:rsidR="00856BBB" w:rsidRPr="00C544EF">
              <w:rPr>
                <w:color w:val="000000"/>
                <w:sz w:val="26"/>
                <w:szCs w:val="26"/>
              </w:rPr>
              <w:t>лечебно-профилактического</w:t>
            </w:r>
            <w:r w:rsidR="00ED0EEF">
              <w:rPr>
                <w:color w:val="000000"/>
                <w:sz w:val="26"/>
                <w:szCs w:val="26"/>
              </w:rPr>
              <w:t xml:space="preserve"> </w:t>
            </w:r>
            <w:r w:rsidR="00856BBB" w:rsidRPr="00C544EF">
              <w:rPr>
                <w:color w:val="000000"/>
                <w:sz w:val="26"/>
                <w:szCs w:val="26"/>
              </w:rPr>
              <w:t>обслуживания и реабилитации работников;</w:t>
            </w:r>
          </w:p>
          <w:p w14:paraId="02D687A4" w14:textId="77777777"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Информационное обеспечение и пропаганда охраны труда.</w:t>
            </w:r>
          </w:p>
        </w:tc>
      </w:tr>
      <w:tr w:rsidR="006A2C7A" w14:paraId="1F6E0798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6930" w14:textId="77777777" w:rsidR="006A2C7A" w:rsidRPr="008769AA" w:rsidRDefault="006A2C7A">
            <w:pPr>
              <w:jc w:val="center"/>
              <w:rPr>
                <w:b/>
                <w:color w:val="000000"/>
              </w:rPr>
            </w:pPr>
            <w:r w:rsidRPr="008769AA">
              <w:rPr>
                <w:b/>
                <w:color w:val="000000"/>
              </w:rPr>
              <w:lastRenderedPageBreak/>
              <w:t>Объёмы и источники финансирования муниципальной программы</w:t>
            </w:r>
          </w:p>
        </w:tc>
      </w:tr>
      <w:tr w:rsidR="006A2C7A" w14:paraId="4896D460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BB0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07D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2FF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695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2B8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65B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C72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69" w14:textId="77777777" w:rsidR="006A2C7A" w:rsidRDefault="006A2C7A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540" w14:textId="77777777" w:rsidR="006A2C7A" w:rsidRDefault="006A2C7A">
            <w:pPr>
              <w:rPr>
                <w:sz w:val="20"/>
                <w:szCs w:val="20"/>
              </w:rPr>
            </w:pPr>
          </w:p>
        </w:tc>
      </w:tr>
      <w:tr w:rsidR="006A2C7A" w14:paraId="04153B26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5B1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59F2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8F2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FF3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46C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03A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55D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7E3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6E7" w14:textId="77777777" w:rsidR="006A2C7A" w:rsidRDefault="006A2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A2C7A" w14:paraId="56EE747F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E4C4" w14:textId="77777777" w:rsidR="006A2C7A" w:rsidRDefault="006A2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361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15A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90336,3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D9E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96287,8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AA8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B15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6541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6A64" w14:textId="77777777" w:rsidR="006A2C7A" w:rsidRDefault="00DA2C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6A2C7A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13B" w14:textId="77777777" w:rsidR="006A2C7A" w:rsidRDefault="00ED0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209676,9</w:t>
            </w:r>
          </w:p>
        </w:tc>
      </w:tr>
      <w:tr w:rsidR="006A2C7A" w14:paraId="4C187D6F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1198" w14:textId="77777777" w:rsidR="006A2C7A" w:rsidRDefault="006A2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A573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за счет местного бюджета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D38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8EA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2BFF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97F3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59A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3FF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950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1780,5</w:t>
            </w:r>
          </w:p>
        </w:tc>
      </w:tr>
      <w:tr w:rsidR="006A2C7A" w14:paraId="6A6809ED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F067" w14:textId="77777777" w:rsidR="006A2C7A" w:rsidRDefault="006A2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7A87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за счет областного бюджета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874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3E9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D34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2BE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0CB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98E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64F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2C7A" w14:paraId="6A3054D8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B239" w14:textId="77777777" w:rsidR="006A2C7A" w:rsidRDefault="006A2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087A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за счет Федерального бюджета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D02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3A7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3E9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5E1C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132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6769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DC1E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2C7A" w14:paraId="1B5D1292" w14:textId="77777777" w:rsidTr="006A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DC87" w14:textId="77777777" w:rsidR="006A2C7A" w:rsidRDefault="006A2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FCC2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за счет внебюджетных средств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6E2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89971,5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867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95924,9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4BC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9F3" w14:textId="77777777" w:rsidR="006A2C7A" w:rsidRDefault="006A2C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E53" w14:textId="77777777" w:rsidR="006A2C7A" w:rsidRDefault="006A2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0F9" w14:textId="77777777" w:rsidR="006A2C7A" w:rsidRDefault="00ED0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  <w:r w:rsidR="006A2C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A7D" w14:textId="77777777" w:rsidR="006A2C7A" w:rsidRDefault="00ED0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207896,4</w:t>
            </w:r>
          </w:p>
        </w:tc>
      </w:tr>
    </w:tbl>
    <w:p w14:paraId="5C9E379D" w14:textId="77777777" w:rsidR="006A2C7A" w:rsidRDefault="006A2C7A" w:rsidP="00856BBB">
      <w:pPr>
        <w:jc w:val="center"/>
        <w:rPr>
          <w:b/>
          <w:color w:val="000000"/>
          <w:sz w:val="28"/>
          <w:szCs w:val="28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747"/>
      </w:tblGrid>
      <w:tr w:rsidR="00ED795C" w:rsidRPr="00C544EF" w14:paraId="39B392BD" w14:textId="77777777" w:rsidTr="006A2C7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E81B" w14:textId="5D1B6C0A" w:rsidR="00ED795C" w:rsidRPr="00C544EF" w:rsidRDefault="008769AA" w:rsidP="00AF03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D795C" w:rsidRPr="00C544EF">
              <w:rPr>
                <w:sz w:val="26"/>
                <w:szCs w:val="26"/>
              </w:rPr>
              <w:t>рок реализации муниципальной программы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2926" w14:textId="77777777" w:rsidR="00ED795C" w:rsidRPr="00C544EF" w:rsidRDefault="00ED795C" w:rsidP="00876C03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2020-202</w:t>
            </w:r>
            <w:r w:rsidR="00876C03">
              <w:rPr>
                <w:color w:val="000000"/>
                <w:sz w:val="26"/>
                <w:szCs w:val="26"/>
              </w:rPr>
              <w:t>5</w:t>
            </w:r>
            <w:r w:rsidRPr="00C544EF">
              <w:rPr>
                <w:color w:val="000000"/>
                <w:sz w:val="26"/>
                <w:szCs w:val="26"/>
              </w:rPr>
              <w:t xml:space="preserve"> гг.</w:t>
            </w:r>
          </w:p>
        </w:tc>
      </w:tr>
      <w:tr w:rsidR="00ED795C" w:rsidRPr="00C544EF" w14:paraId="60F653C5" w14:textId="77777777" w:rsidTr="006A2C7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0EC" w14:textId="77777777" w:rsidR="00ED795C" w:rsidRPr="00C544EF" w:rsidRDefault="00ED795C" w:rsidP="00AF03B1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Ожидаемые конечные результаты реализации муниципальной</w:t>
            </w:r>
          </w:p>
          <w:p w14:paraId="6128C36A" w14:textId="77777777" w:rsidR="00ED795C" w:rsidRPr="00C544EF" w:rsidRDefault="00ED795C" w:rsidP="00AF03B1">
            <w:pPr>
              <w:rPr>
                <w:b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B6DC" w14:textId="77777777" w:rsidR="00ED795C" w:rsidRPr="00C544EF" w:rsidRDefault="00ED795C" w:rsidP="00AF03B1">
            <w:pPr>
              <w:spacing w:before="100" w:beforeAutospacing="1"/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За весь срок реализации Программы планируется:</w:t>
            </w:r>
          </w:p>
          <w:p w14:paraId="1BBD11B5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 xml:space="preserve">провести специальную оценку условий труда </w:t>
            </w:r>
            <w:r w:rsidR="00ED0EEF">
              <w:rPr>
                <w:sz w:val="26"/>
                <w:szCs w:val="26"/>
              </w:rPr>
              <w:t>700</w:t>
            </w:r>
            <w:r w:rsidRPr="00C544EF">
              <w:rPr>
                <w:sz w:val="26"/>
                <w:szCs w:val="26"/>
              </w:rPr>
              <w:t xml:space="preserve"> рабочих мест;</w:t>
            </w:r>
          </w:p>
          <w:p w14:paraId="3F5D02ED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обучить охране труда 1</w:t>
            </w:r>
            <w:r w:rsidR="00ED0EEF">
              <w:rPr>
                <w:sz w:val="26"/>
                <w:szCs w:val="26"/>
              </w:rPr>
              <w:t>7</w:t>
            </w:r>
            <w:r w:rsidR="00C52647">
              <w:rPr>
                <w:sz w:val="26"/>
                <w:szCs w:val="26"/>
              </w:rPr>
              <w:t>00</w:t>
            </w:r>
            <w:r w:rsidRPr="00C544EF">
              <w:rPr>
                <w:sz w:val="26"/>
                <w:szCs w:val="26"/>
              </w:rPr>
              <w:t xml:space="preserve"> работник</w:t>
            </w:r>
            <w:r w:rsidR="00C52647">
              <w:rPr>
                <w:sz w:val="26"/>
                <w:szCs w:val="26"/>
              </w:rPr>
              <w:t>ов</w:t>
            </w:r>
            <w:r w:rsidRPr="00C544EF">
              <w:rPr>
                <w:sz w:val="26"/>
                <w:szCs w:val="26"/>
              </w:rPr>
              <w:t>;</w:t>
            </w:r>
          </w:p>
          <w:p w14:paraId="6E462472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сократить количество несчастных случаев  на производстве до 0 случая к 202</w:t>
            </w:r>
            <w:r w:rsidR="00AF314F">
              <w:rPr>
                <w:sz w:val="26"/>
                <w:szCs w:val="26"/>
              </w:rPr>
              <w:t>5</w:t>
            </w:r>
            <w:r w:rsidRPr="00C544EF">
              <w:rPr>
                <w:sz w:val="26"/>
                <w:szCs w:val="26"/>
              </w:rPr>
              <w:t xml:space="preserve"> году;</w:t>
            </w:r>
          </w:p>
          <w:p w14:paraId="13F12E44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сократить количество случаев производственного травматизма с тяжелым и смертельным исходом до 0 случаев к 202</w:t>
            </w:r>
            <w:r w:rsidR="00AF314F">
              <w:rPr>
                <w:sz w:val="26"/>
                <w:szCs w:val="26"/>
              </w:rPr>
              <w:t>5</w:t>
            </w:r>
            <w:r w:rsidRPr="00C544EF">
              <w:rPr>
                <w:sz w:val="26"/>
                <w:szCs w:val="26"/>
              </w:rPr>
              <w:t xml:space="preserve"> году;</w:t>
            </w:r>
          </w:p>
          <w:p w14:paraId="26889C21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установить компенсации работникам за работу во вредных и (или) опасных условиях труда по результатам аттестации рабочих мест по условиям труда;</w:t>
            </w:r>
          </w:p>
          <w:p w14:paraId="61DA6505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улучшить условия труда работников организаций, расположенных на территории Калтанского городского округа;</w:t>
            </w:r>
          </w:p>
          <w:p w14:paraId="12625227" w14:textId="77777777"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 xml:space="preserve">улучшить демографическую ситуацию в </w:t>
            </w:r>
            <w:proofErr w:type="spellStart"/>
            <w:r w:rsidRPr="00C544EF">
              <w:rPr>
                <w:sz w:val="26"/>
                <w:szCs w:val="26"/>
              </w:rPr>
              <w:t>Калтанском</w:t>
            </w:r>
            <w:proofErr w:type="spellEnd"/>
            <w:r w:rsidRPr="00C544EF">
              <w:rPr>
                <w:sz w:val="26"/>
                <w:szCs w:val="26"/>
              </w:rPr>
              <w:t xml:space="preserve"> городском округе.</w:t>
            </w:r>
          </w:p>
        </w:tc>
      </w:tr>
    </w:tbl>
    <w:p w14:paraId="64F88FD8" w14:textId="77777777" w:rsidR="00ED795C" w:rsidRDefault="00ED795C" w:rsidP="00856BBB">
      <w:pPr>
        <w:jc w:val="center"/>
        <w:rPr>
          <w:b/>
          <w:color w:val="000000"/>
          <w:sz w:val="28"/>
          <w:szCs w:val="28"/>
        </w:rPr>
      </w:pPr>
    </w:p>
    <w:p w14:paraId="2EB34529" w14:textId="77777777" w:rsidR="002556FD" w:rsidRDefault="002556FD" w:rsidP="002556FD">
      <w:pPr>
        <w:jc w:val="center"/>
        <w:rPr>
          <w:b/>
          <w:sz w:val="28"/>
          <w:szCs w:val="28"/>
        </w:rPr>
      </w:pPr>
    </w:p>
    <w:p w14:paraId="2E70FAC1" w14:textId="77777777" w:rsidR="002556FD" w:rsidRDefault="002556FD" w:rsidP="002556FD">
      <w:pPr>
        <w:jc w:val="center"/>
        <w:rPr>
          <w:b/>
          <w:sz w:val="28"/>
          <w:szCs w:val="28"/>
        </w:rPr>
      </w:pPr>
    </w:p>
    <w:p w14:paraId="3F50952E" w14:textId="77777777" w:rsidR="002556FD" w:rsidRDefault="002556FD" w:rsidP="002556FD">
      <w:pPr>
        <w:jc w:val="center"/>
        <w:rPr>
          <w:b/>
          <w:sz w:val="28"/>
          <w:szCs w:val="28"/>
        </w:rPr>
      </w:pPr>
    </w:p>
    <w:p w14:paraId="1177E21A" w14:textId="77777777" w:rsidR="002556FD" w:rsidRDefault="002556FD" w:rsidP="002556FD">
      <w:pPr>
        <w:jc w:val="center"/>
        <w:rPr>
          <w:b/>
          <w:sz w:val="28"/>
          <w:szCs w:val="28"/>
        </w:rPr>
      </w:pPr>
    </w:p>
    <w:p w14:paraId="000CA6B6" w14:textId="77777777" w:rsidR="008769AA" w:rsidRDefault="008769AA" w:rsidP="002556FD">
      <w:pPr>
        <w:jc w:val="center"/>
        <w:rPr>
          <w:b/>
          <w:sz w:val="28"/>
          <w:szCs w:val="28"/>
        </w:rPr>
      </w:pPr>
    </w:p>
    <w:p w14:paraId="006436E3" w14:textId="77777777" w:rsidR="008769AA" w:rsidRDefault="008769AA" w:rsidP="002556FD">
      <w:pPr>
        <w:jc w:val="center"/>
        <w:rPr>
          <w:b/>
          <w:sz w:val="28"/>
          <w:szCs w:val="28"/>
        </w:rPr>
      </w:pPr>
    </w:p>
    <w:p w14:paraId="1F9A60BC" w14:textId="77777777" w:rsidR="008769AA" w:rsidRDefault="008769AA" w:rsidP="002556FD">
      <w:pPr>
        <w:jc w:val="center"/>
        <w:rPr>
          <w:b/>
          <w:sz w:val="28"/>
          <w:szCs w:val="28"/>
        </w:rPr>
      </w:pPr>
    </w:p>
    <w:p w14:paraId="3F29B17F" w14:textId="77777777" w:rsidR="002556FD" w:rsidRDefault="002556FD" w:rsidP="002556FD">
      <w:pPr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lastRenderedPageBreak/>
        <w:t>1. Содержание программы</w:t>
      </w:r>
    </w:p>
    <w:p w14:paraId="3D8B3BDD" w14:textId="77777777" w:rsidR="002556FD" w:rsidRPr="00335C5B" w:rsidRDefault="002556FD" w:rsidP="002556FD">
      <w:pPr>
        <w:jc w:val="center"/>
        <w:rPr>
          <w:b/>
          <w:sz w:val="28"/>
          <w:szCs w:val="28"/>
        </w:rPr>
      </w:pPr>
    </w:p>
    <w:p w14:paraId="21846840" w14:textId="77777777" w:rsidR="002556FD" w:rsidRDefault="002556FD" w:rsidP="0025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Охрана труда является неотъемлемой частью государственной политики в сфере социально-трудовых отношений. В настоящее время здоровье человека занимает ведущее место в системе социальных ценностей и рассматривается как важнейший ресурс государства. Профессиональная заболеваемость, травматизм наносят ущерб всему государству, и это требует развития эффективных мероприятий, направленных на снижение уровня профессионального риска и улучшение условий труда. Основными факторами, влияющими на состояние условий и охраны труда, являются: состояние экономики, научно-технический прогресс, государственная политика в области управления охраной труда, закрепленная в соответствующих законодательных и нормативных правовых актах и уровень их исполнения. </w:t>
      </w:r>
      <w:proofErr w:type="gramStart"/>
      <w:r>
        <w:rPr>
          <w:sz w:val="28"/>
          <w:szCs w:val="28"/>
        </w:rPr>
        <w:t xml:space="preserve">В соответствии со ст. 210 Трудового кодекса Российской Федерации одним,  из основных направлений государственной политики в сфере охраны труда является принятие и реализация федеральных законов и иных нормативно-правовых актов РФ, законов и иных нормативно-правовых актов субъектов РФ в области охраны труда, а также федеральных целевых, ведомственных целевых и территориальных целевых программ улучшения условий и охраны труда. </w:t>
      </w:r>
      <w:proofErr w:type="gramEnd"/>
    </w:p>
    <w:p w14:paraId="6FA0265B" w14:textId="77777777" w:rsidR="002556FD" w:rsidRDefault="002556FD" w:rsidP="0025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Вопросу сохранения жизни и здоровья населения, занятого трудовой деятельностью, органы местного самоуправления Калтанского городского округа уделяют особое внимание. Одним из приоритетных направлений в деятельности органов местного самоуправления Калтанского городского округа является решение проблем обеспечения безопасности населения округа, повышение качества жизни и сохранения здоровья трудоспособного населения муниципального образования, так как защита прав, имущества, жизни и здоровья населения способствуют снижению социальной напряженности и обеспечению социально-экономической стабильности в округе. </w:t>
      </w:r>
    </w:p>
    <w:p w14:paraId="6DEC595B" w14:textId="77777777" w:rsidR="002556FD" w:rsidRPr="00924E1F" w:rsidRDefault="002556FD" w:rsidP="0025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этим возникает необходимость реализации муниципальной программы </w:t>
      </w:r>
      <w:r w:rsidRPr="009E0F72">
        <w:rPr>
          <w:sz w:val="28"/>
          <w:szCs w:val="28"/>
        </w:rPr>
        <w:t>«</w:t>
      </w:r>
      <w:r w:rsidRPr="009E0F72">
        <w:rPr>
          <w:rFonts w:eastAsia="SimSun"/>
          <w:color w:val="000000"/>
          <w:sz w:val="28"/>
          <w:szCs w:val="28"/>
          <w:lang w:eastAsia="zh-CN"/>
        </w:rPr>
        <w:t xml:space="preserve">Улучшение условий и охраны труда, профилактика профессиональной заболеваемости в </w:t>
      </w:r>
      <w:proofErr w:type="spellStart"/>
      <w:r w:rsidRPr="009E0F72">
        <w:rPr>
          <w:rFonts w:eastAsia="SimSun"/>
          <w:color w:val="000000"/>
          <w:sz w:val="28"/>
          <w:szCs w:val="28"/>
          <w:lang w:eastAsia="zh-CN"/>
        </w:rPr>
        <w:t>Калтанском</w:t>
      </w:r>
      <w:proofErr w:type="spellEnd"/>
      <w:r w:rsidRPr="009E0F72">
        <w:rPr>
          <w:rFonts w:eastAsia="SimSun"/>
          <w:color w:val="000000"/>
          <w:sz w:val="28"/>
          <w:szCs w:val="28"/>
          <w:lang w:eastAsia="zh-CN"/>
        </w:rPr>
        <w:t xml:space="preserve"> городском округе на 2020-202</w:t>
      </w:r>
      <w:r>
        <w:rPr>
          <w:rFonts w:eastAsia="SimSun"/>
          <w:color w:val="000000"/>
          <w:sz w:val="28"/>
          <w:szCs w:val="28"/>
          <w:lang w:eastAsia="zh-CN"/>
        </w:rPr>
        <w:t>4</w:t>
      </w:r>
      <w:r w:rsidRPr="009E0F72">
        <w:rPr>
          <w:rFonts w:eastAsia="SimSun"/>
          <w:color w:val="000000"/>
          <w:sz w:val="28"/>
          <w:szCs w:val="28"/>
          <w:lang w:eastAsia="zh-CN"/>
        </w:rPr>
        <w:t xml:space="preserve"> годы»</w:t>
      </w:r>
      <w:r>
        <w:rPr>
          <w:rFonts w:eastAsia="SimSun"/>
          <w:color w:val="000000"/>
          <w:sz w:val="28"/>
          <w:szCs w:val="28"/>
          <w:lang w:eastAsia="zh-CN"/>
        </w:rPr>
        <w:t xml:space="preserve">. Реализация настоящей программы позволит продолжить работу по улучшению условий труда на рабочих местах в организациях муниципального образования, предупреждению производственного травматизма, что приведет к сокращению количества несчастных случаев на производстве. Анализ причин и условий возникновения большинства несчастных случаев на производстве в муниципальном образовании показывает, что основной причиной их возникновения является неудовлетворительная организация производства работ, нарушение требований безопасности, недостатки в обучении безопасным приемам труда, нарушение работником трудового распорядка и дисциплины труда, несовершенство и нарушение технологических процессов. К другим причинам относятся: </w:t>
      </w:r>
      <w:r w:rsidRPr="00924E1F">
        <w:rPr>
          <w:sz w:val="28"/>
          <w:szCs w:val="28"/>
        </w:rPr>
        <w:t>допуск к руководству работами и к работе должностных лиц и работников, не прошедших обучение и проверку знаний требований охраны труда, не изучивших требования инструкций по охране труда, нарушение трудовой и производственной дисциплины</w:t>
      </w:r>
      <w:r>
        <w:rPr>
          <w:sz w:val="28"/>
          <w:szCs w:val="28"/>
        </w:rPr>
        <w:t xml:space="preserve">, </w:t>
      </w:r>
      <w:r>
        <w:rPr>
          <w:rFonts w:eastAsia="SimSun"/>
          <w:color w:val="000000"/>
          <w:sz w:val="28"/>
          <w:szCs w:val="28"/>
          <w:lang w:eastAsia="zh-CN"/>
        </w:rPr>
        <w:t xml:space="preserve">отсутствие должного контроля со стороны </w:t>
      </w:r>
      <w:r>
        <w:rPr>
          <w:rFonts w:eastAsia="SimSun"/>
          <w:color w:val="000000"/>
          <w:sz w:val="28"/>
          <w:szCs w:val="28"/>
          <w:lang w:eastAsia="zh-CN"/>
        </w:rPr>
        <w:lastRenderedPageBreak/>
        <w:t>должностных лиц.</w:t>
      </w:r>
      <w:r w:rsidRPr="00924E1F">
        <w:rPr>
          <w:sz w:val="28"/>
          <w:szCs w:val="28"/>
        </w:rPr>
        <w:t xml:space="preserve"> </w:t>
      </w:r>
      <w:proofErr w:type="gramStart"/>
      <w:r w:rsidRPr="00924E1F">
        <w:rPr>
          <w:sz w:val="28"/>
          <w:szCs w:val="28"/>
        </w:rPr>
        <w:t>Факторами, способствующими возникновению несчастных случаев являются: отсутствие эффективных экономических механизмов к стимулированию работодателей в обеспечении безопасных условий труда, в том числе к проведению специальной оценки условий труда, отсутствие в организаци</w:t>
      </w:r>
      <w:r>
        <w:rPr>
          <w:sz w:val="28"/>
          <w:szCs w:val="28"/>
        </w:rPr>
        <w:t>ях</w:t>
      </w:r>
      <w:r w:rsidRPr="00924E1F">
        <w:rPr>
          <w:sz w:val="28"/>
          <w:szCs w:val="28"/>
        </w:rPr>
        <w:t>, особенно малого бизнеса, контроля за состоянием условий труда на рабочих местах и эффективной профилактической работы по предупреждению производственного травматизма и профессиональной заболеваемости работников.</w:t>
      </w:r>
      <w:proofErr w:type="gramEnd"/>
    </w:p>
    <w:p w14:paraId="1F2CF245" w14:textId="77777777" w:rsidR="002556FD" w:rsidRPr="00335C5B" w:rsidRDefault="002556FD" w:rsidP="002556F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На сегодняшний день</w:t>
      </w:r>
      <w:r w:rsidRPr="00335C5B">
        <w:rPr>
          <w:rFonts w:eastAsia="Batang"/>
          <w:sz w:val="28"/>
          <w:szCs w:val="28"/>
        </w:rPr>
        <w:t xml:space="preserve">, </w:t>
      </w:r>
      <w:r w:rsidRPr="00335C5B">
        <w:rPr>
          <w:sz w:val="28"/>
          <w:szCs w:val="28"/>
        </w:rPr>
        <w:t xml:space="preserve">жизнедеятельность </w:t>
      </w:r>
      <w:r w:rsidRPr="00335C5B">
        <w:rPr>
          <w:rFonts w:eastAsia="Batang"/>
          <w:sz w:val="28"/>
          <w:szCs w:val="28"/>
        </w:rPr>
        <w:t xml:space="preserve">Калтанского городского округа </w:t>
      </w:r>
      <w:r w:rsidRPr="00335C5B">
        <w:rPr>
          <w:sz w:val="28"/>
          <w:szCs w:val="28"/>
        </w:rPr>
        <w:t>обеспечивается за счет промышленных предприятий различных отраслей: электроэнергетики, угледобывающей, металлообработки, промышленности строительных материалов, а также учреждений бюджетной сферы. Промышленность доминирует в экономической структуре округа и определяет общий характер складывающейся социально-экономической ситуации</w:t>
      </w:r>
      <w:r>
        <w:rPr>
          <w:sz w:val="28"/>
          <w:szCs w:val="28"/>
        </w:rPr>
        <w:t xml:space="preserve"> в муниципальном образовании</w:t>
      </w:r>
      <w:r w:rsidRPr="00335C5B">
        <w:rPr>
          <w:sz w:val="28"/>
          <w:szCs w:val="28"/>
        </w:rPr>
        <w:t>.</w:t>
      </w:r>
    </w:p>
    <w:p w14:paraId="1A56FE6F" w14:textId="77777777" w:rsidR="002556FD" w:rsidRPr="00335C5B" w:rsidRDefault="002556FD" w:rsidP="002556F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Основные промышленные предприятия округа: ООО «Шахта «</w:t>
      </w:r>
      <w:proofErr w:type="spellStart"/>
      <w:r w:rsidRPr="00335C5B">
        <w:rPr>
          <w:sz w:val="28"/>
          <w:szCs w:val="28"/>
        </w:rPr>
        <w:t>Алардинская</w:t>
      </w:r>
      <w:proofErr w:type="spellEnd"/>
      <w:r w:rsidRPr="00335C5B">
        <w:rPr>
          <w:sz w:val="28"/>
          <w:szCs w:val="28"/>
        </w:rPr>
        <w:t>», «</w:t>
      </w:r>
      <w:proofErr w:type="spellStart"/>
      <w:r w:rsidRPr="00335C5B">
        <w:rPr>
          <w:sz w:val="28"/>
          <w:szCs w:val="28"/>
        </w:rPr>
        <w:t>Калтанский</w:t>
      </w:r>
      <w:proofErr w:type="spellEnd"/>
      <w:r w:rsidRPr="00335C5B">
        <w:rPr>
          <w:sz w:val="28"/>
          <w:szCs w:val="28"/>
        </w:rPr>
        <w:t xml:space="preserve"> угольный разрез» филиал ОАО «Угольная компания «</w:t>
      </w:r>
      <w:proofErr w:type="spellStart"/>
      <w:r w:rsidRPr="00335C5B">
        <w:rPr>
          <w:sz w:val="28"/>
          <w:szCs w:val="28"/>
        </w:rPr>
        <w:t>Кузбассразрезуголь</w:t>
      </w:r>
      <w:proofErr w:type="spellEnd"/>
      <w:r w:rsidRPr="00335C5B">
        <w:rPr>
          <w:sz w:val="28"/>
          <w:szCs w:val="28"/>
        </w:rPr>
        <w:t>», ПАО «</w:t>
      </w:r>
      <w:proofErr w:type="spellStart"/>
      <w:r w:rsidRPr="00335C5B">
        <w:rPr>
          <w:sz w:val="28"/>
          <w:szCs w:val="28"/>
        </w:rPr>
        <w:t>Южно</w:t>
      </w:r>
      <w:proofErr w:type="spellEnd"/>
      <w:r w:rsidRPr="00335C5B">
        <w:rPr>
          <w:sz w:val="28"/>
          <w:szCs w:val="28"/>
        </w:rPr>
        <w:t xml:space="preserve"> Кузбасская ГРЭС», АО «</w:t>
      </w:r>
      <w:proofErr w:type="spellStart"/>
      <w:r w:rsidRPr="00335C5B">
        <w:rPr>
          <w:sz w:val="28"/>
          <w:szCs w:val="28"/>
        </w:rPr>
        <w:t>Кузнецкинвестстрой</w:t>
      </w:r>
      <w:proofErr w:type="spellEnd"/>
      <w:r w:rsidRPr="00335C5B">
        <w:rPr>
          <w:sz w:val="28"/>
          <w:szCs w:val="28"/>
        </w:rPr>
        <w:t>», ООО «</w:t>
      </w:r>
      <w:proofErr w:type="spellStart"/>
      <w:r w:rsidRPr="00335C5B">
        <w:rPr>
          <w:sz w:val="28"/>
          <w:szCs w:val="28"/>
        </w:rPr>
        <w:t>Калтанский</w:t>
      </w:r>
      <w:proofErr w:type="spellEnd"/>
      <w:r w:rsidRPr="00335C5B">
        <w:rPr>
          <w:sz w:val="28"/>
          <w:szCs w:val="28"/>
        </w:rPr>
        <w:t xml:space="preserve"> завод металлических конструкций», ООО «</w:t>
      </w:r>
      <w:proofErr w:type="spellStart"/>
      <w:r w:rsidRPr="00335C5B">
        <w:rPr>
          <w:sz w:val="28"/>
          <w:szCs w:val="28"/>
        </w:rPr>
        <w:t>ПромкомбинатЪ</w:t>
      </w:r>
      <w:proofErr w:type="spellEnd"/>
      <w:r w:rsidRPr="00335C5B">
        <w:rPr>
          <w:sz w:val="28"/>
          <w:szCs w:val="28"/>
        </w:rPr>
        <w:t>»</w:t>
      </w:r>
      <w:r>
        <w:rPr>
          <w:sz w:val="28"/>
          <w:szCs w:val="28"/>
        </w:rPr>
        <w:t xml:space="preserve">, ООО «Разрез </w:t>
      </w:r>
      <w:proofErr w:type="spellStart"/>
      <w:r>
        <w:rPr>
          <w:sz w:val="28"/>
          <w:szCs w:val="28"/>
        </w:rPr>
        <w:t>Тайлепский</w:t>
      </w:r>
      <w:proofErr w:type="spellEnd"/>
      <w:r>
        <w:rPr>
          <w:sz w:val="28"/>
          <w:szCs w:val="28"/>
        </w:rPr>
        <w:t>»</w:t>
      </w:r>
      <w:r w:rsidRPr="00335C5B">
        <w:rPr>
          <w:sz w:val="28"/>
          <w:szCs w:val="28"/>
        </w:rPr>
        <w:t>.</w:t>
      </w:r>
    </w:p>
    <w:p w14:paraId="166BB91A" w14:textId="77777777" w:rsidR="002556FD" w:rsidRPr="00335C5B" w:rsidRDefault="002556FD" w:rsidP="002556F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Выпускаемая продукция: уголь, </w:t>
      </w:r>
      <w:proofErr w:type="spellStart"/>
      <w:r w:rsidRPr="00335C5B">
        <w:rPr>
          <w:sz w:val="28"/>
          <w:szCs w:val="28"/>
        </w:rPr>
        <w:t>электро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335C5B">
        <w:rPr>
          <w:sz w:val="28"/>
          <w:szCs w:val="28"/>
        </w:rPr>
        <w:t>,</w:t>
      </w:r>
      <w:proofErr w:type="gramEnd"/>
      <w:r w:rsidRPr="00335C5B">
        <w:rPr>
          <w:sz w:val="28"/>
          <w:szCs w:val="28"/>
        </w:rPr>
        <w:t xml:space="preserve"> </w:t>
      </w:r>
      <w:proofErr w:type="spellStart"/>
      <w:r w:rsidRPr="00335C5B">
        <w:rPr>
          <w:sz w:val="28"/>
          <w:szCs w:val="28"/>
        </w:rPr>
        <w:t>теплоэнергия</w:t>
      </w:r>
      <w:proofErr w:type="spellEnd"/>
      <w:r w:rsidRPr="00335C5B">
        <w:rPr>
          <w:sz w:val="28"/>
          <w:szCs w:val="28"/>
        </w:rPr>
        <w:t>, металлоконструкции, кирпич, пиломатериалы, сборные железобетонные конструкции и изделия.</w:t>
      </w:r>
    </w:p>
    <w:p w14:paraId="3DA8C694" w14:textId="77777777" w:rsidR="002556FD" w:rsidRDefault="002556FD" w:rsidP="002556FD">
      <w:pPr>
        <w:adjustRightInd w:val="0"/>
        <w:ind w:firstLine="539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 Данные виды экономической деятельности относятся к категории наиболее </w:t>
      </w:r>
      <w:proofErr w:type="spellStart"/>
      <w:r w:rsidRPr="00335C5B">
        <w:rPr>
          <w:sz w:val="28"/>
          <w:szCs w:val="28"/>
        </w:rPr>
        <w:t>травмоопасных</w:t>
      </w:r>
      <w:proofErr w:type="spellEnd"/>
      <w:r w:rsidRPr="00335C5B">
        <w:rPr>
          <w:sz w:val="28"/>
          <w:szCs w:val="28"/>
        </w:rPr>
        <w:t xml:space="preserve"> и вредных производств.</w:t>
      </w:r>
    </w:p>
    <w:p w14:paraId="0ED6F515" w14:textId="77777777" w:rsidR="002556FD" w:rsidRDefault="002556FD" w:rsidP="002556FD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снижения производственного травматизма и профессиональной заболеваемости, развития имеющихся позитивных тенденций в сфере охраны труда необходима настоящая муниципальная программа, которая сформирована как единый комплекс взаимосвязанных организационных, методических, производственных, санитарно-гигиенических, медицинских, учебно-пропагандистских и других мероприятий.</w:t>
      </w:r>
    </w:p>
    <w:p w14:paraId="2B104C92" w14:textId="77777777" w:rsidR="00BF6136" w:rsidRDefault="002556FD" w:rsidP="00BF6136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  <w:proofErr w:type="gramStart"/>
      <w:r w:rsidRPr="00CF6E5E">
        <w:rPr>
          <w:color w:val="262626"/>
          <w:sz w:val="28"/>
          <w:szCs w:val="28"/>
        </w:rPr>
        <w:t>Производственный травматизм характеризируется числом лиц,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в соответствии с Постановлением Минтруда РФ от 24 октября 2002 года №73 «Об утверждении форм документов необходимых для расследования и учета несчастных случаев на производстве» и положением об</w:t>
      </w:r>
      <w:proofErr w:type="gramEnd"/>
      <w:r w:rsidRPr="00CF6E5E">
        <w:rPr>
          <w:color w:val="262626"/>
          <w:sz w:val="28"/>
          <w:szCs w:val="28"/>
        </w:rPr>
        <w:t xml:space="preserve"> </w:t>
      </w:r>
      <w:proofErr w:type="gramStart"/>
      <w:r w:rsidRPr="00CF6E5E">
        <w:rPr>
          <w:color w:val="262626"/>
          <w:sz w:val="28"/>
          <w:szCs w:val="28"/>
        </w:rPr>
        <w:t>особенностях</w:t>
      </w:r>
      <w:proofErr w:type="gramEnd"/>
      <w:r w:rsidRPr="00CF6E5E">
        <w:rPr>
          <w:color w:val="262626"/>
          <w:sz w:val="28"/>
          <w:szCs w:val="28"/>
        </w:rPr>
        <w:t xml:space="preserve"> расследования несчастных случаев на производстве, в отдельных отраслях и организациях. Наличие вредных и опасных производственных факторов, использование несовершенного, морально и физически устаревшего оборудования, и технологических процессов, несоблюдение требований безопасности приводят к полной или частичной утрате трудоспособности.</w:t>
      </w:r>
    </w:p>
    <w:p w14:paraId="71A6ED56" w14:textId="2B564D70" w:rsidR="002556FD" w:rsidRPr="00335C5B" w:rsidRDefault="002556FD" w:rsidP="00BF61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35C5B">
        <w:rPr>
          <w:sz w:val="28"/>
          <w:szCs w:val="28"/>
        </w:rPr>
        <w:t xml:space="preserve">исленность пострадавших в течение последних лет, согласно статистическим данным в результате несчастных случаев на производстве с утратой трудоспособности на 1 рабочий день и более, а также со смертельным исходом в </w:t>
      </w:r>
      <w:proofErr w:type="spellStart"/>
      <w:r w:rsidRPr="00335C5B">
        <w:rPr>
          <w:sz w:val="28"/>
          <w:szCs w:val="28"/>
        </w:rPr>
        <w:t>Калтанском</w:t>
      </w:r>
      <w:proofErr w:type="spellEnd"/>
      <w:r w:rsidRPr="00335C5B">
        <w:rPr>
          <w:sz w:val="28"/>
          <w:szCs w:val="28"/>
        </w:rPr>
        <w:t xml:space="preserve"> городском округе, характеризуется следующими данными (таблица 1).</w:t>
      </w:r>
    </w:p>
    <w:p w14:paraId="749B1D30" w14:textId="77777777" w:rsidR="002556FD" w:rsidRDefault="002556FD" w:rsidP="002556FD">
      <w:pPr>
        <w:ind w:firstLine="567"/>
        <w:jc w:val="right"/>
        <w:rPr>
          <w:sz w:val="28"/>
          <w:szCs w:val="28"/>
        </w:rPr>
      </w:pPr>
    </w:p>
    <w:p w14:paraId="7DBBBDDC" w14:textId="77777777" w:rsidR="002556FD" w:rsidRPr="00335C5B" w:rsidRDefault="002556FD" w:rsidP="002556FD">
      <w:pPr>
        <w:ind w:firstLine="567"/>
        <w:jc w:val="right"/>
        <w:rPr>
          <w:sz w:val="28"/>
          <w:szCs w:val="28"/>
        </w:rPr>
      </w:pPr>
      <w:r w:rsidRPr="00335C5B">
        <w:rPr>
          <w:sz w:val="28"/>
          <w:szCs w:val="28"/>
        </w:rPr>
        <w:t>Таблица 1</w:t>
      </w:r>
    </w:p>
    <w:p w14:paraId="266F91D7" w14:textId="77777777" w:rsidR="002556FD" w:rsidRDefault="002556FD" w:rsidP="002556FD">
      <w:pPr>
        <w:ind w:firstLine="567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Уровень производственного травматизма в 20</w:t>
      </w:r>
      <w:r>
        <w:rPr>
          <w:b/>
          <w:sz w:val="28"/>
          <w:szCs w:val="28"/>
        </w:rPr>
        <w:t>10</w:t>
      </w:r>
      <w:r w:rsidRPr="00335C5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335C5B">
        <w:rPr>
          <w:b/>
          <w:sz w:val="28"/>
          <w:szCs w:val="28"/>
        </w:rPr>
        <w:t xml:space="preserve"> </w:t>
      </w:r>
      <w:proofErr w:type="spellStart"/>
      <w:r w:rsidRPr="00335C5B">
        <w:rPr>
          <w:b/>
          <w:sz w:val="28"/>
          <w:szCs w:val="28"/>
        </w:rPr>
        <w:t>г.</w:t>
      </w:r>
      <w:proofErr w:type="gramStart"/>
      <w:r w:rsidRPr="00335C5B">
        <w:rPr>
          <w:b/>
          <w:sz w:val="28"/>
          <w:szCs w:val="28"/>
        </w:rPr>
        <w:t>г</w:t>
      </w:r>
      <w:proofErr w:type="spellEnd"/>
      <w:proofErr w:type="gramEnd"/>
      <w:r w:rsidRPr="00335C5B">
        <w:rPr>
          <w:b/>
          <w:sz w:val="28"/>
          <w:szCs w:val="28"/>
        </w:rPr>
        <w:t>.</w:t>
      </w:r>
    </w:p>
    <w:p w14:paraId="69E2BA82" w14:textId="77777777" w:rsidR="008769AA" w:rsidRPr="00335C5B" w:rsidRDefault="008769AA" w:rsidP="002556FD">
      <w:pPr>
        <w:ind w:firstLine="567"/>
        <w:jc w:val="center"/>
        <w:rPr>
          <w:b/>
          <w:sz w:val="28"/>
          <w:szCs w:val="28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35"/>
        <w:gridCol w:w="735"/>
        <w:gridCol w:w="735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556FD" w:rsidRPr="00335C5B" w14:paraId="0039FE83" w14:textId="77777777" w:rsidTr="002556FD">
        <w:trPr>
          <w:cantSplit/>
          <w:trHeight w:val="113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8DF" w14:textId="678163E8" w:rsidR="002556FD" w:rsidRPr="00335C5B" w:rsidRDefault="008769AA" w:rsidP="0025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AA7B8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0F61E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EA030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40942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40F2D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872843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04FEF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74323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78236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B2C0F" w14:textId="77777777" w:rsidR="002556FD" w:rsidRPr="00335C5B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5F824" w14:textId="77777777" w:rsidR="002556FD" w:rsidRPr="00630F82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630F82"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D5BDD" w14:textId="77777777" w:rsidR="002556FD" w:rsidRPr="00630F82" w:rsidRDefault="002556FD" w:rsidP="002556FD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556FD" w:rsidRPr="00335C5B" w14:paraId="2479278F" w14:textId="77777777" w:rsidTr="002556FD">
        <w:trPr>
          <w:jc w:val="center"/>
        </w:trPr>
        <w:tc>
          <w:tcPr>
            <w:tcW w:w="9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972B" w14:textId="77777777" w:rsidR="002556FD" w:rsidRPr="00335C5B" w:rsidRDefault="002556FD" w:rsidP="002556FD">
            <w:pPr>
              <w:spacing w:before="100" w:beforeAutospacing="1"/>
            </w:pPr>
            <w:r w:rsidRPr="00335C5B">
              <w:t xml:space="preserve">В расчете на 1 тыс. </w:t>
            </w:r>
            <w:proofErr w:type="gramStart"/>
            <w:r w:rsidRPr="00335C5B">
              <w:t>работающих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393" w14:textId="77777777" w:rsidR="002556FD" w:rsidRPr="00630F82" w:rsidRDefault="002556FD" w:rsidP="002556FD">
            <w:pPr>
              <w:spacing w:before="100" w:beforeAutospacing="1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64C" w14:textId="77777777" w:rsidR="002556FD" w:rsidRPr="00630F82" w:rsidRDefault="002556FD" w:rsidP="002556FD">
            <w:pPr>
              <w:spacing w:before="100" w:beforeAutospacing="1"/>
            </w:pPr>
          </w:p>
        </w:tc>
      </w:tr>
      <w:tr w:rsidR="002556FD" w:rsidRPr="00335C5B" w14:paraId="47EDB6ED" w14:textId="77777777" w:rsidTr="002556FD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A65" w14:textId="77777777" w:rsidR="002556FD" w:rsidRPr="00335C5B" w:rsidRDefault="002556FD" w:rsidP="002556FD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335C5B">
              <w:rPr>
                <w:sz w:val="28"/>
                <w:szCs w:val="28"/>
              </w:rPr>
              <w:t>Калтанский</w:t>
            </w:r>
            <w:proofErr w:type="spellEnd"/>
            <w:r w:rsidRPr="00335C5B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8F8A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BB9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32D6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249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C7D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CAB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697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C1B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C11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D00" w14:textId="77777777" w:rsidR="002556FD" w:rsidRPr="00335C5B" w:rsidRDefault="002556FD" w:rsidP="0025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504" w14:textId="77777777" w:rsidR="002556FD" w:rsidRPr="00630F82" w:rsidRDefault="002556FD" w:rsidP="002556FD">
            <w:pPr>
              <w:jc w:val="center"/>
              <w:rPr>
                <w:sz w:val="28"/>
                <w:szCs w:val="28"/>
              </w:rPr>
            </w:pPr>
          </w:p>
          <w:p w14:paraId="52459007" w14:textId="77777777" w:rsidR="002556FD" w:rsidRPr="00630F82" w:rsidRDefault="002556FD" w:rsidP="002556FD">
            <w:pPr>
              <w:jc w:val="center"/>
              <w:rPr>
                <w:sz w:val="28"/>
                <w:szCs w:val="28"/>
              </w:rPr>
            </w:pPr>
            <w:r w:rsidRPr="00630F82">
              <w:rPr>
                <w:sz w:val="28"/>
                <w:szCs w:val="28"/>
              </w:rPr>
              <w:t>0,31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83" w14:textId="77777777" w:rsidR="002556FD" w:rsidRDefault="002556FD" w:rsidP="002556FD">
            <w:pPr>
              <w:jc w:val="center"/>
              <w:rPr>
                <w:sz w:val="28"/>
                <w:szCs w:val="28"/>
              </w:rPr>
            </w:pPr>
          </w:p>
          <w:p w14:paraId="627F47AE" w14:textId="77777777" w:rsidR="002556FD" w:rsidRPr="00630F82" w:rsidRDefault="002556FD" w:rsidP="0025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</w:tbl>
    <w:p w14:paraId="058F7E57" w14:textId="77777777" w:rsidR="002556FD" w:rsidRPr="008769AA" w:rsidRDefault="002556FD" w:rsidP="002556FD">
      <w:pPr>
        <w:spacing w:before="100" w:beforeAutospacing="1"/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 xml:space="preserve">Анализ причин и условий возникновения в 2010 году большинства несчастных </w:t>
      </w:r>
      <w:r w:rsidRPr="008769AA">
        <w:rPr>
          <w:sz w:val="28"/>
          <w:szCs w:val="28"/>
        </w:rPr>
        <w:t xml:space="preserve">случаев на производстве в </w:t>
      </w:r>
      <w:proofErr w:type="spellStart"/>
      <w:r w:rsidRPr="008769AA">
        <w:rPr>
          <w:sz w:val="28"/>
          <w:szCs w:val="28"/>
        </w:rPr>
        <w:t>Калтанском</w:t>
      </w:r>
      <w:proofErr w:type="spellEnd"/>
      <w:r w:rsidRPr="008769AA">
        <w:rPr>
          <w:sz w:val="28"/>
          <w:szCs w:val="28"/>
        </w:rPr>
        <w:t xml:space="preserve"> городском округе показывает, что причинами их возникновения являются:</w:t>
      </w:r>
    </w:p>
    <w:p w14:paraId="6CEE73B8" w14:textId="77777777" w:rsidR="002556FD" w:rsidRPr="008769AA" w:rsidRDefault="002556FD" w:rsidP="002556FD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769AA">
        <w:rPr>
          <w:sz w:val="28"/>
          <w:szCs w:val="28"/>
        </w:rPr>
        <w:t>неудовлетворительная организация производства работ (5,7 процента);</w:t>
      </w:r>
    </w:p>
    <w:p w14:paraId="12DA48D1" w14:textId="77777777" w:rsidR="002556FD" w:rsidRPr="008769AA" w:rsidRDefault="002556FD" w:rsidP="002556FD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769AA">
        <w:rPr>
          <w:sz w:val="28"/>
          <w:szCs w:val="28"/>
        </w:rPr>
        <w:t>нарушения требований безопасности при эксплуатации транспортных средств (11,4 процента);</w:t>
      </w:r>
    </w:p>
    <w:p w14:paraId="5B282DDA" w14:textId="77777777" w:rsidR="002556FD" w:rsidRPr="008769AA" w:rsidRDefault="002556FD" w:rsidP="002556FD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769AA">
        <w:rPr>
          <w:sz w:val="28"/>
          <w:szCs w:val="28"/>
        </w:rPr>
        <w:t>нарушение правил дорожного движения (14,3 процента);</w:t>
      </w:r>
    </w:p>
    <w:p w14:paraId="2F73D951" w14:textId="77777777" w:rsidR="002556FD" w:rsidRPr="008769AA" w:rsidRDefault="002556FD" w:rsidP="002556FD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769AA">
        <w:rPr>
          <w:sz w:val="28"/>
          <w:szCs w:val="28"/>
        </w:rPr>
        <w:t>нарушение техники безопасности при эксплуатации механизмов, оборудования (25,7 процента);</w:t>
      </w:r>
    </w:p>
    <w:p w14:paraId="0A64B918" w14:textId="77777777" w:rsidR="002556FD" w:rsidRPr="008769AA" w:rsidRDefault="002556FD" w:rsidP="002556FD">
      <w:pPr>
        <w:ind w:firstLine="567"/>
        <w:jc w:val="both"/>
        <w:rPr>
          <w:sz w:val="28"/>
          <w:szCs w:val="28"/>
        </w:rPr>
      </w:pPr>
      <w:r w:rsidRPr="008769AA">
        <w:rPr>
          <w:sz w:val="28"/>
          <w:szCs w:val="28"/>
        </w:rPr>
        <w:t xml:space="preserve">Основную долю составляют причины субъективного характера, в своей основе имеющие проблему так называемого «человеческого фактора». </w:t>
      </w:r>
    </w:p>
    <w:p w14:paraId="551D77D4" w14:textId="77777777" w:rsidR="002556FD" w:rsidRPr="00282722" w:rsidRDefault="002556FD" w:rsidP="002556FD">
      <w:pPr>
        <w:ind w:firstLine="567"/>
        <w:jc w:val="both"/>
        <w:rPr>
          <w:sz w:val="28"/>
          <w:szCs w:val="28"/>
        </w:rPr>
      </w:pPr>
      <w:r w:rsidRPr="008769AA">
        <w:rPr>
          <w:sz w:val="28"/>
          <w:szCs w:val="28"/>
        </w:rPr>
        <w:t>Анализ численности работников, занятых в условиях, не отвечающих санитарно-гигиеническим нормам, позволяет сделать вывод</w:t>
      </w:r>
      <w:r w:rsidRPr="00282722">
        <w:rPr>
          <w:sz w:val="28"/>
          <w:szCs w:val="28"/>
        </w:rPr>
        <w:t xml:space="preserve">, что в организациях, расположенных на территории Калтанского городского округа, охваченных системой государственного статистического наблюдения, показатели, характеризующие состояние условий труда в период с 2010 года улучшились. </w:t>
      </w:r>
    </w:p>
    <w:p w14:paraId="668ADD00" w14:textId="77777777" w:rsidR="002556FD" w:rsidRPr="00282722" w:rsidRDefault="002556FD" w:rsidP="002556FD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Вредные производственные факторы условий труда являются причиной профессиональных заболеваний, а также способствуют развитию и прогрессированию общих заболеваний, которые наносят значительный вред здоровью работающих.</w:t>
      </w:r>
    </w:p>
    <w:p w14:paraId="784D32CC" w14:textId="77777777" w:rsidR="002556FD" w:rsidRPr="00282722" w:rsidRDefault="002556FD" w:rsidP="002556FD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2722">
        <w:rPr>
          <w:rStyle w:val="spelle"/>
          <w:sz w:val="28"/>
          <w:szCs w:val="28"/>
        </w:rPr>
        <w:t xml:space="preserve">Очень часто, </w:t>
      </w:r>
      <w:proofErr w:type="spellStart"/>
      <w:r w:rsidRPr="00282722">
        <w:rPr>
          <w:rStyle w:val="spelle"/>
          <w:sz w:val="28"/>
          <w:szCs w:val="28"/>
        </w:rPr>
        <w:t>выявляемость</w:t>
      </w:r>
      <w:proofErr w:type="spellEnd"/>
      <w:r w:rsidRPr="00282722">
        <w:rPr>
          <w:sz w:val="28"/>
          <w:szCs w:val="28"/>
        </w:rPr>
        <w:t xml:space="preserve"> профессиональных заболеваний происходит на поздних стадиях развития заболеваний, что в большинстве случаев приводит к утрате трудоспособности и инвалидности работников.</w:t>
      </w:r>
    </w:p>
    <w:p w14:paraId="44A2A83B" w14:textId="77777777" w:rsidR="002556FD" w:rsidRDefault="002556FD" w:rsidP="002556FD">
      <w:pPr>
        <w:ind w:firstLine="567"/>
        <w:jc w:val="both"/>
        <w:rPr>
          <w:sz w:val="28"/>
          <w:szCs w:val="28"/>
        </w:rPr>
      </w:pPr>
    </w:p>
    <w:p w14:paraId="7C9D7CDB" w14:textId="77777777" w:rsidR="002556FD" w:rsidRPr="00335C5B" w:rsidRDefault="002556FD" w:rsidP="002556FD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2. Цели и задачи с указанием сроков и этапов реализации программы</w:t>
      </w:r>
    </w:p>
    <w:p w14:paraId="40CBDCB6" w14:textId="77777777" w:rsidR="002556FD" w:rsidRPr="00335C5B" w:rsidRDefault="002556FD" w:rsidP="002556FD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</w:p>
    <w:p w14:paraId="67DF1565" w14:textId="77777777" w:rsidR="002556FD" w:rsidRDefault="002556FD" w:rsidP="002556FD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rFonts w:ascii="Arial" w:hAnsi="Arial" w:cs="Arial"/>
          <w:color w:val="252B33"/>
          <w:sz w:val="27"/>
          <w:szCs w:val="27"/>
        </w:rPr>
        <w:t xml:space="preserve">       </w:t>
      </w:r>
      <w:r w:rsidRPr="004C7ED8">
        <w:rPr>
          <w:color w:val="252B33"/>
          <w:sz w:val="28"/>
          <w:szCs w:val="28"/>
        </w:rPr>
        <w:t>Программа представляет собой комплексный план действий по созданию благоприятной среды для улучшения условий охраны труда на основе скоординированных действий муниципалитета, общественных организаций работников и других организаций.</w:t>
      </w:r>
    </w:p>
    <w:p w14:paraId="7444B761" w14:textId="77777777" w:rsidR="002556FD" w:rsidRDefault="002556FD" w:rsidP="00BF6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 w:rsidRPr="004C7ED8">
        <w:rPr>
          <w:color w:val="252B33"/>
          <w:sz w:val="28"/>
          <w:szCs w:val="28"/>
        </w:rPr>
        <w:lastRenderedPageBreak/>
        <w:t xml:space="preserve">       Стратегической целью Программы является </w:t>
      </w:r>
      <w:r>
        <w:rPr>
          <w:color w:val="252B33"/>
          <w:sz w:val="28"/>
          <w:szCs w:val="28"/>
        </w:rPr>
        <w:t xml:space="preserve">снижение производственного травматизма и профессиональной заболеваемости в организациях Калтанского городского округа. </w:t>
      </w:r>
    </w:p>
    <w:p w14:paraId="0B3BEF77" w14:textId="77777777" w:rsidR="002556FD" w:rsidRDefault="002556FD" w:rsidP="00BF6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         Для реализации этой цели Программа предусматривает решение следующих приоритетных задач:</w:t>
      </w:r>
    </w:p>
    <w:p w14:paraId="155E5903" w14:textId="77777777" w:rsidR="002556FD" w:rsidRDefault="002556FD" w:rsidP="00BF613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формирование и развитие методической, организационной и мотивационной основ для функционирования государственной системы управления охраной труда в </w:t>
      </w:r>
      <w:proofErr w:type="spellStart"/>
      <w:r>
        <w:rPr>
          <w:color w:val="252B33"/>
          <w:sz w:val="28"/>
          <w:szCs w:val="28"/>
        </w:rPr>
        <w:t>Калтанском</w:t>
      </w:r>
      <w:proofErr w:type="spellEnd"/>
      <w:r>
        <w:rPr>
          <w:color w:val="252B33"/>
          <w:sz w:val="28"/>
          <w:szCs w:val="28"/>
        </w:rPr>
        <w:t xml:space="preserve"> городском округе;</w:t>
      </w:r>
    </w:p>
    <w:p w14:paraId="5F898514" w14:textId="77777777" w:rsidR="002556FD" w:rsidRDefault="002556FD" w:rsidP="00BF613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информационное содействие обеспечению безопасной жизни и здоровья работников, занятых в экономике округа;</w:t>
      </w:r>
    </w:p>
    <w:p w14:paraId="39C34AED" w14:textId="77777777" w:rsidR="002556FD" w:rsidRDefault="002556FD" w:rsidP="00BF613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совершенствование и организация обучения в области охраны труда;</w:t>
      </w:r>
    </w:p>
    <w:p w14:paraId="141E26D7" w14:textId="77777777" w:rsidR="002556FD" w:rsidRDefault="002556FD" w:rsidP="00BF613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отношений;</w:t>
      </w:r>
    </w:p>
    <w:p w14:paraId="63C4B72F" w14:textId="77777777" w:rsidR="002556FD" w:rsidRDefault="002556FD" w:rsidP="00BF613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проведение специальной оценки условий труда в муниципальных учреждениях Калтанского городского округа.</w:t>
      </w:r>
    </w:p>
    <w:p w14:paraId="0CB45EF1" w14:textId="77777777" w:rsidR="002556FD" w:rsidRPr="00335C5B" w:rsidRDefault="002556FD" w:rsidP="00BF6136">
      <w:pPr>
        <w:ind w:firstLine="567"/>
        <w:rPr>
          <w:sz w:val="28"/>
          <w:szCs w:val="28"/>
        </w:rPr>
      </w:pPr>
      <w:r w:rsidRPr="00335C5B">
        <w:rPr>
          <w:sz w:val="28"/>
          <w:szCs w:val="28"/>
        </w:rPr>
        <w:t>Мероприятиями программы запланирована поэтапная её реализация.</w:t>
      </w:r>
    </w:p>
    <w:p w14:paraId="7EAB075B" w14:textId="77777777" w:rsidR="002556FD" w:rsidRPr="00335C5B" w:rsidRDefault="002556FD" w:rsidP="00BF6136">
      <w:pPr>
        <w:ind w:firstLine="567"/>
        <w:jc w:val="both"/>
        <w:rPr>
          <w:sz w:val="28"/>
          <w:szCs w:val="28"/>
        </w:rPr>
      </w:pPr>
    </w:p>
    <w:p w14:paraId="02463D07" w14:textId="77777777" w:rsidR="002556FD" w:rsidRPr="00335C5B" w:rsidRDefault="002556FD" w:rsidP="00BF6136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Первый этап – обучение и проверка знаний по охране труда, </w:t>
      </w:r>
      <w:proofErr w:type="gramStart"/>
      <w:r w:rsidRPr="00335C5B">
        <w:rPr>
          <w:sz w:val="28"/>
          <w:szCs w:val="28"/>
        </w:rPr>
        <w:t>обучение по</w:t>
      </w:r>
      <w:proofErr w:type="gramEnd"/>
      <w:r w:rsidRPr="00335C5B">
        <w:rPr>
          <w:sz w:val="28"/>
          <w:szCs w:val="28"/>
        </w:rPr>
        <w:t xml:space="preserve"> общим вопросам специальной оценки условий труда.</w:t>
      </w:r>
    </w:p>
    <w:p w14:paraId="5B9FD888" w14:textId="77777777" w:rsidR="002556FD" w:rsidRPr="00335C5B" w:rsidRDefault="002556FD" w:rsidP="00BF6136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Второй этап – проведение специальной оценке условий труда; реализация лечебно-оздоровительных мероприятий в отдельно взятых организациях; реализация мероприятий по организационному и техническому и санитарно-гигиеническому оснащению рабочих мест.</w:t>
      </w:r>
    </w:p>
    <w:p w14:paraId="1E42D2F2" w14:textId="77777777" w:rsidR="002556FD" w:rsidRPr="00335C5B" w:rsidRDefault="002556FD" w:rsidP="00BF6136">
      <w:pPr>
        <w:ind w:firstLine="567"/>
        <w:jc w:val="both"/>
        <w:rPr>
          <w:b/>
          <w:sz w:val="28"/>
          <w:szCs w:val="28"/>
        </w:rPr>
      </w:pPr>
      <w:r w:rsidRPr="00335C5B">
        <w:rPr>
          <w:sz w:val="28"/>
          <w:szCs w:val="28"/>
        </w:rPr>
        <w:t xml:space="preserve">Третий этап – установление компенсаций работникам за работу во вредных и (или) опасных условиях труда на основании </w:t>
      </w:r>
      <w:proofErr w:type="gramStart"/>
      <w:r w:rsidRPr="00335C5B">
        <w:rPr>
          <w:sz w:val="28"/>
          <w:szCs w:val="28"/>
        </w:rPr>
        <w:t>результатов проведения специальной оценки условий труда</w:t>
      </w:r>
      <w:proofErr w:type="gramEnd"/>
      <w:r w:rsidRPr="00335C5B">
        <w:rPr>
          <w:sz w:val="28"/>
          <w:szCs w:val="28"/>
        </w:rPr>
        <w:t xml:space="preserve"> в организациях; реализация  мероприятий по совершенствованию социального партнерства в области охраны труда. </w:t>
      </w:r>
    </w:p>
    <w:p w14:paraId="04A349DC" w14:textId="77777777" w:rsidR="002556FD" w:rsidRPr="00335C5B" w:rsidRDefault="002556FD" w:rsidP="002556FD">
      <w:pPr>
        <w:jc w:val="center"/>
        <w:rPr>
          <w:b/>
          <w:sz w:val="28"/>
          <w:szCs w:val="28"/>
        </w:rPr>
      </w:pPr>
    </w:p>
    <w:p w14:paraId="07553C64" w14:textId="77777777" w:rsidR="002556FD" w:rsidRPr="00335C5B" w:rsidRDefault="002556FD" w:rsidP="002556FD">
      <w:pPr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3. Система программных мероприятий</w:t>
      </w:r>
    </w:p>
    <w:p w14:paraId="6BFA7608" w14:textId="77777777" w:rsidR="002556FD" w:rsidRPr="00335C5B" w:rsidRDefault="002556FD" w:rsidP="002556FD">
      <w:pPr>
        <w:jc w:val="center"/>
        <w:rPr>
          <w:b/>
          <w:sz w:val="28"/>
          <w:szCs w:val="28"/>
        </w:rPr>
      </w:pPr>
    </w:p>
    <w:p w14:paraId="028F0978" w14:textId="77777777" w:rsidR="002556FD" w:rsidRPr="00335C5B" w:rsidRDefault="002556FD" w:rsidP="00BF6136">
      <w:pPr>
        <w:ind w:firstLine="567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При разработке мероприятий Программы особое внимание уделено минимизации затрат на их реализацию при одновременной ориентации на достижение высокой социально-экономической эффективности в результате</w:t>
      </w:r>
      <w:proofErr w:type="gramEnd"/>
      <w:r w:rsidRPr="00335C5B">
        <w:rPr>
          <w:sz w:val="28"/>
          <w:szCs w:val="28"/>
        </w:rPr>
        <w:t xml:space="preserve"> их реализации.</w:t>
      </w:r>
    </w:p>
    <w:p w14:paraId="7B2C836B" w14:textId="77777777" w:rsidR="002556FD" w:rsidRPr="00335C5B" w:rsidRDefault="002556FD" w:rsidP="00BF6136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Программными мероприятиями предусматривается:</w:t>
      </w:r>
    </w:p>
    <w:p w14:paraId="75BA8745" w14:textId="77777777" w:rsidR="002556FD" w:rsidRPr="00335C5B" w:rsidRDefault="002556FD" w:rsidP="00BF6136">
      <w:pPr>
        <w:numPr>
          <w:ilvl w:val="0"/>
          <w:numId w:val="5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Проведение специальной оценки условий труда в муниципальных бюджетных, автономных, казенных учреждениях (образования, культуры, здравоохранения, спорта, социальной защиты населения);</w:t>
      </w:r>
    </w:p>
    <w:p w14:paraId="0FE45562" w14:textId="77777777" w:rsidR="002556FD" w:rsidRPr="00335C5B" w:rsidRDefault="002556FD" w:rsidP="00BF6136">
      <w:pPr>
        <w:numPr>
          <w:ilvl w:val="0"/>
          <w:numId w:val="5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Обучение охране труда работников муниципальных бюджетных, автономных, казенных учреждений и других организаций и предприятий (образования, культуры, здравоохранения, спорта, социальной защиты населения);</w:t>
      </w:r>
    </w:p>
    <w:p w14:paraId="45AC590F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lastRenderedPageBreak/>
        <w:t xml:space="preserve">Организация проведения периодического и углубленного медицинского осмотра, </w:t>
      </w:r>
      <w:proofErr w:type="spellStart"/>
      <w:r w:rsidRPr="00335C5B">
        <w:rPr>
          <w:sz w:val="28"/>
          <w:szCs w:val="28"/>
        </w:rPr>
        <w:t>послесменных</w:t>
      </w:r>
      <w:proofErr w:type="spellEnd"/>
      <w:r w:rsidRPr="00335C5B">
        <w:rPr>
          <w:sz w:val="28"/>
          <w:szCs w:val="28"/>
        </w:rPr>
        <w:t xml:space="preserve"> лечебно-профилактических мероприятий, оздоровление работников в оздоровительных учреждениях;</w:t>
      </w:r>
    </w:p>
    <w:p w14:paraId="7FE160B9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Организационное и техническое оснащение охраны труда;</w:t>
      </w:r>
    </w:p>
    <w:p w14:paraId="044895F7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Организация  санитарно-гигиенического обслуживания работников;</w:t>
      </w:r>
    </w:p>
    <w:p w14:paraId="6FADE8D6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отношений;</w:t>
      </w:r>
    </w:p>
    <w:p w14:paraId="7DCA5E36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Информационное обеспечение и пропаганда охраны труда;</w:t>
      </w:r>
    </w:p>
    <w:p w14:paraId="578D4337" w14:textId="77777777" w:rsidR="002556FD" w:rsidRPr="00335C5B" w:rsidRDefault="002556FD" w:rsidP="002556FD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Создание службы охраны труда.</w:t>
      </w:r>
    </w:p>
    <w:p w14:paraId="615869B9" w14:textId="77777777" w:rsidR="002556FD" w:rsidRPr="00335C5B" w:rsidRDefault="002556FD" w:rsidP="002556FD">
      <w:pPr>
        <w:ind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Реализация программных мероприятий потенциально способна снизить уровень производственного травматизма, в том числе смертельного, численность занятых во вредных и опасных условиях труда и уровень профессиональной заболеваемости работников. </w:t>
      </w:r>
    </w:p>
    <w:p w14:paraId="17DCC8C2" w14:textId="77777777" w:rsidR="002556FD" w:rsidRPr="00335C5B" w:rsidRDefault="002556FD" w:rsidP="002556FD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Тем самым программа нацелена на обеспечение снижения смертности трудоспособного населения, обусловленной неблагоприятными производственными факторами, общим и производственным травматизмом, а также профессиональной заболеваемостью.</w:t>
      </w:r>
    </w:p>
    <w:p w14:paraId="0C0E7932" w14:textId="77777777" w:rsidR="002556FD" w:rsidRPr="00335C5B" w:rsidRDefault="002556FD" w:rsidP="002556FD">
      <w:pPr>
        <w:ind w:left="1028"/>
        <w:rPr>
          <w:b/>
          <w:sz w:val="28"/>
          <w:szCs w:val="28"/>
        </w:rPr>
      </w:pPr>
    </w:p>
    <w:p w14:paraId="224C27EA" w14:textId="77777777" w:rsidR="002556FD" w:rsidRDefault="002556FD" w:rsidP="002556FD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A3B69">
        <w:rPr>
          <w:b/>
          <w:sz w:val="28"/>
          <w:szCs w:val="28"/>
        </w:rPr>
        <w:t>Ресурсное обеспечение программы</w:t>
      </w:r>
    </w:p>
    <w:p w14:paraId="5EA4110D" w14:textId="77777777" w:rsidR="002556FD" w:rsidRDefault="002556FD" w:rsidP="002556FD">
      <w:pPr>
        <w:ind w:left="1028"/>
        <w:rPr>
          <w:b/>
          <w:sz w:val="28"/>
          <w:szCs w:val="28"/>
        </w:rPr>
      </w:pPr>
    </w:p>
    <w:p w14:paraId="572EFFC8" w14:textId="77777777" w:rsidR="002556FD" w:rsidRPr="004D334E" w:rsidRDefault="002556FD" w:rsidP="002556FD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4D334E">
        <w:rPr>
          <w:sz w:val="28"/>
          <w:szCs w:val="28"/>
        </w:rPr>
        <w:t>Программа предусматривает направление финансовых средств на целевые расходы, связанные с выполнением программных мероприятий.</w:t>
      </w:r>
    </w:p>
    <w:p w14:paraId="41177040" w14:textId="77777777" w:rsidR="002556FD" w:rsidRDefault="002556FD" w:rsidP="002556FD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4D334E">
        <w:rPr>
          <w:sz w:val="28"/>
          <w:szCs w:val="28"/>
        </w:rPr>
        <w:t xml:space="preserve">Объемы финансирования по программным мероприятиям приведены в </w:t>
      </w:r>
      <w:hyperlink r:id="rId10" w:history="1">
        <w:r w:rsidRPr="004D334E">
          <w:rPr>
            <w:sz w:val="28"/>
            <w:szCs w:val="28"/>
          </w:rPr>
          <w:t>разделе 7</w:t>
        </w:r>
      </w:hyperlink>
      <w:r w:rsidRPr="004D334E">
        <w:rPr>
          <w:sz w:val="28"/>
          <w:szCs w:val="28"/>
        </w:rPr>
        <w:t xml:space="preserve"> Программы и подлежат ежегодному уточнению исходя из возможностей бюджета на соответствующий финансовый год.</w:t>
      </w:r>
    </w:p>
    <w:p w14:paraId="3B3A23DD" w14:textId="77777777" w:rsidR="002556FD" w:rsidRDefault="002556FD" w:rsidP="002556FD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14:paraId="407E9C3E" w14:textId="77777777" w:rsidR="002556FD" w:rsidRPr="00335C5B" w:rsidRDefault="002556FD" w:rsidP="002556FD">
      <w:pPr>
        <w:ind w:left="668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5. Оценка эффективности реализации Программы</w:t>
      </w:r>
    </w:p>
    <w:p w14:paraId="543CD0E3" w14:textId="77777777" w:rsidR="002556FD" w:rsidRPr="00335C5B" w:rsidRDefault="002556FD" w:rsidP="002556FD">
      <w:pPr>
        <w:jc w:val="both"/>
        <w:rPr>
          <w:b/>
          <w:sz w:val="28"/>
          <w:szCs w:val="28"/>
        </w:rPr>
      </w:pPr>
    </w:p>
    <w:p w14:paraId="3C26708D" w14:textId="77777777" w:rsidR="002556FD" w:rsidRPr="00335C5B" w:rsidRDefault="002556FD" w:rsidP="002556FD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Реализация программных мероприятий в 202</w:t>
      </w:r>
      <w:r>
        <w:rPr>
          <w:sz w:val="28"/>
          <w:szCs w:val="28"/>
        </w:rPr>
        <w:t>0</w:t>
      </w:r>
      <w:r w:rsidRPr="00335C5B">
        <w:rPr>
          <w:sz w:val="28"/>
          <w:szCs w:val="28"/>
        </w:rPr>
        <w:t xml:space="preserve"> -202</w:t>
      </w:r>
      <w:r>
        <w:rPr>
          <w:sz w:val="28"/>
          <w:szCs w:val="28"/>
        </w:rPr>
        <w:t>5</w:t>
      </w:r>
      <w:r w:rsidRPr="00335C5B">
        <w:rPr>
          <w:sz w:val="28"/>
          <w:szCs w:val="28"/>
        </w:rPr>
        <w:t xml:space="preserve"> гг. позволит:</w:t>
      </w:r>
    </w:p>
    <w:p w14:paraId="29B8B421" w14:textId="77777777" w:rsidR="002556FD" w:rsidRPr="00335C5B" w:rsidRDefault="002556FD" w:rsidP="002556FD">
      <w:pPr>
        <w:numPr>
          <w:ilvl w:val="0"/>
          <w:numId w:val="8"/>
        </w:numPr>
        <w:tabs>
          <w:tab w:val="clear" w:pos="1287"/>
          <w:tab w:val="num" w:pos="1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5C5B">
        <w:rPr>
          <w:sz w:val="28"/>
          <w:szCs w:val="28"/>
        </w:rPr>
        <w:t xml:space="preserve">ровести специальную оценку условий труда </w:t>
      </w:r>
      <w:r>
        <w:rPr>
          <w:sz w:val="28"/>
          <w:szCs w:val="28"/>
        </w:rPr>
        <w:t>700</w:t>
      </w:r>
      <w:r w:rsidRPr="00335C5B">
        <w:rPr>
          <w:sz w:val="28"/>
          <w:szCs w:val="28"/>
        </w:rPr>
        <w:t xml:space="preserve"> рабочих мест, в том числе:</w:t>
      </w:r>
    </w:p>
    <w:p w14:paraId="2DE326D6" w14:textId="77777777" w:rsidR="002556FD" w:rsidRPr="005F4EC9" w:rsidRDefault="002556FD" w:rsidP="002556FD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>в учреждениях сферы образования провести специальную оценку условий труда 2</w:t>
      </w:r>
      <w:r>
        <w:rPr>
          <w:rFonts w:ascii="Times New Roman" w:hAnsi="Times New Roman"/>
          <w:sz w:val="28"/>
          <w:szCs w:val="28"/>
        </w:rPr>
        <w:t>80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14:paraId="7E55B934" w14:textId="77777777" w:rsidR="002556FD" w:rsidRPr="005F4EC9" w:rsidRDefault="002556FD" w:rsidP="002556FD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культуры провести специальную оценку условий труда </w:t>
      </w:r>
      <w:r>
        <w:rPr>
          <w:rFonts w:ascii="Times New Roman" w:hAnsi="Times New Roman"/>
          <w:sz w:val="28"/>
          <w:szCs w:val="28"/>
        </w:rPr>
        <w:t>95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14:paraId="39AEFB73" w14:textId="77777777" w:rsidR="002556FD" w:rsidRPr="005F4EC9" w:rsidRDefault="002556FD" w:rsidP="002556FD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спорта и молодежной политики провести специальную оценку условий труда </w:t>
      </w:r>
      <w:r>
        <w:rPr>
          <w:rFonts w:ascii="Times New Roman" w:hAnsi="Times New Roman"/>
          <w:sz w:val="28"/>
          <w:szCs w:val="28"/>
        </w:rPr>
        <w:t>75</w:t>
      </w:r>
      <w:r w:rsidRPr="005F4EC9">
        <w:rPr>
          <w:rFonts w:ascii="Times New Roman" w:hAnsi="Times New Roman"/>
          <w:sz w:val="28"/>
          <w:szCs w:val="28"/>
        </w:rPr>
        <w:t xml:space="preserve">  рабочих мест;</w:t>
      </w:r>
    </w:p>
    <w:p w14:paraId="08F1327D" w14:textId="77777777" w:rsidR="002556FD" w:rsidRPr="005F4EC9" w:rsidRDefault="002556FD" w:rsidP="002556FD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социальной защиты населения провести специальную оценку условий труда </w:t>
      </w:r>
      <w:r>
        <w:rPr>
          <w:rFonts w:ascii="Times New Roman" w:hAnsi="Times New Roman"/>
          <w:sz w:val="28"/>
          <w:szCs w:val="28"/>
        </w:rPr>
        <w:t>85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14:paraId="282A925E" w14:textId="77777777" w:rsidR="002556FD" w:rsidRPr="005F4EC9" w:rsidRDefault="002556FD" w:rsidP="002556FD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организациях др. форм собственности провести специальную оценку условий труда </w:t>
      </w:r>
      <w:r>
        <w:rPr>
          <w:rFonts w:ascii="Times New Roman" w:hAnsi="Times New Roman"/>
          <w:sz w:val="28"/>
          <w:szCs w:val="28"/>
        </w:rPr>
        <w:t>300</w:t>
      </w:r>
      <w:r w:rsidRPr="005F4EC9">
        <w:rPr>
          <w:rFonts w:ascii="Times New Roman" w:hAnsi="Times New Roman"/>
          <w:sz w:val="28"/>
          <w:szCs w:val="28"/>
        </w:rPr>
        <w:t xml:space="preserve"> рабочих мест.</w:t>
      </w:r>
    </w:p>
    <w:p w14:paraId="043DF964" w14:textId="77777777" w:rsidR="002556FD" w:rsidRDefault="002556FD" w:rsidP="002556FD">
      <w:pPr>
        <w:numPr>
          <w:ilvl w:val="0"/>
          <w:numId w:val="8"/>
        </w:numPr>
        <w:tabs>
          <w:tab w:val="clear" w:pos="1287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35C5B">
        <w:rPr>
          <w:sz w:val="28"/>
          <w:szCs w:val="28"/>
        </w:rPr>
        <w:t>бучить 1</w:t>
      </w:r>
      <w:r>
        <w:rPr>
          <w:sz w:val="28"/>
          <w:szCs w:val="28"/>
        </w:rPr>
        <w:t>700</w:t>
      </w:r>
      <w:r w:rsidRPr="00335C5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335C5B">
        <w:rPr>
          <w:sz w:val="28"/>
          <w:szCs w:val="28"/>
        </w:rPr>
        <w:t xml:space="preserve"> охране труда, в том числе:</w:t>
      </w:r>
    </w:p>
    <w:p w14:paraId="5895319E" w14:textId="77777777" w:rsidR="002556FD" w:rsidRPr="00335C5B" w:rsidRDefault="002556FD" w:rsidP="002556FD">
      <w:pPr>
        <w:ind w:left="540"/>
        <w:jc w:val="both"/>
        <w:rPr>
          <w:sz w:val="28"/>
          <w:szCs w:val="28"/>
        </w:rPr>
      </w:pPr>
    </w:p>
    <w:p w14:paraId="6E9D4E64" w14:textId="77777777" w:rsidR="002556FD" w:rsidRPr="005F4EC9" w:rsidRDefault="002556FD" w:rsidP="002556FD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образования обучить охране труда </w:t>
      </w:r>
      <w:r>
        <w:rPr>
          <w:rFonts w:ascii="Times New Roman" w:hAnsi="Times New Roman"/>
          <w:sz w:val="28"/>
          <w:szCs w:val="28"/>
        </w:rPr>
        <w:t>65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14:paraId="23D543EC" w14:textId="77777777" w:rsidR="002556FD" w:rsidRPr="005F4EC9" w:rsidRDefault="002556FD" w:rsidP="002556FD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культуры обучить </w:t>
      </w:r>
      <w:r>
        <w:rPr>
          <w:rFonts w:ascii="Times New Roman" w:hAnsi="Times New Roman"/>
          <w:sz w:val="28"/>
          <w:szCs w:val="28"/>
        </w:rPr>
        <w:t>20</w:t>
      </w:r>
      <w:r w:rsidRPr="005F4EC9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</w:t>
      </w:r>
      <w:r w:rsidRPr="005F4EC9">
        <w:rPr>
          <w:rFonts w:ascii="Times New Roman" w:hAnsi="Times New Roman"/>
          <w:sz w:val="28"/>
          <w:szCs w:val="28"/>
        </w:rPr>
        <w:t>;</w:t>
      </w:r>
    </w:p>
    <w:p w14:paraId="479B764C" w14:textId="77777777" w:rsidR="002556FD" w:rsidRPr="005F4EC9" w:rsidRDefault="002556FD" w:rsidP="002556FD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спорта и молодежной политики обучить </w:t>
      </w:r>
      <w:r>
        <w:rPr>
          <w:rFonts w:ascii="Times New Roman" w:hAnsi="Times New Roman"/>
          <w:sz w:val="28"/>
          <w:szCs w:val="28"/>
        </w:rPr>
        <w:t>10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14:paraId="321618FA" w14:textId="77777777" w:rsidR="002556FD" w:rsidRPr="005F4EC9" w:rsidRDefault="002556FD" w:rsidP="002556FD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социальной защиты населения обучить </w:t>
      </w:r>
      <w:r>
        <w:rPr>
          <w:rFonts w:ascii="Times New Roman" w:hAnsi="Times New Roman"/>
          <w:sz w:val="28"/>
          <w:szCs w:val="28"/>
        </w:rPr>
        <w:t>15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14:paraId="14C900B8" w14:textId="77777777" w:rsidR="002556FD" w:rsidRPr="005F4EC9" w:rsidRDefault="002556FD" w:rsidP="002556FD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>в организациях др. форм собственности обучить 1</w:t>
      </w:r>
      <w:r>
        <w:rPr>
          <w:rFonts w:ascii="Times New Roman" w:hAnsi="Times New Roman"/>
          <w:sz w:val="28"/>
          <w:szCs w:val="28"/>
        </w:rPr>
        <w:t>500</w:t>
      </w:r>
      <w:r w:rsidRPr="005F4EC9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</w:t>
      </w:r>
      <w:r w:rsidRPr="005F4EC9">
        <w:rPr>
          <w:rFonts w:ascii="Times New Roman" w:hAnsi="Times New Roman"/>
          <w:sz w:val="28"/>
          <w:szCs w:val="28"/>
        </w:rPr>
        <w:t>.</w:t>
      </w:r>
    </w:p>
    <w:p w14:paraId="7E2D5AC5" w14:textId="77777777" w:rsidR="002556FD" w:rsidRPr="00335C5B" w:rsidRDefault="002556FD" w:rsidP="002556FD">
      <w:pPr>
        <w:ind w:firstLine="567"/>
        <w:jc w:val="both"/>
        <w:rPr>
          <w:sz w:val="28"/>
          <w:szCs w:val="28"/>
        </w:rPr>
      </w:pPr>
    </w:p>
    <w:p w14:paraId="2D004628" w14:textId="77777777" w:rsidR="002556FD" w:rsidRDefault="002556FD" w:rsidP="002556FD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Социальный эффект от выполнения мероприятий Программы выразится </w:t>
      </w:r>
      <w:proofErr w:type="gramStart"/>
      <w:r w:rsidRPr="00335C5B">
        <w:rPr>
          <w:sz w:val="28"/>
          <w:szCs w:val="28"/>
        </w:rPr>
        <w:t>в</w:t>
      </w:r>
      <w:proofErr w:type="gramEnd"/>
      <w:r w:rsidRPr="00335C5B">
        <w:rPr>
          <w:sz w:val="28"/>
          <w:szCs w:val="28"/>
        </w:rPr>
        <w:t>:</w:t>
      </w:r>
    </w:p>
    <w:p w14:paraId="7E90397B" w14:textId="77777777" w:rsidR="002556FD" w:rsidRPr="00335C5B" w:rsidRDefault="002556FD" w:rsidP="002556FD">
      <w:pPr>
        <w:ind w:firstLine="567"/>
        <w:jc w:val="both"/>
        <w:rPr>
          <w:sz w:val="28"/>
          <w:szCs w:val="28"/>
        </w:rPr>
      </w:pPr>
    </w:p>
    <w:p w14:paraId="7DFA126D" w14:textId="77777777" w:rsidR="002556FD" w:rsidRPr="00335C5B" w:rsidRDefault="002556FD" w:rsidP="002556FD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снижении</w:t>
      </w:r>
      <w:proofErr w:type="gramEnd"/>
      <w:r w:rsidRPr="00335C5B">
        <w:rPr>
          <w:sz w:val="28"/>
          <w:szCs w:val="28"/>
        </w:rPr>
        <w:t xml:space="preserve"> рисков несчастных случаев на производстве и профессиональных заболеваний;</w:t>
      </w:r>
    </w:p>
    <w:p w14:paraId="7DA1CB6B" w14:textId="77777777" w:rsidR="002556FD" w:rsidRPr="00335C5B" w:rsidRDefault="002556FD" w:rsidP="002556FD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снижении</w:t>
      </w:r>
      <w:proofErr w:type="gramEnd"/>
      <w:r w:rsidRPr="00335C5B">
        <w:rPr>
          <w:sz w:val="28"/>
          <w:szCs w:val="28"/>
        </w:rPr>
        <w:t xml:space="preserve"> смертности среди трудоспособного населения от предотвратимых причин;</w:t>
      </w:r>
    </w:p>
    <w:p w14:paraId="4305B065" w14:textId="77777777" w:rsidR="002556FD" w:rsidRPr="00335C5B" w:rsidRDefault="002556FD" w:rsidP="002556FD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установлении</w:t>
      </w:r>
      <w:proofErr w:type="gramEnd"/>
      <w:r w:rsidRPr="00335C5B">
        <w:rPr>
          <w:sz w:val="28"/>
          <w:szCs w:val="28"/>
        </w:rPr>
        <w:t xml:space="preserve"> компенсаций работникам за работу во вредных и (или) опасных условиях труда по результатам проведения специальной оценки условий труда;</w:t>
      </w:r>
    </w:p>
    <w:p w14:paraId="4C4CFB84" w14:textId="77777777" w:rsidR="002556FD" w:rsidRPr="00335C5B" w:rsidRDefault="002556FD" w:rsidP="002556FD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улучшении</w:t>
      </w:r>
      <w:proofErr w:type="gramEnd"/>
      <w:r w:rsidRPr="00335C5B">
        <w:rPr>
          <w:sz w:val="28"/>
          <w:szCs w:val="28"/>
        </w:rPr>
        <w:t xml:space="preserve"> условий труда работников организаций, расположенных на территории Калтанского городского округа;</w:t>
      </w:r>
    </w:p>
    <w:p w14:paraId="4059D537" w14:textId="77777777" w:rsidR="002556FD" w:rsidRPr="00335C5B" w:rsidRDefault="002556FD" w:rsidP="002556FD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улучшении</w:t>
      </w:r>
      <w:proofErr w:type="gramEnd"/>
      <w:r w:rsidRPr="00335C5B">
        <w:rPr>
          <w:sz w:val="28"/>
          <w:szCs w:val="28"/>
        </w:rPr>
        <w:t xml:space="preserve"> демографической ситуации в </w:t>
      </w:r>
      <w:proofErr w:type="spellStart"/>
      <w:r w:rsidRPr="00335C5B">
        <w:rPr>
          <w:sz w:val="28"/>
          <w:szCs w:val="28"/>
        </w:rPr>
        <w:t>Калтанском</w:t>
      </w:r>
      <w:proofErr w:type="spellEnd"/>
      <w:r w:rsidRPr="00335C5B">
        <w:rPr>
          <w:sz w:val="28"/>
          <w:szCs w:val="28"/>
        </w:rPr>
        <w:t xml:space="preserve"> городском округе.</w:t>
      </w:r>
    </w:p>
    <w:p w14:paraId="515565C9" w14:textId="77777777" w:rsidR="002556FD" w:rsidRPr="00335C5B" w:rsidRDefault="002556FD" w:rsidP="002556FD">
      <w:pPr>
        <w:ind w:left="1287"/>
        <w:jc w:val="both"/>
        <w:rPr>
          <w:sz w:val="28"/>
          <w:szCs w:val="28"/>
        </w:rPr>
      </w:pPr>
    </w:p>
    <w:p w14:paraId="542EC2CF" w14:textId="77777777" w:rsidR="002556FD" w:rsidRPr="00335C5B" w:rsidRDefault="002556FD" w:rsidP="002556FD">
      <w:pPr>
        <w:pStyle w:val="con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Экономический эффект, полученный в результате поэтапной реализации мероприятий Программы, в перспективе выразится в уменьшении объема выплат, осуществляемых Кузбасским региональным отделением Фонда социального страхования Российской Федерации по временной нетрудоспособности пострадавшим или их родственникам в связи с потерей кормильца, уменьшении расходов, связанных с медицинской, социальной и профессиональной реабилитацией лиц, получивших повреждение здоровья вследствие несчастного случая на производстве или профессионального заболевания, при наличии</w:t>
      </w:r>
      <w:proofErr w:type="gramEnd"/>
      <w:r w:rsidRPr="00335C5B">
        <w:rPr>
          <w:sz w:val="28"/>
          <w:szCs w:val="28"/>
        </w:rPr>
        <w:t xml:space="preserve"> </w:t>
      </w:r>
      <w:proofErr w:type="gramStart"/>
      <w:r w:rsidRPr="00335C5B">
        <w:rPr>
          <w:sz w:val="28"/>
          <w:szCs w:val="28"/>
        </w:rPr>
        <w:t>прямых последствий страхового случая на лечение застрахованного, приобретение лекарств, изделий медицинского назначения и индивидуальный уход, посторонний (специальный медицинский и бытовой) уход, санаторно-курортное лечение, протезирование и обеспечение приспособлениями для трудовой деятельности и быта, на обеспечение транспортными средствами, а также в экономии государственных затрат на выплату компенсаций за работу в неблагоприятных условиях труда в организациях бюджетной сферы.</w:t>
      </w:r>
      <w:proofErr w:type="gramEnd"/>
    </w:p>
    <w:p w14:paraId="20F46388" w14:textId="77777777" w:rsidR="002556FD" w:rsidRPr="00335C5B" w:rsidRDefault="002556FD" w:rsidP="002556FD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В результате реализации Программы ожидается повышение эффективности системы государственного управления охраной труда и уровня профессиональной подготовки кадров; обучение работников организаций охране труда; проведение специальной оценки условий труда и установление компенсаций за работу во </w:t>
      </w:r>
      <w:r w:rsidRPr="00335C5B">
        <w:rPr>
          <w:sz w:val="28"/>
          <w:szCs w:val="28"/>
        </w:rPr>
        <w:lastRenderedPageBreak/>
        <w:t>вредных и (или) опасных условиях труда по ее результатам; создание здоровых и безопасных условий труда в организациях, что позволит улучшить ситуацию в области охраны труда и, соответственно, повлиять на показатели уровня жизни населения Калтанского городского округа.</w:t>
      </w:r>
    </w:p>
    <w:p w14:paraId="5A9B1433" w14:textId="77777777" w:rsidR="002556FD" w:rsidRPr="00335C5B" w:rsidRDefault="002556FD" w:rsidP="002556FD">
      <w:pPr>
        <w:pStyle w:val="consplusnormal"/>
        <w:spacing w:before="0" w:beforeAutospacing="0" w:after="0" w:afterAutospacing="0" w:line="120" w:lineRule="atLeast"/>
        <w:ind w:firstLine="540"/>
        <w:rPr>
          <w:sz w:val="28"/>
          <w:szCs w:val="28"/>
        </w:rPr>
      </w:pPr>
      <w:r w:rsidRPr="00335C5B">
        <w:rPr>
          <w:sz w:val="28"/>
          <w:szCs w:val="28"/>
        </w:rPr>
        <w:t>Целевые индикаторы Программы приведены в приложении к Программе.</w:t>
      </w:r>
    </w:p>
    <w:p w14:paraId="0A62C06C" w14:textId="77777777" w:rsidR="002556FD" w:rsidRPr="00335C5B" w:rsidRDefault="002556FD" w:rsidP="002556FD">
      <w:pPr>
        <w:jc w:val="both"/>
        <w:rPr>
          <w:b/>
          <w:sz w:val="28"/>
          <w:szCs w:val="28"/>
        </w:rPr>
      </w:pPr>
    </w:p>
    <w:p w14:paraId="097CA530" w14:textId="77777777" w:rsidR="002556FD" w:rsidRPr="00335C5B" w:rsidRDefault="002556FD" w:rsidP="002556FD">
      <w:pPr>
        <w:ind w:left="567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 xml:space="preserve">6. Организация управления Программой и </w:t>
      </w:r>
    </w:p>
    <w:p w14:paraId="0DD9CD86" w14:textId="77777777" w:rsidR="002556FD" w:rsidRPr="00335C5B" w:rsidRDefault="002556FD" w:rsidP="002556FD">
      <w:pPr>
        <w:ind w:left="927"/>
        <w:jc w:val="center"/>
        <w:rPr>
          <w:b/>
          <w:sz w:val="28"/>
          <w:szCs w:val="28"/>
        </w:rPr>
      </w:pPr>
      <w:proofErr w:type="gramStart"/>
      <w:r w:rsidRPr="00335C5B">
        <w:rPr>
          <w:b/>
          <w:sz w:val="28"/>
          <w:szCs w:val="28"/>
        </w:rPr>
        <w:t>контроль за</w:t>
      </w:r>
      <w:proofErr w:type="gramEnd"/>
      <w:r w:rsidRPr="00335C5B">
        <w:rPr>
          <w:b/>
          <w:sz w:val="28"/>
          <w:szCs w:val="28"/>
        </w:rPr>
        <w:t xml:space="preserve"> ходом ее реализации</w:t>
      </w:r>
    </w:p>
    <w:p w14:paraId="77AE5229" w14:textId="77777777" w:rsidR="002556FD" w:rsidRPr="00335C5B" w:rsidRDefault="002556FD" w:rsidP="002556FD">
      <w:pPr>
        <w:jc w:val="both"/>
        <w:rPr>
          <w:b/>
          <w:sz w:val="28"/>
          <w:szCs w:val="28"/>
        </w:rPr>
      </w:pPr>
    </w:p>
    <w:p w14:paraId="7592EFD8" w14:textId="77777777" w:rsidR="002556FD" w:rsidRPr="00335C5B" w:rsidRDefault="002556FD" w:rsidP="002556FD">
      <w:pPr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Контроль за</w:t>
      </w:r>
      <w:proofErr w:type="gramEnd"/>
      <w:r w:rsidRPr="00335C5B">
        <w:rPr>
          <w:sz w:val="28"/>
          <w:szCs w:val="28"/>
        </w:rPr>
        <w:t xml:space="preserve"> реализацией Программы осуществляет администрация Калтанского </w:t>
      </w:r>
      <w:r>
        <w:rPr>
          <w:sz w:val="28"/>
          <w:szCs w:val="28"/>
        </w:rPr>
        <w:t xml:space="preserve"> </w:t>
      </w:r>
      <w:r w:rsidRPr="00335C5B">
        <w:rPr>
          <w:sz w:val="28"/>
          <w:szCs w:val="28"/>
        </w:rPr>
        <w:t>городского округа, заказчик Программы.</w:t>
      </w:r>
    </w:p>
    <w:p w14:paraId="2108228A" w14:textId="77777777" w:rsidR="002556FD" w:rsidRPr="00335C5B" w:rsidRDefault="002556FD" w:rsidP="002556FD">
      <w:pPr>
        <w:adjustRightInd w:val="0"/>
        <w:ind w:firstLine="539"/>
        <w:jc w:val="both"/>
        <w:outlineLvl w:val="1"/>
        <w:rPr>
          <w:sz w:val="28"/>
          <w:szCs w:val="28"/>
        </w:rPr>
      </w:pPr>
      <w:r w:rsidRPr="00335C5B">
        <w:rPr>
          <w:sz w:val="28"/>
          <w:szCs w:val="28"/>
        </w:rPr>
        <w:t>Директор Программы организует управление реализацией Программы.</w:t>
      </w:r>
    </w:p>
    <w:p w14:paraId="5021BF5B" w14:textId="77777777" w:rsidR="002556FD" w:rsidRPr="00335C5B" w:rsidRDefault="002556FD" w:rsidP="002556FD">
      <w:pPr>
        <w:adjustRightInd w:val="0"/>
        <w:ind w:firstLine="539"/>
        <w:jc w:val="both"/>
        <w:outlineLvl w:val="1"/>
        <w:rPr>
          <w:sz w:val="28"/>
          <w:szCs w:val="28"/>
        </w:rPr>
      </w:pPr>
      <w:r w:rsidRPr="00335C5B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14:paraId="39B6DAE1" w14:textId="77777777" w:rsidR="002556FD" w:rsidRDefault="002556FD" w:rsidP="002556FD">
      <w:pPr>
        <w:spacing w:line="120" w:lineRule="atLeast"/>
        <w:jc w:val="both"/>
        <w:rPr>
          <w:rFonts w:eastAsia="Calibri"/>
          <w:sz w:val="28"/>
          <w:szCs w:val="28"/>
          <w:lang w:eastAsia="en-US"/>
        </w:rPr>
      </w:pPr>
    </w:p>
    <w:p w14:paraId="4989CA1A" w14:textId="77777777" w:rsidR="002556FD" w:rsidRDefault="002556FD" w:rsidP="002556FD">
      <w:pPr>
        <w:spacing w:line="1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7. </w:t>
      </w:r>
      <w:r w:rsidRPr="002556FD">
        <w:rPr>
          <w:rFonts w:eastAsia="Calibri"/>
          <w:b/>
          <w:sz w:val="28"/>
          <w:szCs w:val="28"/>
          <w:lang w:eastAsia="en-US"/>
        </w:rPr>
        <w:t>Программные мероприятия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61B1B37" w14:textId="77777777" w:rsidR="002556FD" w:rsidRDefault="002556FD" w:rsidP="002556FD">
      <w:pPr>
        <w:spacing w:line="12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1087" w:type="dxa"/>
        <w:tblInd w:w="-601" w:type="dxa"/>
        <w:tblLook w:val="04A0" w:firstRow="1" w:lastRow="0" w:firstColumn="1" w:lastColumn="0" w:noHBand="0" w:noVBand="1"/>
      </w:tblPr>
      <w:tblGrid>
        <w:gridCol w:w="2552"/>
        <w:gridCol w:w="2070"/>
        <w:gridCol w:w="1011"/>
        <w:gridCol w:w="965"/>
        <w:gridCol w:w="953"/>
        <w:gridCol w:w="941"/>
        <w:gridCol w:w="933"/>
        <w:gridCol w:w="1662"/>
      </w:tblGrid>
      <w:tr w:rsidR="002556FD" w14:paraId="539AB568" w14:textId="77777777" w:rsidTr="0079021D">
        <w:trPr>
          <w:trHeight w:val="2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EFE9A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30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B899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финансовых ресурсов, тыс. рублей</w:t>
            </w:r>
          </w:p>
        </w:tc>
      </w:tr>
      <w:tr w:rsidR="002556FD" w14:paraId="483EED76" w14:textId="77777777" w:rsidTr="0079021D">
        <w:trPr>
          <w:trHeight w:val="81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E362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CBD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B8A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95B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3AD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134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833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37C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2556FD" w14:paraId="3FE2CDEA" w14:textId="77777777" w:rsidTr="0079021D">
        <w:trPr>
          <w:trHeight w:val="22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57E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Организационные мероприятия в области охраны труда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38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B8C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BB3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C50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CF9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2A3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C06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70,8</w:t>
            </w:r>
          </w:p>
        </w:tc>
      </w:tr>
      <w:tr w:rsidR="002556FD" w14:paraId="41E34889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6112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24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D95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FF3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B1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659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2A1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99F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70,8</w:t>
            </w:r>
          </w:p>
        </w:tc>
      </w:tr>
      <w:tr w:rsidR="002556FD" w14:paraId="2D4EDF43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8543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ED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C6B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FE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9FA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C1D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AF8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6DA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69A74680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246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57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9E7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46E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D54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D7B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90A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E0C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42B0A7C6" w14:textId="77777777" w:rsidTr="0079021D">
        <w:trPr>
          <w:trHeight w:val="6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8147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66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163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40E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34 488,6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C09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8FE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DD4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5A5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386373A3" w14:textId="77777777" w:rsidTr="0079021D">
        <w:trPr>
          <w:trHeight w:val="22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25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специальной оценки условий труда в муниципальных бюджетных, автономных, казенных учреждениях и организациях др. форм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03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73A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A04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045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569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D7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4E0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5E2AC33C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F42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D8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CDB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0BC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346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1C1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CC6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D679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E3ED12F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C87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84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B62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12B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B51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80A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7B7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D83F" w14:textId="77777777" w:rsidR="002556FD" w:rsidRDefault="002556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56FD" w14:paraId="6C05BE87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F24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E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B05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C68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FE3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31D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E4F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D756" w14:textId="77777777" w:rsidR="002556FD" w:rsidRDefault="002556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56FD" w14:paraId="448EEF61" w14:textId="77777777" w:rsidTr="0079021D">
        <w:trPr>
          <w:trHeight w:val="49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3B6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81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CDE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1EE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C47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9BF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3C0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FA2A" w14:textId="77777777" w:rsidR="002556FD" w:rsidRDefault="002556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56FD" w14:paraId="7B9462D8" w14:textId="77777777" w:rsidTr="0079021D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913" w14:textId="77777777" w:rsidR="002556FD" w:rsidRDefault="002556FD" w:rsidP="00C902C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Организация обучения, инструктажа, проверка знаний по охране труда руководителей и специалистов муниципальных</w:t>
            </w:r>
            <w:r w:rsidR="00C902C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бюджетных, автономных, казенных учреждений и организациях др. форм собственности, в том числе по общим вопросам специальной оценки условий труда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9C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23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721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27C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29C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968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8DB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451B04E8" w14:textId="77777777" w:rsidTr="0079021D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EF9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FF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7AE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623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5BE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8B4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C42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6C20" w14:textId="77777777" w:rsidR="002556FD" w:rsidRDefault="002556FD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2556FD" w14:paraId="6B96E0A6" w14:textId="77777777" w:rsidTr="0079021D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6B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49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CAD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2F6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B2E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C5E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E5C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8EA3" w14:textId="77777777" w:rsidR="002556FD" w:rsidRDefault="002556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56FD" w14:paraId="0178452F" w14:textId="77777777" w:rsidTr="0079021D">
        <w:trPr>
          <w:trHeight w:val="46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2D8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DC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465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9E9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0EE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B4C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93A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30D5" w14:textId="77777777" w:rsidR="002556FD" w:rsidRDefault="002556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56FD" w14:paraId="33F8E236" w14:textId="77777777" w:rsidTr="0079021D">
        <w:trPr>
          <w:trHeight w:val="9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BB7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88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CC6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271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B81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F1D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BAD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CB7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7F333B3D" w14:textId="77777777" w:rsidTr="0079021D">
        <w:trPr>
          <w:trHeight w:val="22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1C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предсменного</w:t>
            </w:r>
            <w:proofErr w:type="spellEnd"/>
            <w:r>
              <w:rPr>
                <w:color w:val="000000"/>
                <w:sz w:val="16"/>
                <w:szCs w:val="16"/>
              </w:rPr>
              <w:t>, периодического и углубленного медицинского осмотра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58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0C5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473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96B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E75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6CD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6BB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70,8</w:t>
            </w:r>
          </w:p>
        </w:tc>
      </w:tr>
      <w:tr w:rsidR="002556FD" w14:paraId="2B6F9664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A08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1C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969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1F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B38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3F1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81F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B3E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</w:t>
            </w:r>
          </w:p>
        </w:tc>
      </w:tr>
      <w:tr w:rsidR="002556FD" w14:paraId="3B59C2FE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478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D2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7A3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61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6F3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03B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7DE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633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7524F7D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62D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76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00C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812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965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C4B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D8B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4A8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D0FCD5A" w14:textId="77777777" w:rsidTr="0079021D">
        <w:trPr>
          <w:trHeight w:val="5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6EB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E9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B90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CE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DB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B24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11A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4FC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CE743E8" w14:textId="77777777" w:rsidTr="0079021D">
        <w:trPr>
          <w:trHeight w:val="22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EC9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Проведение </w:t>
            </w:r>
            <w:proofErr w:type="spellStart"/>
            <w:r>
              <w:rPr>
                <w:color w:val="000000"/>
                <w:sz w:val="16"/>
                <w:szCs w:val="16"/>
              </w:rPr>
              <w:t>послесменных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лечебно-профилактических мероприятий в здравпункте, профилактических прививок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93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4DD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87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ABA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875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3F5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AB5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700B2CBB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C9F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26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A457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883A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051E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270A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8DFD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F75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E1B65D2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F7A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C9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089C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0BA9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14B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341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B25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991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51A42A75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E7E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99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388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398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2AB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477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598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4E5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75EBC25" w14:textId="77777777" w:rsidTr="0079021D">
        <w:trPr>
          <w:trHeight w:val="49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B5F4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74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C24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D0F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964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57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F93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6D6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4B01F49" w14:textId="77777777" w:rsidTr="0079021D">
        <w:trPr>
          <w:trHeight w:val="24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79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Реабилитация и оздоровление работников в оздоровительных учреждениях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6B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448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099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19 771,0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E80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81D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674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FBE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2C128103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1BF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AE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9EC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75E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47D5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B9CD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DE64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71E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8E467B5" w14:textId="77777777" w:rsidTr="0079021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1E9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4A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B94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AEA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49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177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292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108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86662E8" w14:textId="77777777" w:rsidTr="0079021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61F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16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460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FBA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E49E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63C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B61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604F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7944A68" w14:textId="77777777" w:rsidTr="0079021D">
        <w:trPr>
          <w:trHeight w:val="45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3E9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3D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12D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7DA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19 771,0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F2B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27A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408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706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CDA90FA" w14:textId="77777777" w:rsidTr="0079021D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9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Нормирование труда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34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F57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783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3AC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E70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696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C7D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3FFEFD41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8DE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56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0DE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143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256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76D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622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A37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2FF966B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705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F9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D7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24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F92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BF7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BC2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028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2046EFE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4D6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92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21F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7AD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701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B7A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B22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004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DA1D798" w14:textId="77777777" w:rsidTr="0079021D">
        <w:trPr>
          <w:trHeight w:val="45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D4A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DF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A35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552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9E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BF2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A37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298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DEFC434" w14:textId="77777777" w:rsidTr="0079021D">
        <w:trPr>
          <w:trHeight w:val="27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619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Техническое оснащение охраны труда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2C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2D4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977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61 451,6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C9A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5EA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66C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0EA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</w:tr>
      <w:tr w:rsidR="002556FD" w14:paraId="62F1820B" w14:textId="77777777" w:rsidTr="0079021D">
        <w:trPr>
          <w:trHeight w:val="2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BB95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1E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DF3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B06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39E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236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905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36D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674B751F" w14:textId="77777777" w:rsidTr="0079021D">
        <w:trPr>
          <w:trHeight w:val="2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BE07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12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9DC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982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3D1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CAE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2DC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C1F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769ED341" w14:textId="77777777" w:rsidTr="0079021D">
        <w:trPr>
          <w:trHeight w:val="2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0B0A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43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375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49B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ADC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4D6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C15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D45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148850DF" w14:textId="77777777" w:rsidTr="0079021D">
        <w:trPr>
          <w:trHeight w:val="6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6EC8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66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056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26A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61 436,3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986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890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8547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A83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</w:tr>
      <w:tr w:rsidR="002556FD" w14:paraId="546E5AEE" w14:textId="77777777" w:rsidTr="0079021D">
        <w:trPr>
          <w:trHeight w:val="22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23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C9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048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762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9E3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DC0C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AA2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56D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62DEC7C8" w14:textId="77777777" w:rsidTr="0079021D">
        <w:trPr>
          <w:trHeight w:val="28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2F8F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54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E2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40D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E780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0073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2BA5" w14:textId="77777777" w:rsidR="002556FD" w:rsidRDefault="00255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3A0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E8A1A5B" w14:textId="77777777" w:rsidTr="0079021D">
        <w:trPr>
          <w:trHeight w:val="263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334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D2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D6C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321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4CC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955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86A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3A5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D389B85" w14:textId="77777777" w:rsidTr="0079021D">
        <w:trPr>
          <w:trHeight w:val="28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E23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51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05F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BAD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2D6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D92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90D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DE8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3C2C0C87" w14:textId="77777777" w:rsidTr="0079021D">
        <w:trPr>
          <w:trHeight w:val="6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FE0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68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B1F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DB5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E3A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9E9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A71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61F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10152A0" w14:textId="77777777" w:rsidTr="0079021D">
        <w:trPr>
          <w:trHeight w:val="28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6C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систем автоматического контроля уровней опасных и вредных производственных  факторов на рабочих местах, лабораторный контроль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58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B5B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CB8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178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920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A1B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791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14E9708A" w14:textId="77777777" w:rsidTr="0079021D">
        <w:trPr>
          <w:trHeight w:val="2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B889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34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0C0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F8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4C1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6A8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10B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1B7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73E8F2B" w14:textId="77777777" w:rsidTr="0079021D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F27B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93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921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DF7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A0E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EBD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F98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D3B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56C4503F" w14:textId="77777777" w:rsidTr="0079021D">
        <w:trPr>
          <w:trHeight w:val="2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71D1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01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A42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39A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67E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02D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46C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DA6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3DC4FAD5" w14:textId="77777777" w:rsidTr="0079021D">
        <w:trPr>
          <w:trHeight w:val="48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76EE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07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5F8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97C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84D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D90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EDF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B92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F997BD5" w14:textId="77777777" w:rsidTr="0079021D">
        <w:trPr>
          <w:trHeight w:val="2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11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и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FF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396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4A7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582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937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611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06E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0FEF68CD" w14:textId="77777777" w:rsidTr="0079021D">
        <w:trPr>
          <w:trHeight w:val="2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43A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DD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1BB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3D6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714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9B3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37B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6F7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F75F720" w14:textId="77777777" w:rsidTr="0079021D">
        <w:trPr>
          <w:trHeight w:val="2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2CE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F1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DBF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44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686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EFC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FC7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EEA4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6A4987B" w14:textId="77777777" w:rsidTr="0079021D">
        <w:trPr>
          <w:trHeight w:val="2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4FA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3E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7DC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E88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7E3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1C2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016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412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315CC72" w14:textId="77777777" w:rsidTr="0079021D">
        <w:trPr>
          <w:trHeight w:val="5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8C7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1C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28B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3E7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E9C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E72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DF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590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1AEDBED" w14:textId="77777777" w:rsidTr="0079021D">
        <w:trPr>
          <w:trHeight w:val="27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5E7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Модернизация оборудования (реконструкция, замена, проверка),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ультразвукового)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32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7D1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F21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E19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9FD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059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A5A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7883DA95" w14:textId="77777777" w:rsidTr="0079021D">
        <w:trPr>
          <w:trHeight w:val="268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7C7E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4B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865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109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728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8C7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E5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E49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1CED45A" w14:textId="77777777" w:rsidTr="0079021D">
        <w:trPr>
          <w:trHeight w:val="273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582E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29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9F9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23B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343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DFA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A9A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A7B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087C1F4" w14:textId="77777777" w:rsidTr="0079021D">
        <w:trPr>
          <w:trHeight w:val="276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5609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0F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489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68B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7C6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8D4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FC2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6989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7BB4192C" w14:textId="77777777" w:rsidTr="0079021D">
        <w:trPr>
          <w:trHeight w:val="81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867D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1E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2D9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C36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616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79B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593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9CF4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59F771B2" w14:textId="77777777" w:rsidTr="0079021D">
        <w:trPr>
          <w:trHeight w:val="2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9B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>
              <w:rPr>
                <w:color w:val="000000"/>
                <w:sz w:val="16"/>
                <w:szCs w:val="16"/>
              </w:rPr>
              <w:t>пылегазоулавливающих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установок, установок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6A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CB0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432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21E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DE8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D18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80C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3C799196" w14:textId="77777777" w:rsidTr="0079021D">
        <w:trPr>
          <w:trHeight w:val="27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941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C7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94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66D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3CD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C09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914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54E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7FACF505" w14:textId="77777777" w:rsidTr="0079021D">
        <w:trPr>
          <w:trHeight w:val="2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EA6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32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C71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CC3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292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A36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6A2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3BC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71B37761" w14:textId="77777777" w:rsidTr="0079021D">
        <w:trPr>
          <w:trHeight w:val="2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C10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E9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AAA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529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6F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2A0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34B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2DD8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7C849F6" w14:textId="77777777" w:rsidTr="0079021D">
        <w:trPr>
          <w:trHeight w:val="5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C22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FD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BC2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09D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8FF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D12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41C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488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5331C1BF" w14:textId="77777777" w:rsidTr="0079021D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F0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соответствие с действующими нормами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2C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4AA6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7EE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FB8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259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013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91FE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3B96D058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9B9F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76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1A8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095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DC9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71F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DF0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08A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BB90597" w14:textId="77777777" w:rsidTr="0079021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A13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F1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169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F8B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733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3D6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8CC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8BC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D031706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69D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96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8D8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217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3B8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A88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0DA1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9C4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99A7E67" w14:textId="77777777" w:rsidTr="0079021D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F78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DC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64A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2A9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BE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C2F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F28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C24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671FB5C" w14:textId="77777777" w:rsidTr="0079021D">
        <w:trPr>
          <w:trHeight w:val="24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4DA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и монтаж установок (автоматов)  для обеспечения работников питьевой водой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1D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239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C51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26B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A010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4E4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795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76B8E9E1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E2D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96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845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EBB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D8F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935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E2E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61E9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05114735" w14:textId="77777777" w:rsidTr="0079021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4C7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7B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530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D1B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213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27D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AD1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FFFC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10A788F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7BDF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5A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57F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5A1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857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C6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A8C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C09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AFF29CD" w14:textId="77777777" w:rsidTr="0079021D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BF6B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1E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B3B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12F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D93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36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C03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103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73162C8B" w14:textId="77777777" w:rsidTr="0079021D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CE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Установка, обслуживание и монтаж систем видеонаблюдения, контрольно-пропускного режима, кнопок тревожной и пожарной сигнализации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B9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FC93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42AF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FEA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26A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DAA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96B9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556FD" w14:paraId="5DB19702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BB9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93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CB1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37CF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C7F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C27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711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CCE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6A4A17F0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0BAF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7E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ABF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E24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4C1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75E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36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B51D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D38B838" w14:textId="77777777" w:rsidTr="0079021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3C83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DC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495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7C5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69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5AE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26E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8E24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4CBE957" w14:textId="77777777" w:rsidTr="0079021D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1E94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C4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FE8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793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8D6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480A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7423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27A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1783D02A" w14:textId="77777777" w:rsidTr="0079021D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6F2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работников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1A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9292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B1C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61 451,6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BE64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C46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F84A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0A4B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</w:tr>
      <w:tr w:rsidR="002556FD" w14:paraId="2E38C6D9" w14:textId="77777777" w:rsidTr="0079021D">
        <w:trPr>
          <w:trHeight w:val="2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AAD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379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877B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615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F58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2AF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3287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34FE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49F2B6DF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2CC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B4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868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49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B7ED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EA1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833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CA46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DF8D42E" w14:textId="77777777" w:rsidTr="0079021D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61E0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88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BB8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471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32C4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B3E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E4E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0A45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56FD" w14:paraId="256A83EA" w14:textId="77777777" w:rsidTr="0079021D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BDC1" w14:textId="77777777" w:rsidR="002556FD" w:rsidRDefault="002556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52C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D95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2360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61 436,3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073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E386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8E22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6AF8" w14:textId="77777777" w:rsidR="002556FD" w:rsidRDefault="00255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5500,0</w:t>
            </w:r>
          </w:p>
        </w:tc>
      </w:tr>
      <w:tr w:rsidR="002556FD" w14:paraId="3B77B4D4" w14:textId="77777777" w:rsidTr="0079021D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75" w14:textId="77777777" w:rsidR="002556FD" w:rsidRDefault="002556FD" w:rsidP="00C902C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по муниципальной программе  «Улучшение условий и охраны труда, профилактика профессиональной заболеваемости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Калтанском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городском округе»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9B1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6511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1EE1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988C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019B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93D7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74C1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5 570,8</w:t>
            </w:r>
          </w:p>
        </w:tc>
      </w:tr>
      <w:tr w:rsidR="002556FD" w14:paraId="2A02B07F" w14:textId="77777777" w:rsidTr="0079021D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0300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CF8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4D9B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025C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F19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5D74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1037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0F87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70,8</w:t>
            </w:r>
          </w:p>
        </w:tc>
      </w:tr>
      <w:tr w:rsidR="002556FD" w14:paraId="105CF068" w14:textId="77777777" w:rsidTr="0079021D">
        <w:trPr>
          <w:trHeight w:val="2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B4C1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7ED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AACE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767B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17C3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6DD4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3DA0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F445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556FD" w14:paraId="5EA7F807" w14:textId="77777777" w:rsidTr="0079021D">
        <w:trPr>
          <w:trHeight w:val="22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8AA4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CA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7255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D8EF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0931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5167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A387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33FB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556FD" w14:paraId="301FC7BA" w14:textId="77777777" w:rsidTr="000D4239">
        <w:trPr>
          <w:trHeight w:val="53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0832" w14:textId="77777777" w:rsidR="002556FD" w:rsidRDefault="002556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655" w14:textId="77777777" w:rsidR="002556FD" w:rsidRDefault="002556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не запрещенные законодательством источники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D193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89 971,6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DF3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09EF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FAAE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AB6A" w14:textId="77777777" w:rsidR="002556FD" w:rsidRDefault="002556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0947" w14:textId="31D9EF3A" w:rsidR="002556FD" w:rsidRPr="008769AA" w:rsidRDefault="002556FD" w:rsidP="008769AA">
            <w:pPr>
              <w:pStyle w:val="ab"/>
              <w:numPr>
                <w:ilvl w:val="0"/>
                <w:numId w:val="42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8769AA">
              <w:rPr>
                <w:b/>
                <w:bCs/>
                <w:sz w:val="16"/>
                <w:szCs w:val="16"/>
              </w:rPr>
              <w:t>500,0</w:t>
            </w:r>
          </w:p>
        </w:tc>
      </w:tr>
    </w:tbl>
    <w:p w14:paraId="4E3E09BB" w14:textId="77777777" w:rsidR="002556FD" w:rsidRPr="002556FD" w:rsidRDefault="002556FD" w:rsidP="002556FD">
      <w:pPr>
        <w:spacing w:line="120" w:lineRule="atLeast"/>
        <w:jc w:val="center"/>
        <w:rPr>
          <w:rFonts w:eastAsia="Calibri"/>
          <w:b/>
          <w:sz w:val="28"/>
          <w:szCs w:val="28"/>
          <w:lang w:eastAsia="en-US"/>
        </w:rPr>
        <w:sectPr w:rsidR="002556FD" w:rsidRPr="002556FD" w:rsidSect="008769AA">
          <w:pgSz w:w="12240" w:h="15840"/>
          <w:pgMar w:top="993" w:right="760" w:bottom="709" w:left="1134" w:header="720" w:footer="720" w:gutter="0"/>
          <w:cols w:space="720"/>
        </w:sectPr>
      </w:pPr>
    </w:p>
    <w:p w14:paraId="3D0818A2" w14:textId="2FFAF573" w:rsidR="00C902CC" w:rsidRPr="008769AA" w:rsidRDefault="00C902CC" w:rsidP="008769AA">
      <w:pPr>
        <w:pStyle w:val="ab"/>
        <w:numPr>
          <w:ilvl w:val="0"/>
          <w:numId w:val="43"/>
        </w:numPr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8769AA">
        <w:rPr>
          <w:rFonts w:ascii="Times New Roman" w:hAnsi="Times New Roman"/>
          <w:b/>
          <w:sz w:val="28"/>
          <w:szCs w:val="28"/>
        </w:rPr>
        <w:lastRenderedPageBreak/>
        <w:t>Целевые индикаторы Программы</w:t>
      </w:r>
    </w:p>
    <w:p w14:paraId="7AA5E68D" w14:textId="77777777" w:rsidR="00C902CC" w:rsidRPr="00335C5B" w:rsidRDefault="00C902CC" w:rsidP="00C902CC">
      <w:pPr>
        <w:spacing w:before="100" w:beforeAutospacing="1"/>
        <w:ind w:left="1260"/>
        <w:jc w:val="center"/>
        <w:rPr>
          <w:b/>
          <w:sz w:val="28"/>
          <w:szCs w:val="28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364"/>
        <w:gridCol w:w="968"/>
        <w:gridCol w:w="2964"/>
        <w:gridCol w:w="1134"/>
        <w:gridCol w:w="958"/>
        <w:gridCol w:w="958"/>
        <w:gridCol w:w="966"/>
        <w:gridCol w:w="1233"/>
        <w:gridCol w:w="1113"/>
        <w:gridCol w:w="1010"/>
        <w:gridCol w:w="27"/>
      </w:tblGrid>
      <w:tr w:rsidR="00631A5F" w:rsidRPr="00335C5B" w14:paraId="4FA3CC9B" w14:textId="77777777" w:rsidTr="008769AA">
        <w:trPr>
          <w:trHeight w:val="540"/>
          <w:jc w:val="center"/>
        </w:trPr>
        <w:tc>
          <w:tcPr>
            <w:tcW w:w="678" w:type="dxa"/>
            <w:vMerge w:val="restart"/>
            <w:vAlign w:val="center"/>
          </w:tcPr>
          <w:p w14:paraId="498A980C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№ </w:t>
            </w:r>
            <w:proofErr w:type="gramStart"/>
            <w:r w:rsidRPr="00335C5B">
              <w:rPr>
                <w:sz w:val="20"/>
                <w:szCs w:val="20"/>
              </w:rPr>
              <w:t>п</w:t>
            </w:r>
            <w:proofErr w:type="gramEnd"/>
            <w:r w:rsidRPr="00335C5B">
              <w:rPr>
                <w:sz w:val="20"/>
                <w:szCs w:val="20"/>
              </w:rPr>
              <w:t>/п</w:t>
            </w:r>
          </w:p>
        </w:tc>
        <w:tc>
          <w:tcPr>
            <w:tcW w:w="2364" w:type="dxa"/>
            <w:vMerge w:val="restart"/>
            <w:vAlign w:val="center"/>
          </w:tcPr>
          <w:p w14:paraId="64F7E2B1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968" w:type="dxa"/>
            <w:vMerge w:val="restart"/>
            <w:vAlign w:val="center"/>
          </w:tcPr>
          <w:p w14:paraId="14C09471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964" w:type="dxa"/>
            <w:vMerge w:val="restart"/>
            <w:vAlign w:val="center"/>
          </w:tcPr>
          <w:p w14:paraId="3B0B7B5B" w14:textId="77777777" w:rsidR="00631A5F" w:rsidRPr="00335C5B" w:rsidRDefault="00631A5F" w:rsidP="008769AA">
            <w:pPr>
              <w:ind w:left="-37" w:firstLine="37"/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428836C3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65" w:type="dxa"/>
            <w:gridSpan w:val="7"/>
            <w:vAlign w:val="center"/>
          </w:tcPr>
          <w:p w14:paraId="7EA9B579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Значение целевого индикатора</w:t>
            </w:r>
          </w:p>
        </w:tc>
      </w:tr>
      <w:tr w:rsidR="00631A5F" w:rsidRPr="00335C5B" w14:paraId="338E3948" w14:textId="77777777" w:rsidTr="008769AA">
        <w:trPr>
          <w:gridAfter w:val="1"/>
          <w:wAfter w:w="27" w:type="dxa"/>
          <w:trHeight w:val="210"/>
          <w:jc w:val="center"/>
        </w:trPr>
        <w:tc>
          <w:tcPr>
            <w:tcW w:w="678" w:type="dxa"/>
            <w:vMerge/>
            <w:vAlign w:val="center"/>
          </w:tcPr>
          <w:p w14:paraId="59ED34A4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  <w:vAlign w:val="center"/>
          </w:tcPr>
          <w:p w14:paraId="7C096BB7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10763A27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vMerge/>
            <w:vAlign w:val="center"/>
          </w:tcPr>
          <w:p w14:paraId="22A1A896" w14:textId="77777777" w:rsidR="00631A5F" w:rsidRPr="00335C5B" w:rsidRDefault="00631A5F" w:rsidP="008769AA">
            <w:pPr>
              <w:ind w:left="-37" w:firstLine="3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CD41BC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135F8877" w14:textId="77777777" w:rsidR="00631A5F" w:rsidRPr="00335C5B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</w:t>
            </w:r>
          </w:p>
        </w:tc>
        <w:tc>
          <w:tcPr>
            <w:tcW w:w="4322" w:type="dxa"/>
            <w:gridSpan w:val="4"/>
            <w:vAlign w:val="center"/>
          </w:tcPr>
          <w:p w14:paraId="5302F56D" w14:textId="77777777" w:rsidR="00631A5F" w:rsidRPr="00FA7E90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</w:tr>
      <w:tr w:rsidR="00631A5F" w:rsidRPr="00335C5B" w14:paraId="24DEC1C3" w14:textId="77777777" w:rsidTr="008769AA">
        <w:trPr>
          <w:gridAfter w:val="1"/>
          <w:wAfter w:w="27" w:type="dxa"/>
          <w:trHeight w:val="210"/>
          <w:jc w:val="center"/>
        </w:trPr>
        <w:tc>
          <w:tcPr>
            <w:tcW w:w="678" w:type="dxa"/>
            <w:vMerge/>
            <w:vAlign w:val="center"/>
          </w:tcPr>
          <w:p w14:paraId="72383B19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  <w:vAlign w:val="center"/>
          </w:tcPr>
          <w:p w14:paraId="724013E8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1F48A5CB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vMerge/>
            <w:vAlign w:val="center"/>
          </w:tcPr>
          <w:p w14:paraId="410D0F9F" w14:textId="77777777" w:rsidR="00631A5F" w:rsidRPr="00335C5B" w:rsidRDefault="00631A5F" w:rsidP="008769AA">
            <w:pPr>
              <w:ind w:left="-37" w:firstLine="3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1D2D6A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3640F80" w14:textId="77777777" w:rsidR="00631A5F" w:rsidRPr="00335C5B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958" w:type="dxa"/>
            <w:vAlign w:val="center"/>
          </w:tcPr>
          <w:p w14:paraId="40B39317" w14:textId="77777777" w:rsidR="00631A5F" w:rsidRPr="00335C5B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2021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66" w:type="dxa"/>
            <w:vAlign w:val="center"/>
          </w:tcPr>
          <w:p w14:paraId="441EC148" w14:textId="77777777" w:rsidR="00631A5F" w:rsidRPr="00335C5B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2022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vAlign w:val="center"/>
          </w:tcPr>
          <w:p w14:paraId="6AE9BE85" w14:textId="77777777" w:rsidR="00631A5F" w:rsidRPr="008C4299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13" w:type="dxa"/>
            <w:vAlign w:val="center"/>
          </w:tcPr>
          <w:p w14:paraId="243EEC94" w14:textId="77777777" w:rsidR="00631A5F" w:rsidRPr="008C4299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 w:rsidRPr="008C429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 г.</w:t>
            </w:r>
          </w:p>
        </w:tc>
        <w:tc>
          <w:tcPr>
            <w:tcW w:w="1010" w:type="dxa"/>
            <w:vAlign w:val="center"/>
          </w:tcPr>
          <w:p w14:paraId="1D06B1C6" w14:textId="77777777" w:rsidR="00631A5F" w:rsidRPr="00FA7E90" w:rsidRDefault="00631A5F" w:rsidP="008769AA">
            <w:pPr>
              <w:jc w:val="center"/>
              <w:rPr>
                <w:b/>
                <w:sz w:val="20"/>
                <w:szCs w:val="20"/>
              </w:rPr>
            </w:pPr>
            <w:r w:rsidRPr="00FA7E90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31A5F" w:rsidRPr="00335C5B" w14:paraId="64E35529" w14:textId="77777777" w:rsidTr="008769AA">
        <w:trPr>
          <w:gridAfter w:val="1"/>
          <w:wAfter w:w="27" w:type="dxa"/>
          <w:jc w:val="center"/>
        </w:trPr>
        <w:tc>
          <w:tcPr>
            <w:tcW w:w="678" w:type="dxa"/>
            <w:vAlign w:val="center"/>
          </w:tcPr>
          <w:p w14:paraId="10BC1E99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vAlign w:val="center"/>
          </w:tcPr>
          <w:p w14:paraId="1BEE955F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2AE5236C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3</w:t>
            </w:r>
          </w:p>
        </w:tc>
        <w:tc>
          <w:tcPr>
            <w:tcW w:w="2964" w:type="dxa"/>
            <w:vAlign w:val="center"/>
          </w:tcPr>
          <w:p w14:paraId="338CABC5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6A66D9F" w14:textId="77777777" w:rsidR="00631A5F" w:rsidRPr="00335C5B" w:rsidRDefault="00631A5F" w:rsidP="008769A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14:paraId="29C84A6C" w14:textId="1565B682" w:rsidR="00631A5F" w:rsidRDefault="00EB58AC" w:rsidP="0087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vAlign w:val="center"/>
          </w:tcPr>
          <w:p w14:paraId="03DBED07" w14:textId="6D47CBA5" w:rsidR="00631A5F" w:rsidRPr="00335C5B" w:rsidRDefault="00EB58AC" w:rsidP="0087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14:paraId="2720C637" w14:textId="502285EB" w:rsidR="00631A5F" w:rsidRPr="00335C5B" w:rsidRDefault="00EB58AC" w:rsidP="0087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14:paraId="2F60E6F3" w14:textId="412B79FA" w:rsidR="00631A5F" w:rsidRDefault="00EB58AC" w:rsidP="0087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3" w:type="dxa"/>
            <w:vAlign w:val="center"/>
          </w:tcPr>
          <w:p w14:paraId="3388D03F" w14:textId="481CC95A" w:rsidR="00631A5F" w:rsidRPr="00335C5B" w:rsidRDefault="00EB58AC" w:rsidP="0087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vAlign w:val="center"/>
          </w:tcPr>
          <w:p w14:paraId="22A9BDCE" w14:textId="0CAF6F79" w:rsidR="00631A5F" w:rsidRDefault="00EB58AC" w:rsidP="008769AA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31A5F" w:rsidRPr="00335C5B" w14:paraId="69BBFA1E" w14:textId="77777777" w:rsidTr="00631A5F">
        <w:trPr>
          <w:gridAfter w:val="1"/>
          <w:wAfter w:w="27" w:type="dxa"/>
          <w:jc w:val="center"/>
        </w:trPr>
        <w:tc>
          <w:tcPr>
            <w:tcW w:w="678" w:type="dxa"/>
          </w:tcPr>
          <w:p w14:paraId="0046F11F" w14:textId="77777777" w:rsidR="00631A5F" w:rsidRPr="00335C5B" w:rsidRDefault="00631A5F" w:rsidP="00A93E7E">
            <w:pPr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10"/>
          </w:tcPr>
          <w:p w14:paraId="3C9CE2F7" w14:textId="18C0D25E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Цель: Повышение уровня образованности в области охраны труда предупреждение и снижение производственного </w:t>
            </w:r>
            <w:r w:rsidR="00EB58AC">
              <w:rPr>
                <w:sz w:val="20"/>
                <w:szCs w:val="20"/>
              </w:rPr>
              <w:t>т</w:t>
            </w:r>
            <w:r w:rsidRPr="00335C5B">
              <w:rPr>
                <w:sz w:val="20"/>
                <w:szCs w:val="20"/>
              </w:rPr>
              <w:t xml:space="preserve">равматизма и профессиональной заболеваемости работников организаций, расположенных на </w:t>
            </w:r>
            <w:r w:rsidR="00EB58AC">
              <w:rPr>
                <w:sz w:val="20"/>
                <w:szCs w:val="20"/>
              </w:rPr>
              <w:t>те</w:t>
            </w:r>
            <w:r w:rsidRPr="00335C5B">
              <w:rPr>
                <w:sz w:val="20"/>
                <w:szCs w:val="20"/>
              </w:rPr>
              <w:t>рритории Калтанского городского округа.</w:t>
            </w:r>
          </w:p>
        </w:tc>
      </w:tr>
      <w:tr w:rsidR="00631A5F" w:rsidRPr="00335C5B" w14:paraId="25E832BA" w14:textId="77777777" w:rsidTr="00631A5F">
        <w:trPr>
          <w:gridAfter w:val="1"/>
          <w:wAfter w:w="27" w:type="dxa"/>
          <w:jc w:val="center"/>
        </w:trPr>
        <w:tc>
          <w:tcPr>
            <w:tcW w:w="678" w:type="dxa"/>
          </w:tcPr>
          <w:p w14:paraId="6B7737B3" w14:textId="77777777" w:rsidR="00631A5F" w:rsidRPr="00335C5B" w:rsidRDefault="00631A5F" w:rsidP="00A93E7E">
            <w:pPr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10"/>
          </w:tcPr>
          <w:p w14:paraId="57A0AFF5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Задача: Специальная оценка условий труда;</w:t>
            </w:r>
          </w:p>
          <w:p w14:paraId="4A8B336D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Обучение и проверка знаний, требований охраны труда работников организаций;</w:t>
            </w:r>
          </w:p>
          <w:p w14:paraId="5940CC3D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Совершенствование лечебно-профилактического обслуживания и реабилитация работников;</w:t>
            </w:r>
          </w:p>
        </w:tc>
      </w:tr>
      <w:tr w:rsidR="00631A5F" w:rsidRPr="00335C5B" w14:paraId="78F4B6AD" w14:textId="77777777" w:rsidTr="00631A5F">
        <w:trPr>
          <w:gridAfter w:val="1"/>
          <w:wAfter w:w="27" w:type="dxa"/>
          <w:trHeight w:val="555"/>
          <w:jc w:val="center"/>
        </w:trPr>
        <w:tc>
          <w:tcPr>
            <w:tcW w:w="678" w:type="dxa"/>
            <w:vMerge w:val="restart"/>
            <w:vAlign w:val="center"/>
          </w:tcPr>
          <w:p w14:paraId="57EED8FE" w14:textId="77777777" w:rsidR="00631A5F" w:rsidRPr="00335C5B" w:rsidRDefault="00631A5F" w:rsidP="00A93E7E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4" w:type="dxa"/>
            <w:vMerge w:val="restart"/>
          </w:tcPr>
          <w:p w14:paraId="010776CC" w14:textId="77777777" w:rsidR="00631A5F" w:rsidRPr="00335C5B" w:rsidRDefault="00631A5F" w:rsidP="00A93E7E">
            <w:pPr>
              <w:rPr>
                <w:b/>
                <w:sz w:val="20"/>
                <w:szCs w:val="20"/>
              </w:rPr>
            </w:pPr>
            <w:r w:rsidRPr="00335C5B">
              <w:rPr>
                <w:b/>
              </w:rPr>
              <w:t>«Организационные мероприятия в области охраны труда»</w:t>
            </w:r>
          </w:p>
        </w:tc>
        <w:tc>
          <w:tcPr>
            <w:tcW w:w="968" w:type="dxa"/>
            <w:vMerge w:val="restart"/>
            <w:vAlign w:val="center"/>
          </w:tcPr>
          <w:p w14:paraId="16652084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335C5B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964" w:type="dxa"/>
            <w:vAlign w:val="center"/>
          </w:tcPr>
          <w:p w14:paraId="409D2878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1. Количество</w:t>
            </w:r>
          </w:p>
          <w:p w14:paraId="682651A1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рабочих мест, на которых </w:t>
            </w:r>
            <w:proofErr w:type="gramStart"/>
            <w:r w:rsidRPr="00335C5B">
              <w:rPr>
                <w:sz w:val="20"/>
                <w:szCs w:val="20"/>
              </w:rPr>
              <w:t>проведена</w:t>
            </w:r>
            <w:proofErr w:type="gramEnd"/>
          </w:p>
          <w:p w14:paraId="21168154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134" w:type="dxa"/>
            <w:vAlign w:val="center"/>
          </w:tcPr>
          <w:p w14:paraId="776C464F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Рабочих мест</w:t>
            </w:r>
          </w:p>
        </w:tc>
        <w:tc>
          <w:tcPr>
            <w:tcW w:w="958" w:type="dxa"/>
            <w:vAlign w:val="center"/>
          </w:tcPr>
          <w:p w14:paraId="0FD239E4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958" w:type="dxa"/>
            <w:vAlign w:val="center"/>
          </w:tcPr>
          <w:p w14:paraId="0F03969B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966" w:type="dxa"/>
            <w:vAlign w:val="center"/>
          </w:tcPr>
          <w:p w14:paraId="17B56352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33" w:type="dxa"/>
            <w:vAlign w:val="center"/>
          </w:tcPr>
          <w:p w14:paraId="24AFFE4F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3" w:type="dxa"/>
            <w:vAlign w:val="center"/>
          </w:tcPr>
          <w:p w14:paraId="42701C19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0" w:type="dxa"/>
            <w:vAlign w:val="center"/>
          </w:tcPr>
          <w:p w14:paraId="3BA9B796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31A5F" w:rsidRPr="00335C5B" w14:paraId="7A047D64" w14:textId="77777777" w:rsidTr="00631A5F">
        <w:trPr>
          <w:gridAfter w:val="1"/>
          <w:wAfter w:w="27" w:type="dxa"/>
          <w:trHeight w:val="555"/>
          <w:jc w:val="center"/>
        </w:trPr>
        <w:tc>
          <w:tcPr>
            <w:tcW w:w="678" w:type="dxa"/>
            <w:vMerge/>
            <w:vAlign w:val="center"/>
          </w:tcPr>
          <w:p w14:paraId="5F110C19" w14:textId="77777777" w:rsidR="00631A5F" w:rsidRPr="00335C5B" w:rsidRDefault="00631A5F" w:rsidP="00A93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14:paraId="2C0A01A9" w14:textId="77777777" w:rsidR="00631A5F" w:rsidRPr="00335C5B" w:rsidRDefault="00631A5F" w:rsidP="00A93E7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16EE7D6C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8E8A6AF" w14:textId="5FF6E443" w:rsidR="00631A5F" w:rsidRPr="00335C5B" w:rsidRDefault="00631A5F" w:rsidP="00BF6136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2.Количество руководителей и специалистов муниципальных бюджетных, автономных, казенных учреждений и организаций др. форм собственности,  прошедших </w:t>
            </w:r>
            <w:proofErr w:type="gramStart"/>
            <w:r w:rsidRPr="00335C5B">
              <w:rPr>
                <w:sz w:val="20"/>
                <w:szCs w:val="20"/>
              </w:rPr>
              <w:t>обучение по охране</w:t>
            </w:r>
            <w:proofErr w:type="gramEnd"/>
            <w:r w:rsidRPr="00335C5B">
              <w:rPr>
                <w:sz w:val="20"/>
                <w:szCs w:val="20"/>
              </w:rPr>
              <w:t xml:space="preserve"> труда.</w:t>
            </w:r>
          </w:p>
        </w:tc>
        <w:tc>
          <w:tcPr>
            <w:tcW w:w="1134" w:type="dxa"/>
            <w:vAlign w:val="center"/>
          </w:tcPr>
          <w:p w14:paraId="304F3C1A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Ед.</w:t>
            </w:r>
          </w:p>
        </w:tc>
        <w:tc>
          <w:tcPr>
            <w:tcW w:w="958" w:type="dxa"/>
            <w:vAlign w:val="center"/>
          </w:tcPr>
          <w:p w14:paraId="6AC17195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958" w:type="dxa"/>
            <w:vAlign w:val="center"/>
          </w:tcPr>
          <w:p w14:paraId="1A2F4D8E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966" w:type="dxa"/>
            <w:vAlign w:val="center"/>
          </w:tcPr>
          <w:p w14:paraId="23BEEDB2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33" w:type="dxa"/>
            <w:vAlign w:val="center"/>
          </w:tcPr>
          <w:p w14:paraId="6EB18679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3" w:type="dxa"/>
            <w:vAlign w:val="center"/>
          </w:tcPr>
          <w:p w14:paraId="2B80D4BB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10" w:type="dxa"/>
            <w:vAlign w:val="center"/>
          </w:tcPr>
          <w:p w14:paraId="086DDEAE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631A5F" w:rsidRPr="00335C5B" w14:paraId="61B99820" w14:textId="77777777" w:rsidTr="00631A5F">
        <w:trPr>
          <w:gridAfter w:val="1"/>
          <w:wAfter w:w="27" w:type="dxa"/>
          <w:trHeight w:val="215"/>
          <w:jc w:val="center"/>
        </w:trPr>
        <w:tc>
          <w:tcPr>
            <w:tcW w:w="678" w:type="dxa"/>
          </w:tcPr>
          <w:p w14:paraId="194B70C6" w14:textId="77777777" w:rsidR="00631A5F" w:rsidRPr="00335C5B" w:rsidRDefault="00631A5F" w:rsidP="00A93E7E">
            <w:pPr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10"/>
          </w:tcPr>
          <w:p w14:paraId="7E3210C0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Цель: Сокращение несчастных случаев</w:t>
            </w:r>
          </w:p>
        </w:tc>
      </w:tr>
      <w:tr w:rsidR="00631A5F" w:rsidRPr="00335C5B" w14:paraId="6CE54C99" w14:textId="77777777" w:rsidTr="00631A5F">
        <w:trPr>
          <w:gridAfter w:val="1"/>
          <w:wAfter w:w="27" w:type="dxa"/>
          <w:trHeight w:val="215"/>
          <w:jc w:val="center"/>
        </w:trPr>
        <w:tc>
          <w:tcPr>
            <w:tcW w:w="678" w:type="dxa"/>
          </w:tcPr>
          <w:p w14:paraId="280DDF90" w14:textId="77777777" w:rsidR="00631A5F" w:rsidRPr="00335C5B" w:rsidRDefault="00631A5F" w:rsidP="00A93E7E">
            <w:pPr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10"/>
          </w:tcPr>
          <w:p w14:paraId="37466C48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Задача: Улучшение материально-технической базы;</w:t>
            </w:r>
          </w:p>
          <w:p w14:paraId="23B4DF3F" w14:textId="77777777" w:rsidR="00631A5F" w:rsidRPr="00335C5B" w:rsidRDefault="00631A5F" w:rsidP="00A93E7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Соблюдение требований санитарно-гигиенического законодательства.</w:t>
            </w:r>
          </w:p>
        </w:tc>
      </w:tr>
      <w:tr w:rsidR="00631A5F" w:rsidRPr="00335C5B" w14:paraId="496B9B8F" w14:textId="77777777" w:rsidTr="00631A5F">
        <w:trPr>
          <w:gridAfter w:val="1"/>
          <w:wAfter w:w="27" w:type="dxa"/>
          <w:trHeight w:val="370"/>
          <w:jc w:val="center"/>
        </w:trPr>
        <w:tc>
          <w:tcPr>
            <w:tcW w:w="678" w:type="dxa"/>
            <w:vMerge w:val="restart"/>
            <w:vAlign w:val="center"/>
          </w:tcPr>
          <w:p w14:paraId="33B88C2F" w14:textId="77777777" w:rsidR="00631A5F" w:rsidRPr="00335C5B" w:rsidRDefault="00631A5F" w:rsidP="00A93E7E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4" w:type="dxa"/>
            <w:vMerge w:val="restart"/>
          </w:tcPr>
          <w:p w14:paraId="49E6B1A1" w14:textId="77777777" w:rsidR="00631A5F" w:rsidRPr="00335C5B" w:rsidRDefault="00631A5F" w:rsidP="00A93E7E">
            <w:pPr>
              <w:spacing w:before="100" w:beforeAutospacing="1"/>
              <w:rPr>
                <w:sz w:val="20"/>
                <w:szCs w:val="20"/>
              </w:rPr>
            </w:pPr>
            <w:r w:rsidRPr="00335C5B">
              <w:rPr>
                <w:b/>
              </w:rPr>
              <w:t>«Техническое оснащение охраны труда»</w:t>
            </w:r>
          </w:p>
        </w:tc>
        <w:tc>
          <w:tcPr>
            <w:tcW w:w="968" w:type="dxa"/>
            <w:vMerge w:val="restart"/>
            <w:vAlign w:val="center"/>
          </w:tcPr>
          <w:p w14:paraId="32393D10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335C5B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964" w:type="dxa"/>
          </w:tcPr>
          <w:p w14:paraId="58E864E7" w14:textId="77777777" w:rsidR="00631A5F" w:rsidRPr="00335C5B" w:rsidRDefault="00631A5F" w:rsidP="00A93E7E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 xml:space="preserve">1. Количество несчастных случаев на 1000 работающих </w:t>
            </w:r>
          </w:p>
        </w:tc>
        <w:tc>
          <w:tcPr>
            <w:tcW w:w="1134" w:type="dxa"/>
            <w:vAlign w:val="center"/>
          </w:tcPr>
          <w:p w14:paraId="6673E6CE" w14:textId="77777777" w:rsidR="00631A5F" w:rsidRPr="00335C5B" w:rsidRDefault="00631A5F" w:rsidP="00A93E7E">
            <w:pPr>
              <w:pStyle w:val="ConsPlusCell"/>
              <w:widowControl/>
              <w:tabs>
                <w:tab w:val="left" w:pos="5150"/>
              </w:tabs>
              <w:jc w:val="center"/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958" w:type="dxa"/>
            <w:vAlign w:val="center"/>
          </w:tcPr>
          <w:p w14:paraId="076A5477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58" w:type="dxa"/>
            <w:vAlign w:val="center"/>
          </w:tcPr>
          <w:p w14:paraId="153714BA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66" w:type="dxa"/>
            <w:vAlign w:val="center"/>
          </w:tcPr>
          <w:p w14:paraId="7D22DF96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vAlign w:val="center"/>
          </w:tcPr>
          <w:p w14:paraId="3DE86A4A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14:paraId="184268D6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vAlign w:val="center"/>
          </w:tcPr>
          <w:p w14:paraId="46BC85F3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1A5F" w:rsidRPr="00335C5B" w14:paraId="2D754E98" w14:textId="77777777" w:rsidTr="00631A5F">
        <w:trPr>
          <w:gridAfter w:val="1"/>
          <w:wAfter w:w="27" w:type="dxa"/>
          <w:trHeight w:val="750"/>
          <w:jc w:val="center"/>
        </w:trPr>
        <w:tc>
          <w:tcPr>
            <w:tcW w:w="678" w:type="dxa"/>
            <w:vMerge/>
            <w:vAlign w:val="center"/>
          </w:tcPr>
          <w:p w14:paraId="403BA673" w14:textId="77777777" w:rsidR="00631A5F" w:rsidRPr="00335C5B" w:rsidRDefault="00631A5F" w:rsidP="00A93E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14:paraId="4B6D5A06" w14:textId="77777777" w:rsidR="00631A5F" w:rsidRPr="00335C5B" w:rsidRDefault="00631A5F" w:rsidP="00A93E7E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3D2386A0" w14:textId="77777777" w:rsidR="00631A5F" w:rsidRPr="00335C5B" w:rsidRDefault="00631A5F" w:rsidP="00A9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14:paraId="16F077ED" w14:textId="77777777" w:rsidR="00631A5F" w:rsidRPr="00335C5B" w:rsidRDefault="00631A5F" w:rsidP="00A93E7E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>2. Количество случаев производственного травматизма с тяжелым и смертельным исходом</w:t>
            </w:r>
          </w:p>
        </w:tc>
        <w:tc>
          <w:tcPr>
            <w:tcW w:w="1134" w:type="dxa"/>
            <w:vAlign w:val="center"/>
          </w:tcPr>
          <w:p w14:paraId="223583BC" w14:textId="77777777" w:rsidR="00631A5F" w:rsidRPr="00335C5B" w:rsidRDefault="00631A5F" w:rsidP="00A93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Случаев</w:t>
            </w:r>
          </w:p>
        </w:tc>
        <w:tc>
          <w:tcPr>
            <w:tcW w:w="958" w:type="dxa"/>
            <w:vAlign w:val="center"/>
          </w:tcPr>
          <w:p w14:paraId="7A0B8575" w14:textId="77777777" w:rsidR="00631A5F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vAlign w:val="center"/>
          </w:tcPr>
          <w:p w14:paraId="270BC241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14:paraId="09280F0F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vAlign w:val="center"/>
          </w:tcPr>
          <w:p w14:paraId="60D664F3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14:paraId="1BEBA874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vAlign w:val="center"/>
          </w:tcPr>
          <w:p w14:paraId="3AAA2C61" w14:textId="77777777" w:rsidR="00631A5F" w:rsidRPr="00335C5B" w:rsidRDefault="00631A5F" w:rsidP="0063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96F7A2" w14:textId="77777777" w:rsidR="00856BBB" w:rsidRDefault="00856BBB" w:rsidP="00BF6136"/>
    <w:sectPr w:rsidR="00856BBB" w:rsidSect="00F56A56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0466" w14:textId="77777777" w:rsidR="004F30FE" w:rsidRDefault="004F30FE" w:rsidP="00FB2ADF">
      <w:r>
        <w:separator/>
      </w:r>
    </w:p>
  </w:endnote>
  <w:endnote w:type="continuationSeparator" w:id="0">
    <w:p w14:paraId="69D3B696" w14:textId="77777777" w:rsidR="004F30FE" w:rsidRDefault="004F30FE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90675" w14:textId="77777777" w:rsidR="004F30FE" w:rsidRDefault="004F30FE" w:rsidP="00FB2ADF">
      <w:r>
        <w:separator/>
      </w:r>
    </w:p>
  </w:footnote>
  <w:footnote w:type="continuationSeparator" w:id="0">
    <w:p w14:paraId="06D4D756" w14:textId="77777777" w:rsidR="004F30FE" w:rsidRDefault="004F30FE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7DFC"/>
    <w:multiLevelType w:val="hybridMultilevel"/>
    <w:tmpl w:val="91480D0C"/>
    <w:lvl w:ilvl="0" w:tplc="8014DF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F542C"/>
    <w:multiLevelType w:val="hybridMultilevel"/>
    <w:tmpl w:val="E19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8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2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A780D"/>
    <w:multiLevelType w:val="hybridMultilevel"/>
    <w:tmpl w:val="CFB0164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4DA41E8"/>
    <w:multiLevelType w:val="hybridMultilevel"/>
    <w:tmpl w:val="6226AD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7A1745"/>
    <w:multiLevelType w:val="hybridMultilevel"/>
    <w:tmpl w:val="AC98F7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8EA03AF"/>
    <w:multiLevelType w:val="hybridMultilevel"/>
    <w:tmpl w:val="ECB0DB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9A62680"/>
    <w:multiLevelType w:val="hybridMultilevel"/>
    <w:tmpl w:val="E528E5EE"/>
    <w:lvl w:ilvl="0" w:tplc="3DD2EDA2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7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9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1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2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29"/>
  </w:num>
  <w:num w:numId="5">
    <w:abstractNumId w:val="21"/>
  </w:num>
  <w:num w:numId="6">
    <w:abstractNumId w:val="16"/>
  </w:num>
  <w:num w:numId="7">
    <w:abstractNumId w:val="33"/>
  </w:num>
  <w:num w:numId="8">
    <w:abstractNumId w:val="17"/>
  </w:num>
  <w:num w:numId="9">
    <w:abstractNumId w:val="6"/>
  </w:num>
  <w:num w:numId="10">
    <w:abstractNumId w:val="31"/>
  </w:num>
  <w:num w:numId="11">
    <w:abstractNumId w:val="9"/>
  </w:num>
  <w:num w:numId="12">
    <w:abstractNumId w:val="27"/>
  </w:num>
  <w:num w:numId="13">
    <w:abstractNumId w:val="35"/>
  </w:num>
  <w:num w:numId="14">
    <w:abstractNumId w:val="3"/>
  </w:num>
  <w:num w:numId="15">
    <w:abstractNumId w:val="34"/>
  </w:num>
  <w:num w:numId="16">
    <w:abstractNumId w:val="7"/>
  </w:num>
  <w:num w:numId="17">
    <w:abstractNumId w:val="28"/>
  </w:num>
  <w:num w:numId="18">
    <w:abstractNumId w:val="30"/>
  </w:num>
  <w:num w:numId="19">
    <w:abstractNumId w:val="1"/>
  </w:num>
  <w:num w:numId="20">
    <w:abstractNumId w:val="8"/>
  </w:num>
  <w:num w:numId="21">
    <w:abstractNumId w:val="40"/>
  </w:num>
  <w:num w:numId="22">
    <w:abstractNumId w:val="36"/>
  </w:num>
  <w:num w:numId="23">
    <w:abstractNumId w:val="10"/>
  </w:num>
  <w:num w:numId="24">
    <w:abstractNumId w:val="37"/>
  </w:num>
  <w:num w:numId="25">
    <w:abstractNumId w:val="0"/>
  </w:num>
  <w:num w:numId="26">
    <w:abstractNumId w:val="24"/>
  </w:num>
  <w:num w:numId="27">
    <w:abstractNumId w:val="26"/>
  </w:num>
  <w:num w:numId="28">
    <w:abstractNumId w:val="39"/>
  </w:num>
  <w:num w:numId="29">
    <w:abstractNumId w:val="38"/>
  </w:num>
  <w:num w:numId="30">
    <w:abstractNumId w:val="20"/>
  </w:num>
  <w:num w:numId="31">
    <w:abstractNumId w:val="18"/>
  </w:num>
  <w:num w:numId="32">
    <w:abstractNumId w:val="32"/>
  </w:num>
  <w:num w:numId="33">
    <w:abstractNumId w:val="25"/>
  </w:num>
  <w:num w:numId="34">
    <w:abstractNumId w:val="11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2"/>
  </w:num>
  <w:num w:numId="39">
    <w:abstractNumId w:val="13"/>
  </w:num>
  <w:num w:numId="40">
    <w:abstractNumId w:val="14"/>
  </w:num>
  <w:num w:numId="41">
    <w:abstractNumId w:val="15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49B"/>
    <w:rsid w:val="00022628"/>
    <w:rsid w:val="0002317D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56EB"/>
    <w:rsid w:val="00046F94"/>
    <w:rsid w:val="00047512"/>
    <w:rsid w:val="00047C12"/>
    <w:rsid w:val="0005023D"/>
    <w:rsid w:val="00051750"/>
    <w:rsid w:val="00052C54"/>
    <w:rsid w:val="00053544"/>
    <w:rsid w:val="00053743"/>
    <w:rsid w:val="00054410"/>
    <w:rsid w:val="00054513"/>
    <w:rsid w:val="000549CD"/>
    <w:rsid w:val="00054C9F"/>
    <w:rsid w:val="000552F1"/>
    <w:rsid w:val="000554A8"/>
    <w:rsid w:val="00055DBE"/>
    <w:rsid w:val="00057B9B"/>
    <w:rsid w:val="00060BC8"/>
    <w:rsid w:val="00060D6A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0E34"/>
    <w:rsid w:val="00091075"/>
    <w:rsid w:val="00092767"/>
    <w:rsid w:val="000932CA"/>
    <w:rsid w:val="000932D6"/>
    <w:rsid w:val="00095767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169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239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0A2D"/>
    <w:rsid w:val="000F2318"/>
    <w:rsid w:val="000F44F9"/>
    <w:rsid w:val="000F4A7A"/>
    <w:rsid w:val="000F5632"/>
    <w:rsid w:val="000F57DA"/>
    <w:rsid w:val="000F5877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1657F"/>
    <w:rsid w:val="001202CA"/>
    <w:rsid w:val="00121850"/>
    <w:rsid w:val="00122D09"/>
    <w:rsid w:val="00122F9B"/>
    <w:rsid w:val="0012426B"/>
    <w:rsid w:val="00125581"/>
    <w:rsid w:val="001270AF"/>
    <w:rsid w:val="00127156"/>
    <w:rsid w:val="00130285"/>
    <w:rsid w:val="001326EC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69F2"/>
    <w:rsid w:val="00147257"/>
    <w:rsid w:val="0015070C"/>
    <w:rsid w:val="00150979"/>
    <w:rsid w:val="00153A0C"/>
    <w:rsid w:val="001557CB"/>
    <w:rsid w:val="00160AAF"/>
    <w:rsid w:val="00161F70"/>
    <w:rsid w:val="0016380E"/>
    <w:rsid w:val="001648E2"/>
    <w:rsid w:val="001651CE"/>
    <w:rsid w:val="0016566C"/>
    <w:rsid w:val="00165E88"/>
    <w:rsid w:val="00166221"/>
    <w:rsid w:val="00166AD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3B0B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6FD"/>
    <w:rsid w:val="00184C02"/>
    <w:rsid w:val="00186B9D"/>
    <w:rsid w:val="0018737B"/>
    <w:rsid w:val="00190684"/>
    <w:rsid w:val="00190EB4"/>
    <w:rsid w:val="001925EC"/>
    <w:rsid w:val="00192ACC"/>
    <w:rsid w:val="0019517C"/>
    <w:rsid w:val="0019734D"/>
    <w:rsid w:val="001A4C82"/>
    <w:rsid w:val="001A5923"/>
    <w:rsid w:val="001A60BC"/>
    <w:rsid w:val="001A67EA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3AA8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427"/>
    <w:rsid w:val="00214B26"/>
    <w:rsid w:val="00216D29"/>
    <w:rsid w:val="00220A94"/>
    <w:rsid w:val="002213CA"/>
    <w:rsid w:val="00225794"/>
    <w:rsid w:val="002257EC"/>
    <w:rsid w:val="00226EED"/>
    <w:rsid w:val="00230784"/>
    <w:rsid w:val="002308DC"/>
    <w:rsid w:val="002319D3"/>
    <w:rsid w:val="00231D27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5F30"/>
    <w:rsid w:val="00246400"/>
    <w:rsid w:val="00246913"/>
    <w:rsid w:val="0024780D"/>
    <w:rsid w:val="00250FAD"/>
    <w:rsid w:val="002518DF"/>
    <w:rsid w:val="00252685"/>
    <w:rsid w:val="0025324B"/>
    <w:rsid w:val="00254C55"/>
    <w:rsid w:val="002556FD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722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0890"/>
    <w:rsid w:val="002C199C"/>
    <w:rsid w:val="002C3FA2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4A3"/>
    <w:rsid w:val="002E2AF0"/>
    <w:rsid w:val="002E3272"/>
    <w:rsid w:val="002E37CA"/>
    <w:rsid w:val="002E4040"/>
    <w:rsid w:val="002E4337"/>
    <w:rsid w:val="002E4AFF"/>
    <w:rsid w:val="002E57BB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4A7"/>
    <w:rsid w:val="00340B73"/>
    <w:rsid w:val="003419E9"/>
    <w:rsid w:val="0034248F"/>
    <w:rsid w:val="0034281C"/>
    <w:rsid w:val="00343347"/>
    <w:rsid w:val="003437D0"/>
    <w:rsid w:val="003472D0"/>
    <w:rsid w:val="00347F9B"/>
    <w:rsid w:val="00350199"/>
    <w:rsid w:val="0035155A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463"/>
    <w:rsid w:val="00385E59"/>
    <w:rsid w:val="0038637F"/>
    <w:rsid w:val="0038723F"/>
    <w:rsid w:val="00387FFA"/>
    <w:rsid w:val="00390EDD"/>
    <w:rsid w:val="00391395"/>
    <w:rsid w:val="003913B2"/>
    <w:rsid w:val="00391D14"/>
    <w:rsid w:val="00392477"/>
    <w:rsid w:val="003925C9"/>
    <w:rsid w:val="00392CD4"/>
    <w:rsid w:val="00392DA3"/>
    <w:rsid w:val="0039680A"/>
    <w:rsid w:val="003A288D"/>
    <w:rsid w:val="003A3338"/>
    <w:rsid w:val="003A3690"/>
    <w:rsid w:val="003A5782"/>
    <w:rsid w:val="003A61B1"/>
    <w:rsid w:val="003A77FB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1C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993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5F3"/>
    <w:rsid w:val="003E1708"/>
    <w:rsid w:val="003E2389"/>
    <w:rsid w:val="003E3676"/>
    <w:rsid w:val="003E3DDD"/>
    <w:rsid w:val="003E6404"/>
    <w:rsid w:val="003E6965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3F6E44"/>
    <w:rsid w:val="00400C89"/>
    <w:rsid w:val="00400EAB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0B7"/>
    <w:rsid w:val="004432AB"/>
    <w:rsid w:val="00444764"/>
    <w:rsid w:val="00444BE1"/>
    <w:rsid w:val="004461B1"/>
    <w:rsid w:val="00446235"/>
    <w:rsid w:val="00446B91"/>
    <w:rsid w:val="00446BD8"/>
    <w:rsid w:val="00447810"/>
    <w:rsid w:val="00451664"/>
    <w:rsid w:val="0045170D"/>
    <w:rsid w:val="00451ADB"/>
    <w:rsid w:val="00452777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67175"/>
    <w:rsid w:val="004703DE"/>
    <w:rsid w:val="00470705"/>
    <w:rsid w:val="00471414"/>
    <w:rsid w:val="00471681"/>
    <w:rsid w:val="00471C41"/>
    <w:rsid w:val="00472385"/>
    <w:rsid w:val="004726B2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94AE2"/>
    <w:rsid w:val="004951A2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39"/>
    <w:rsid w:val="004C31A3"/>
    <w:rsid w:val="004C3598"/>
    <w:rsid w:val="004C5CA6"/>
    <w:rsid w:val="004C6402"/>
    <w:rsid w:val="004C65FC"/>
    <w:rsid w:val="004C714E"/>
    <w:rsid w:val="004C7ED8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5E38"/>
    <w:rsid w:val="004E61D9"/>
    <w:rsid w:val="004E6864"/>
    <w:rsid w:val="004E7820"/>
    <w:rsid w:val="004E78F9"/>
    <w:rsid w:val="004F0D3C"/>
    <w:rsid w:val="004F2574"/>
    <w:rsid w:val="004F2575"/>
    <w:rsid w:val="004F30FE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3D7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570"/>
    <w:rsid w:val="00525D8F"/>
    <w:rsid w:val="00525F4D"/>
    <w:rsid w:val="00526608"/>
    <w:rsid w:val="0052668E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34F"/>
    <w:rsid w:val="00536F1A"/>
    <w:rsid w:val="005403B1"/>
    <w:rsid w:val="00540E6C"/>
    <w:rsid w:val="005412B9"/>
    <w:rsid w:val="00542C7F"/>
    <w:rsid w:val="00545C02"/>
    <w:rsid w:val="00545D6A"/>
    <w:rsid w:val="005460CC"/>
    <w:rsid w:val="00546E0F"/>
    <w:rsid w:val="00547111"/>
    <w:rsid w:val="0054741B"/>
    <w:rsid w:val="00550B9F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B75"/>
    <w:rsid w:val="00563CF0"/>
    <w:rsid w:val="005656BC"/>
    <w:rsid w:val="00566927"/>
    <w:rsid w:val="00566B16"/>
    <w:rsid w:val="00567696"/>
    <w:rsid w:val="005710DF"/>
    <w:rsid w:val="005715AF"/>
    <w:rsid w:val="005720EB"/>
    <w:rsid w:val="005741BF"/>
    <w:rsid w:val="005742E1"/>
    <w:rsid w:val="0057431E"/>
    <w:rsid w:val="00576D8F"/>
    <w:rsid w:val="00576EE4"/>
    <w:rsid w:val="00577AC4"/>
    <w:rsid w:val="00580FCB"/>
    <w:rsid w:val="005811FF"/>
    <w:rsid w:val="0058127B"/>
    <w:rsid w:val="005837AD"/>
    <w:rsid w:val="005839BB"/>
    <w:rsid w:val="00584677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2AA"/>
    <w:rsid w:val="005A36FE"/>
    <w:rsid w:val="005A5779"/>
    <w:rsid w:val="005A75C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4FAB"/>
    <w:rsid w:val="005D524B"/>
    <w:rsid w:val="005D641A"/>
    <w:rsid w:val="005D7FCA"/>
    <w:rsid w:val="005E00DC"/>
    <w:rsid w:val="005E1C04"/>
    <w:rsid w:val="005E25C6"/>
    <w:rsid w:val="005E3545"/>
    <w:rsid w:val="005E3872"/>
    <w:rsid w:val="005E3B6A"/>
    <w:rsid w:val="005E405E"/>
    <w:rsid w:val="005E474A"/>
    <w:rsid w:val="005E4CD6"/>
    <w:rsid w:val="005E594D"/>
    <w:rsid w:val="005E689B"/>
    <w:rsid w:val="005E6A5F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4EC9"/>
    <w:rsid w:val="005F5DD1"/>
    <w:rsid w:val="005F6F6B"/>
    <w:rsid w:val="00600222"/>
    <w:rsid w:val="006004F1"/>
    <w:rsid w:val="0060178F"/>
    <w:rsid w:val="00601F37"/>
    <w:rsid w:val="00602DDB"/>
    <w:rsid w:val="00604BEB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0F82"/>
    <w:rsid w:val="00631537"/>
    <w:rsid w:val="00631A5F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C0D"/>
    <w:rsid w:val="00646DC2"/>
    <w:rsid w:val="00647439"/>
    <w:rsid w:val="00647807"/>
    <w:rsid w:val="00650C10"/>
    <w:rsid w:val="0065112A"/>
    <w:rsid w:val="006516CA"/>
    <w:rsid w:val="00652611"/>
    <w:rsid w:val="00652E22"/>
    <w:rsid w:val="006545FC"/>
    <w:rsid w:val="006563E6"/>
    <w:rsid w:val="00657C43"/>
    <w:rsid w:val="00660721"/>
    <w:rsid w:val="00660B77"/>
    <w:rsid w:val="00661948"/>
    <w:rsid w:val="0066205D"/>
    <w:rsid w:val="0066232E"/>
    <w:rsid w:val="00664E07"/>
    <w:rsid w:val="00665B06"/>
    <w:rsid w:val="0067116A"/>
    <w:rsid w:val="00671956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2C7A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54B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3848"/>
    <w:rsid w:val="006D5B86"/>
    <w:rsid w:val="006D5E2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052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2BAB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95"/>
    <w:rsid w:val="007473BA"/>
    <w:rsid w:val="00750733"/>
    <w:rsid w:val="007509B5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56F7"/>
    <w:rsid w:val="00766BBC"/>
    <w:rsid w:val="00767E1F"/>
    <w:rsid w:val="0077034A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021D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6C7A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2AE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6AF4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19B"/>
    <w:rsid w:val="007F6201"/>
    <w:rsid w:val="007F650D"/>
    <w:rsid w:val="007F6DE7"/>
    <w:rsid w:val="008012D6"/>
    <w:rsid w:val="0080165D"/>
    <w:rsid w:val="00802705"/>
    <w:rsid w:val="00803534"/>
    <w:rsid w:val="00803BC5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9F3"/>
    <w:rsid w:val="00827AFC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6F5"/>
    <w:rsid w:val="00841F80"/>
    <w:rsid w:val="00841F95"/>
    <w:rsid w:val="008430FF"/>
    <w:rsid w:val="00843146"/>
    <w:rsid w:val="0084315D"/>
    <w:rsid w:val="008440B0"/>
    <w:rsid w:val="00844F34"/>
    <w:rsid w:val="00845D80"/>
    <w:rsid w:val="0084660C"/>
    <w:rsid w:val="0085096A"/>
    <w:rsid w:val="00850DB1"/>
    <w:rsid w:val="00853C3F"/>
    <w:rsid w:val="00854531"/>
    <w:rsid w:val="00854581"/>
    <w:rsid w:val="00855945"/>
    <w:rsid w:val="00856751"/>
    <w:rsid w:val="00856BBB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69AA"/>
    <w:rsid w:val="00876C03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AA1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0724"/>
    <w:rsid w:val="008B1D92"/>
    <w:rsid w:val="008B1E9A"/>
    <w:rsid w:val="008B1FE9"/>
    <w:rsid w:val="008B22AB"/>
    <w:rsid w:val="008B33AB"/>
    <w:rsid w:val="008B405C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2C98"/>
    <w:rsid w:val="008C3481"/>
    <w:rsid w:val="008C380F"/>
    <w:rsid w:val="008C3897"/>
    <w:rsid w:val="008C4299"/>
    <w:rsid w:val="008C53D8"/>
    <w:rsid w:val="008C63E3"/>
    <w:rsid w:val="008C6BCC"/>
    <w:rsid w:val="008C6C55"/>
    <w:rsid w:val="008D1268"/>
    <w:rsid w:val="008D19B2"/>
    <w:rsid w:val="008D2258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5D9E"/>
    <w:rsid w:val="008E6ECF"/>
    <w:rsid w:val="008E7E51"/>
    <w:rsid w:val="008F0677"/>
    <w:rsid w:val="008F073A"/>
    <w:rsid w:val="008F0FFA"/>
    <w:rsid w:val="008F134C"/>
    <w:rsid w:val="008F1A24"/>
    <w:rsid w:val="008F34C3"/>
    <w:rsid w:val="008F358F"/>
    <w:rsid w:val="008F4FA2"/>
    <w:rsid w:val="008F61D6"/>
    <w:rsid w:val="008F6705"/>
    <w:rsid w:val="008F6CC7"/>
    <w:rsid w:val="008F722C"/>
    <w:rsid w:val="008F7702"/>
    <w:rsid w:val="008F7822"/>
    <w:rsid w:val="00900094"/>
    <w:rsid w:val="00901FD6"/>
    <w:rsid w:val="00901FF2"/>
    <w:rsid w:val="009047F4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33BE"/>
    <w:rsid w:val="00924D56"/>
    <w:rsid w:val="00924E1F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4987"/>
    <w:rsid w:val="00935F8E"/>
    <w:rsid w:val="00936469"/>
    <w:rsid w:val="00936D72"/>
    <w:rsid w:val="00936FC7"/>
    <w:rsid w:val="0093741B"/>
    <w:rsid w:val="009379B4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070E"/>
    <w:rsid w:val="00971902"/>
    <w:rsid w:val="00971B86"/>
    <w:rsid w:val="00972568"/>
    <w:rsid w:val="0097286E"/>
    <w:rsid w:val="009733E0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8CB"/>
    <w:rsid w:val="009B0C10"/>
    <w:rsid w:val="009B1E3E"/>
    <w:rsid w:val="009B5DC5"/>
    <w:rsid w:val="009B5E14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0F72"/>
    <w:rsid w:val="009E13D1"/>
    <w:rsid w:val="009E148F"/>
    <w:rsid w:val="009E321F"/>
    <w:rsid w:val="009E36C9"/>
    <w:rsid w:val="009E5697"/>
    <w:rsid w:val="009E60B2"/>
    <w:rsid w:val="009F1814"/>
    <w:rsid w:val="009F20E3"/>
    <w:rsid w:val="009F2E26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59D4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AE6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1C67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29B"/>
    <w:rsid w:val="00A8243A"/>
    <w:rsid w:val="00A84C2C"/>
    <w:rsid w:val="00A84F9A"/>
    <w:rsid w:val="00A85903"/>
    <w:rsid w:val="00A86030"/>
    <w:rsid w:val="00A86B9F"/>
    <w:rsid w:val="00A86F03"/>
    <w:rsid w:val="00A9098C"/>
    <w:rsid w:val="00A90C16"/>
    <w:rsid w:val="00A91B76"/>
    <w:rsid w:val="00A91BD0"/>
    <w:rsid w:val="00A92351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ABE"/>
    <w:rsid w:val="00AB3C3E"/>
    <w:rsid w:val="00AB4237"/>
    <w:rsid w:val="00AB45CC"/>
    <w:rsid w:val="00AB5370"/>
    <w:rsid w:val="00AB564C"/>
    <w:rsid w:val="00AB59B5"/>
    <w:rsid w:val="00AB6ACE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E04D8"/>
    <w:rsid w:val="00AE1526"/>
    <w:rsid w:val="00AF02FE"/>
    <w:rsid w:val="00AF03B1"/>
    <w:rsid w:val="00AF19C6"/>
    <w:rsid w:val="00AF1C2A"/>
    <w:rsid w:val="00AF22CE"/>
    <w:rsid w:val="00AF30B6"/>
    <w:rsid w:val="00AF314F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49A"/>
    <w:rsid w:val="00B049CE"/>
    <w:rsid w:val="00B05885"/>
    <w:rsid w:val="00B127C1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5FD4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6594"/>
    <w:rsid w:val="00B47263"/>
    <w:rsid w:val="00B474A9"/>
    <w:rsid w:val="00B5006F"/>
    <w:rsid w:val="00B50294"/>
    <w:rsid w:val="00B51B5E"/>
    <w:rsid w:val="00B54022"/>
    <w:rsid w:val="00B54614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23EE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56A7"/>
    <w:rsid w:val="00B96EB0"/>
    <w:rsid w:val="00B97975"/>
    <w:rsid w:val="00B97EB9"/>
    <w:rsid w:val="00BA03D0"/>
    <w:rsid w:val="00BA144F"/>
    <w:rsid w:val="00BA2A51"/>
    <w:rsid w:val="00BA3B69"/>
    <w:rsid w:val="00BA4673"/>
    <w:rsid w:val="00BA48AB"/>
    <w:rsid w:val="00BA4A21"/>
    <w:rsid w:val="00BA4B2B"/>
    <w:rsid w:val="00BA68FE"/>
    <w:rsid w:val="00BA7BD1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2EC"/>
    <w:rsid w:val="00BD252C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00"/>
    <w:rsid w:val="00BE5920"/>
    <w:rsid w:val="00BE5B8C"/>
    <w:rsid w:val="00BF172C"/>
    <w:rsid w:val="00BF2694"/>
    <w:rsid w:val="00BF299A"/>
    <w:rsid w:val="00BF32C8"/>
    <w:rsid w:val="00BF3C3F"/>
    <w:rsid w:val="00BF53C3"/>
    <w:rsid w:val="00BF6136"/>
    <w:rsid w:val="00BF63B8"/>
    <w:rsid w:val="00BF6638"/>
    <w:rsid w:val="00BF670F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278A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7B9"/>
    <w:rsid w:val="00C37A13"/>
    <w:rsid w:val="00C40A37"/>
    <w:rsid w:val="00C41C51"/>
    <w:rsid w:val="00C41F56"/>
    <w:rsid w:val="00C4507A"/>
    <w:rsid w:val="00C45B4B"/>
    <w:rsid w:val="00C45B83"/>
    <w:rsid w:val="00C45F63"/>
    <w:rsid w:val="00C46938"/>
    <w:rsid w:val="00C51582"/>
    <w:rsid w:val="00C51F0C"/>
    <w:rsid w:val="00C520C7"/>
    <w:rsid w:val="00C52647"/>
    <w:rsid w:val="00C526CE"/>
    <w:rsid w:val="00C544EF"/>
    <w:rsid w:val="00C554D6"/>
    <w:rsid w:val="00C555F6"/>
    <w:rsid w:val="00C562AA"/>
    <w:rsid w:val="00C56547"/>
    <w:rsid w:val="00C5694B"/>
    <w:rsid w:val="00C57E2A"/>
    <w:rsid w:val="00C61641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3DA0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02CC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4FC2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B7DFB"/>
    <w:rsid w:val="00CC0958"/>
    <w:rsid w:val="00CC149B"/>
    <w:rsid w:val="00CC2248"/>
    <w:rsid w:val="00CC3BA9"/>
    <w:rsid w:val="00CC3CB7"/>
    <w:rsid w:val="00CC639F"/>
    <w:rsid w:val="00CC6EA0"/>
    <w:rsid w:val="00CC7A40"/>
    <w:rsid w:val="00CD114C"/>
    <w:rsid w:val="00CD14EC"/>
    <w:rsid w:val="00CD2521"/>
    <w:rsid w:val="00CD2667"/>
    <w:rsid w:val="00CD298F"/>
    <w:rsid w:val="00CD4A41"/>
    <w:rsid w:val="00CD53CE"/>
    <w:rsid w:val="00CD5B68"/>
    <w:rsid w:val="00CD5BD5"/>
    <w:rsid w:val="00CD6267"/>
    <w:rsid w:val="00CD70A7"/>
    <w:rsid w:val="00CD7A89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CF6E5E"/>
    <w:rsid w:val="00D0099F"/>
    <w:rsid w:val="00D01C19"/>
    <w:rsid w:val="00D04130"/>
    <w:rsid w:val="00D041F1"/>
    <w:rsid w:val="00D04223"/>
    <w:rsid w:val="00D045F5"/>
    <w:rsid w:val="00D04C00"/>
    <w:rsid w:val="00D055B9"/>
    <w:rsid w:val="00D057FC"/>
    <w:rsid w:val="00D05A1C"/>
    <w:rsid w:val="00D05D50"/>
    <w:rsid w:val="00D070F3"/>
    <w:rsid w:val="00D10458"/>
    <w:rsid w:val="00D11184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2D2"/>
    <w:rsid w:val="00D30621"/>
    <w:rsid w:val="00D30C83"/>
    <w:rsid w:val="00D30E71"/>
    <w:rsid w:val="00D320EE"/>
    <w:rsid w:val="00D35CA7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6B8"/>
    <w:rsid w:val="00D64FD1"/>
    <w:rsid w:val="00D65149"/>
    <w:rsid w:val="00D65985"/>
    <w:rsid w:val="00D65CE5"/>
    <w:rsid w:val="00D70326"/>
    <w:rsid w:val="00D70FF2"/>
    <w:rsid w:val="00D71B98"/>
    <w:rsid w:val="00D72A80"/>
    <w:rsid w:val="00D73147"/>
    <w:rsid w:val="00D7363B"/>
    <w:rsid w:val="00D73642"/>
    <w:rsid w:val="00D74109"/>
    <w:rsid w:val="00D74F60"/>
    <w:rsid w:val="00D756EA"/>
    <w:rsid w:val="00D75E72"/>
    <w:rsid w:val="00D77E49"/>
    <w:rsid w:val="00D80AC8"/>
    <w:rsid w:val="00D81C2F"/>
    <w:rsid w:val="00D833EA"/>
    <w:rsid w:val="00D83CA9"/>
    <w:rsid w:val="00D86FD6"/>
    <w:rsid w:val="00D87432"/>
    <w:rsid w:val="00D87C3C"/>
    <w:rsid w:val="00D913AD"/>
    <w:rsid w:val="00D92A47"/>
    <w:rsid w:val="00D92CFE"/>
    <w:rsid w:val="00D9356C"/>
    <w:rsid w:val="00D95B21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CD1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32C3"/>
    <w:rsid w:val="00DE4B2B"/>
    <w:rsid w:val="00DE5D7D"/>
    <w:rsid w:val="00DE64FF"/>
    <w:rsid w:val="00DE6EA8"/>
    <w:rsid w:val="00DF02AD"/>
    <w:rsid w:val="00DF07A1"/>
    <w:rsid w:val="00DF085E"/>
    <w:rsid w:val="00DF0A65"/>
    <w:rsid w:val="00DF0C46"/>
    <w:rsid w:val="00DF1725"/>
    <w:rsid w:val="00DF3DD3"/>
    <w:rsid w:val="00DF5F30"/>
    <w:rsid w:val="00DF7F1F"/>
    <w:rsid w:val="00E021B4"/>
    <w:rsid w:val="00E04DAA"/>
    <w:rsid w:val="00E05399"/>
    <w:rsid w:val="00E0769D"/>
    <w:rsid w:val="00E1089C"/>
    <w:rsid w:val="00E12B06"/>
    <w:rsid w:val="00E13744"/>
    <w:rsid w:val="00E146C8"/>
    <w:rsid w:val="00E14F92"/>
    <w:rsid w:val="00E157E5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2BC"/>
    <w:rsid w:val="00E55621"/>
    <w:rsid w:val="00E56C03"/>
    <w:rsid w:val="00E56C91"/>
    <w:rsid w:val="00E56DBB"/>
    <w:rsid w:val="00E56DD9"/>
    <w:rsid w:val="00E56F43"/>
    <w:rsid w:val="00E57E8F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61C"/>
    <w:rsid w:val="00E81BB7"/>
    <w:rsid w:val="00E81BFC"/>
    <w:rsid w:val="00E81F73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6EC4"/>
    <w:rsid w:val="00EA7372"/>
    <w:rsid w:val="00EA7E96"/>
    <w:rsid w:val="00EB1A5D"/>
    <w:rsid w:val="00EB25F6"/>
    <w:rsid w:val="00EB3303"/>
    <w:rsid w:val="00EB58AC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0E97"/>
    <w:rsid w:val="00ED0EEF"/>
    <w:rsid w:val="00ED1D9C"/>
    <w:rsid w:val="00ED32C1"/>
    <w:rsid w:val="00ED3A95"/>
    <w:rsid w:val="00ED4462"/>
    <w:rsid w:val="00ED4BFD"/>
    <w:rsid w:val="00ED795C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2E2B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07D1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5E1"/>
    <w:rsid w:val="00FC6DB8"/>
    <w:rsid w:val="00FD0BA9"/>
    <w:rsid w:val="00FD0F52"/>
    <w:rsid w:val="00FD1934"/>
    <w:rsid w:val="00FD2A77"/>
    <w:rsid w:val="00FD32F8"/>
    <w:rsid w:val="00FD475F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4934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3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  <w:style w:type="table" w:styleId="ad">
    <w:name w:val="Table Grid"/>
    <w:basedOn w:val="a1"/>
    <w:rsid w:val="0085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  <w:style w:type="table" w:styleId="ad">
    <w:name w:val="Table Grid"/>
    <w:basedOn w:val="a1"/>
    <w:rsid w:val="0085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B835EED454A7FAD721CD171D8F16AEE7B9C20A9E325B80161FA21718A053CCC095307FF52EC39B7670CFX2l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5E59-8390-4114-912B-7E1269CE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Максимова</cp:lastModifiedBy>
  <cp:revision>2</cp:revision>
  <cp:lastPrinted>2023-01-25T06:32:00Z</cp:lastPrinted>
  <dcterms:created xsi:type="dcterms:W3CDTF">2023-01-25T06:33:00Z</dcterms:created>
  <dcterms:modified xsi:type="dcterms:W3CDTF">2023-01-25T06:33:00Z</dcterms:modified>
</cp:coreProperties>
</file>