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5CD" w:rsidRDefault="00E925CD" w:rsidP="00E925CD">
      <w:pPr>
        <w:autoSpaceDE w:val="0"/>
        <w:autoSpaceDN w:val="0"/>
        <w:adjustRightInd w:val="0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920" behindDoc="1" locked="0" layoutInCell="1" allowOverlap="0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16" name="Рисунок 1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25CD" w:rsidRDefault="00E925CD" w:rsidP="00E925CD">
      <w:pPr>
        <w:ind w:right="-716"/>
        <w:jc w:val="center"/>
        <w:rPr>
          <w:spacing w:val="40"/>
          <w:sz w:val="28"/>
          <w:szCs w:val="28"/>
        </w:rPr>
      </w:pPr>
    </w:p>
    <w:p w:rsidR="00E925CD" w:rsidRDefault="00E925CD" w:rsidP="00E925CD">
      <w:pPr>
        <w:jc w:val="center"/>
        <w:rPr>
          <w:rFonts w:ascii="Arial" w:hAnsi="Arial" w:cs="Arial"/>
          <w:b/>
          <w:sz w:val="28"/>
          <w:szCs w:val="28"/>
        </w:rPr>
      </w:pPr>
    </w:p>
    <w:p w:rsidR="00E925CD" w:rsidRDefault="00E925CD" w:rsidP="00E925CD">
      <w:pPr>
        <w:jc w:val="center"/>
        <w:rPr>
          <w:rFonts w:ascii="Arial" w:hAnsi="Arial" w:cs="Arial"/>
          <w:b/>
          <w:sz w:val="28"/>
          <w:szCs w:val="28"/>
        </w:rPr>
      </w:pPr>
    </w:p>
    <w:p w:rsidR="00BC3401" w:rsidRPr="00A252E6" w:rsidRDefault="00BC3401" w:rsidP="00BC3401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BC3401" w:rsidRPr="00A252E6" w:rsidRDefault="00BC3401" w:rsidP="00BC3401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BC3401" w:rsidRPr="00A252E6" w:rsidRDefault="00BC3401" w:rsidP="00BC3401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BC3401" w:rsidRDefault="00BC3401" w:rsidP="00BC3401">
      <w:pPr>
        <w:pStyle w:val="9"/>
        <w:rPr>
          <w:rFonts w:ascii="Times New Roman" w:hAnsi="Times New Roman"/>
          <w:b w:val="0"/>
          <w:spacing w:val="20"/>
          <w:sz w:val="36"/>
          <w:szCs w:val="36"/>
        </w:rPr>
      </w:pPr>
    </w:p>
    <w:p w:rsidR="00BC3401" w:rsidRPr="00C2274F" w:rsidRDefault="009F5352" w:rsidP="00BC3401">
      <w:pPr>
        <w:pStyle w:val="9"/>
        <w:rPr>
          <w:rFonts w:ascii="Times New Roman" w:hAnsi="Times New Roman"/>
          <w:spacing w:val="20"/>
          <w:sz w:val="36"/>
          <w:szCs w:val="36"/>
        </w:rPr>
      </w:pPr>
      <w:r w:rsidRPr="00C2274F">
        <w:rPr>
          <w:rFonts w:ascii="Times New Roman" w:hAnsi="Times New Roman"/>
          <w:spacing w:val="20"/>
          <w:sz w:val="36"/>
          <w:szCs w:val="36"/>
        </w:rPr>
        <w:t>РАСПОРЯЖ</w:t>
      </w:r>
      <w:r w:rsidR="00BC3401" w:rsidRPr="00C2274F">
        <w:rPr>
          <w:rFonts w:ascii="Times New Roman" w:hAnsi="Times New Roman"/>
          <w:spacing w:val="20"/>
          <w:sz w:val="36"/>
          <w:szCs w:val="36"/>
        </w:rPr>
        <w:t>ЕНИЕ</w:t>
      </w:r>
    </w:p>
    <w:p w:rsidR="00E925CD" w:rsidRPr="00E925CD" w:rsidRDefault="00E925CD" w:rsidP="00E925CD">
      <w:pPr>
        <w:ind w:right="-259"/>
        <w:rPr>
          <w:rFonts w:eastAsia="Times New Roman"/>
          <w:b/>
          <w:bCs/>
          <w:sz w:val="30"/>
          <w:szCs w:val="30"/>
        </w:rPr>
      </w:pPr>
    </w:p>
    <w:p w:rsidR="00E925CD" w:rsidRDefault="00BC3401" w:rsidP="00BC3401">
      <w:pPr>
        <w:ind w:right="-259"/>
        <w:jc w:val="center"/>
        <w:rPr>
          <w:rFonts w:eastAsia="Times New Roman"/>
          <w:bCs/>
          <w:sz w:val="28"/>
          <w:szCs w:val="28"/>
        </w:rPr>
      </w:pPr>
      <w:r w:rsidRPr="00BC3401">
        <w:rPr>
          <w:rFonts w:eastAsia="Times New Roman"/>
          <w:bCs/>
          <w:sz w:val="28"/>
          <w:szCs w:val="28"/>
        </w:rPr>
        <w:t xml:space="preserve">От </w:t>
      </w:r>
      <w:r w:rsidR="006A43AD">
        <w:rPr>
          <w:rFonts w:eastAsia="Times New Roman"/>
          <w:bCs/>
          <w:sz w:val="28"/>
          <w:szCs w:val="28"/>
        </w:rPr>
        <w:t>11.05.2018 г.</w:t>
      </w:r>
      <w:r w:rsidR="00C2274F">
        <w:rPr>
          <w:rFonts w:eastAsia="Times New Roman"/>
          <w:bCs/>
          <w:sz w:val="28"/>
          <w:szCs w:val="28"/>
        </w:rPr>
        <w:t xml:space="preserve"> № </w:t>
      </w:r>
      <w:r w:rsidR="006A43AD">
        <w:rPr>
          <w:rFonts w:eastAsia="Times New Roman"/>
          <w:bCs/>
          <w:sz w:val="28"/>
          <w:szCs w:val="28"/>
        </w:rPr>
        <w:t>680</w:t>
      </w:r>
      <w:r w:rsidR="00C2274F">
        <w:rPr>
          <w:rFonts w:eastAsia="Times New Roman"/>
          <w:bCs/>
          <w:sz w:val="28"/>
          <w:szCs w:val="28"/>
        </w:rPr>
        <w:t>-р</w:t>
      </w:r>
    </w:p>
    <w:p w:rsidR="00BC3401" w:rsidRPr="00BC3401" w:rsidRDefault="00BC3401" w:rsidP="00BC3401">
      <w:pPr>
        <w:ind w:right="-259"/>
        <w:jc w:val="center"/>
        <w:rPr>
          <w:rFonts w:eastAsia="Times New Roman"/>
          <w:bCs/>
          <w:sz w:val="28"/>
          <w:szCs w:val="28"/>
        </w:rPr>
      </w:pPr>
    </w:p>
    <w:p w:rsidR="00BC3401" w:rsidRPr="00BC3401" w:rsidRDefault="00E925CD" w:rsidP="00BC3401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BC3401">
        <w:rPr>
          <w:rFonts w:eastAsia="Times New Roman"/>
          <w:b/>
          <w:bCs/>
          <w:sz w:val="28"/>
          <w:szCs w:val="28"/>
        </w:rPr>
        <w:t xml:space="preserve">Об утверждении   Программы  проведения  мониторинга  </w:t>
      </w:r>
    </w:p>
    <w:p w:rsidR="00BC3401" w:rsidRPr="00BC3401" w:rsidRDefault="00E925CD" w:rsidP="00BC3401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BC3401">
        <w:rPr>
          <w:rFonts w:eastAsia="Times New Roman"/>
          <w:b/>
          <w:bCs/>
          <w:sz w:val="28"/>
          <w:szCs w:val="28"/>
        </w:rPr>
        <w:t xml:space="preserve">качества  предоставления  муниципальных  услуг  </w:t>
      </w:r>
    </w:p>
    <w:p w:rsidR="00B46BFC" w:rsidRPr="00BC3401" w:rsidRDefault="00CC223B" w:rsidP="00BC3401">
      <w:pPr>
        <w:ind w:right="-259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</w:t>
      </w:r>
      <w:r w:rsidR="00BC3401" w:rsidRPr="00BC3401">
        <w:rPr>
          <w:rFonts w:eastAsia="Times New Roman"/>
          <w:b/>
          <w:bCs/>
          <w:sz w:val="28"/>
          <w:szCs w:val="28"/>
        </w:rPr>
        <w:t xml:space="preserve"> </w:t>
      </w:r>
      <w:r w:rsidR="00BC3401" w:rsidRPr="00BC3401">
        <w:rPr>
          <w:b/>
          <w:sz w:val="28"/>
          <w:szCs w:val="28"/>
        </w:rPr>
        <w:t>Калтанско</w:t>
      </w:r>
      <w:r>
        <w:rPr>
          <w:b/>
          <w:sz w:val="28"/>
          <w:szCs w:val="28"/>
        </w:rPr>
        <w:t>м</w:t>
      </w:r>
      <w:r w:rsidR="00BC3401" w:rsidRPr="00BC3401">
        <w:rPr>
          <w:rFonts w:eastAsia="Times New Roman"/>
          <w:b/>
          <w:bCs/>
          <w:sz w:val="28"/>
          <w:szCs w:val="28"/>
        </w:rPr>
        <w:t xml:space="preserve"> городско</w:t>
      </w:r>
      <w:r>
        <w:rPr>
          <w:rFonts w:eastAsia="Times New Roman"/>
          <w:b/>
          <w:bCs/>
          <w:sz w:val="28"/>
          <w:szCs w:val="28"/>
        </w:rPr>
        <w:t>м</w:t>
      </w:r>
      <w:r w:rsidR="00BC3401" w:rsidRPr="00BC3401">
        <w:rPr>
          <w:rFonts w:eastAsia="Times New Roman"/>
          <w:b/>
          <w:bCs/>
          <w:sz w:val="28"/>
          <w:szCs w:val="28"/>
        </w:rPr>
        <w:t xml:space="preserve"> округ</w:t>
      </w:r>
      <w:r>
        <w:rPr>
          <w:rFonts w:eastAsia="Times New Roman"/>
          <w:b/>
          <w:bCs/>
          <w:sz w:val="28"/>
          <w:szCs w:val="28"/>
        </w:rPr>
        <w:t>е</w:t>
      </w:r>
    </w:p>
    <w:p w:rsidR="00B46BFC" w:rsidRDefault="00B46BFC">
      <w:pPr>
        <w:spacing w:line="329" w:lineRule="exact"/>
        <w:rPr>
          <w:sz w:val="24"/>
          <w:szCs w:val="24"/>
        </w:rPr>
      </w:pPr>
    </w:p>
    <w:p w:rsidR="00B46BFC" w:rsidRPr="00BC3401" w:rsidRDefault="00E925CD" w:rsidP="00BC3401">
      <w:pPr>
        <w:numPr>
          <w:ilvl w:val="1"/>
          <w:numId w:val="1"/>
        </w:numPr>
        <w:tabs>
          <w:tab w:val="left" w:pos="1075"/>
        </w:tabs>
        <w:spacing w:line="248" w:lineRule="auto"/>
        <w:ind w:firstLine="802"/>
        <w:jc w:val="both"/>
        <w:rPr>
          <w:rFonts w:eastAsia="Times New Roman"/>
          <w:sz w:val="28"/>
          <w:szCs w:val="28"/>
        </w:rPr>
      </w:pPr>
      <w:r w:rsidRPr="00BC3401">
        <w:rPr>
          <w:rFonts w:eastAsia="Times New Roman"/>
          <w:sz w:val="28"/>
          <w:szCs w:val="28"/>
        </w:rPr>
        <w:t>целях реализации концепции снижения административных барьеров и п</w:t>
      </w:r>
      <w:r w:rsidRPr="00BC3401">
        <w:rPr>
          <w:rFonts w:eastAsia="Times New Roman"/>
          <w:sz w:val="28"/>
          <w:szCs w:val="28"/>
        </w:rPr>
        <w:t>о</w:t>
      </w:r>
      <w:r w:rsidRPr="00BC3401">
        <w:rPr>
          <w:rFonts w:eastAsia="Times New Roman"/>
          <w:sz w:val="28"/>
          <w:szCs w:val="28"/>
        </w:rPr>
        <w:t>вышения доступности государственных и муниципальных услуг и плана меропри</w:t>
      </w:r>
      <w:r w:rsidRPr="00BC3401">
        <w:rPr>
          <w:rFonts w:eastAsia="Times New Roman"/>
          <w:sz w:val="28"/>
          <w:szCs w:val="28"/>
        </w:rPr>
        <w:t>я</w:t>
      </w:r>
      <w:r w:rsidRPr="00BC3401">
        <w:rPr>
          <w:rFonts w:eastAsia="Times New Roman"/>
          <w:sz w:val="28"/>
          <w:szCs w:val="28"/>
        </w:rPr>
        <w:t>тий по реализации Концепции снижения административных барьеров и повышения доступности государственных и муниципальных услуг на 2011-2013 годы, утве</w:t>
      </w:r>
      <w:r w:rsidRPr="00BC3401">
        <w:rPr>
          <w:rFonts w:eastAsia="Times New Roman"/>
          <w:sz w:val="28"/>
          <w:szCs w:val="28"/>
        </w:rPr>
        <w:t>р</w:t>
      </w:r>
      <w:r w:rsidRPr="00BC3401">
        <w:rPr>
          <w:rFonts w:eastAsia="Times New Roman"/>
          <w:sz w:val="28"/>
          <w:szCs w:val="28"/>
        </w:rPr>
        <w:t>жденных распоряжением Правительства Российской Федерации от 10.06.2011 № 1021-р, в соответствии с распоряжением Коллегии Администрации Кемеровской о</w:t>
      </w:r>
      <w:r w:rsidRPr="00BC3401">
        <w:rPr>
          <w:rFonts w:eastAsia="Times New Roman"/>
          <w:sz w:val="28"/>
          <w:szCs w:val="28"/>
        </w:rPr>
        <w:t>б</w:t>
      </w:r>
      <w:r w:rsidRPr="00BC3401">
        <w:rPr>
          <w:rFonts w:eastAsia="Times New Roman"/>
          <w:sz w:val="28"/>
          <w:szCs w:val="28"/>
        </w:rPr>
        <w:t xml:space="preserve">ласти от 14.07.2011 </w:t>
      </w:r>
      <w:r w:rsidR="00744857">
        <w:rPr>
          <w:rFonts w:eastAsia="Times New Roman"/>
          <w:sz w:val="28"/>
          <w:szCs w:val="28"/>
        </w:rPr>
        <w:t xml:space="preserve"> № 620-р «Об утверждении Программы проведения мониторинга качества предоставления государственных и муниципальных услуг в Кемеровской области»:</w:t>
      </w:r>
    </w:p>
    <w:p w:rsidR="00B46BFC" w:rsidRPr="00BC3401" w:rsidRDefault="00B46BFC" w:rsidP="00BC3401">
      <w:pPr>
        <w:spacing w:line="7" w:lineRule="exact"/>
        <w:ind w:firstLine="802"/>
        <w:rPr>
          <w:rFonts w:eastAsia="Times New Roman"/>
          <w:sz w:val="28"/>
          <w:szCs w:val="28"/>
        </w:rPr>
      </w:pPr>
    </w:p>
    <w:p w:rsidR="00B46BFC" w:rsidRPr="00BC3401" w:rsidRDefault="00E925CD" w:rsidP="00BC3401">
      <w:pPr>
        <w:numPr>
          <w:ilvl w:val="2"/>
          <w:numId w:val="1"/>
        </w:numPr>
        <w:tabs>
          <w:tab w:val="left" w:pos="1341"/>
        </w:tabs>
        <w:spacing w:line="255" w:lineRule="auto"/>
        <w:ind w:firstLine="802"/>
        <w:jc w:val="both"/>
        <w:rPr>
          <w:rFonts w:eastAsia="Times New Roman"/>
          <w:sz w:val="28"/>
          <w:szCs w:val="28"/>
        </w:rPr>
      </w:pPr>
      <w:r w:rsidRPr="00BC3401">
        <w:rPr>
          <w:rFonts w:eastAsia="Times New Roman"/>
          <w:sz w:val="28"/>
          <w:szCs w:val="28"/>
        </w:rPr>
        <w:t xml:space="preserve">Утвердить Программу проведения мониторинга качества предоставления муниципальных услуг </w:t>
      </w:r>
      <w:r w:rsidR="00CC223B">
        <w:rPr>
          <w:rFonts w:eastAsia="Times New Roman"/>
          <w:sz w:val="28"/>
          <w:szCs w:val="28"/>
        </w:rPr>
        <w:t>в</w:t>
      </w:r>
      <w:r w:rsidR="00744857">
        <w:rPr>
          <w:rFonts w:eastAsia="Times New Roman"/>
          <w:sz w:val="28"/>
          <w:szCs w:val="28"/>
        </w:rPr>
        <w:t xml:space="preserve"> Калтанско</w:t>
      </w:r>
      <w:r w:rsidR="00CC223B">
        <w:rPr>
          <w:rFonts w:eastAsia="Times New Roman"/>
          <w:sz w:val="28"/>
          <w:szCs w:val="28"/>
        </w:rPr>
        <w:t>м</w:t>
      </w:r>
      <w:r w:rsidR="00744857">
        <w:rPr>
          <w:rFonts w:eastAsia="Times New Roman"/>
          <w:sz w:val="28"/>
          <w:szCs w:val="28"/>
        </w:rPr>
        <w:t xml:space="preserve"> городско</w:t>
      </w:r>
      <w:r w:rsidR="00CC223B">
        <w:rPr>
          <w:rFonts w:eastAsia="Times New Roman"/>
          <w:sz w:val="28"/>
          <w:szCs w:val="28"/>
        </w:rPr>
        <w:t>м</w:t>
      </w:r>
      <w:r w:rsidR="00744857">
        <w:rPr>
          <w:rFonts w:eastAsia="Times New Roman"/>
          <w:sz w:val="28"/>
          <w:szCs w:val="28"/>
        </w:rPr>
        <w:t xml:space="preserve"> округ</w:t>
      </w:r>
      <w:r w:rsidR="00CC223B">
        <w:rPr>
          <w:rFonts w:eastAsia="Times New Roman"/>
          <w:sz w:val="28"/>
          <w:szCs w:val="28"/>
        </w:rPr>
        <w:t>е</w:t>
      </w:r>
      <w:r w:rsidRPr="00BC3401">
        <w:rPr>
          <w:rFonts w:eastAsia="Times New Roman"/>
          <w:sz w:val="28"/>
          <w:szCs w:val="28"/>
        </w:rPr>
        <w:t xml:space="preserve">  согласно приложению №1.</w:t>
      </w:r>
    </w:p>
    <w:p w:rsidR="00B46BFC" w:rsidRPr="00BC3401" w:rsidRDefault="00E925CD" w:rsidP="00BC3401">
      <w:pPr>
        <w:numPr>
          <w:ilvl w:val="2"/>
          <w:numId w:val="1"/>
        </w:numPr>
        <w:tabs>
          <w:tab w:val="left" w:pos="1341"/>
        </w:tabs>
        <w:spacing w:line="255" w:lineRule="auto"/>
        <w:ind w:firstLine="802"/>
        <w:jc w:val="both"/>
        <w:rPr>
          <w:rFonts w:eastAsia="Times New Roman"/>
          <w:sz w:val="28"/>
          <w:szCs w:val="28"/>
        </w:rPr>
      </w:pPr>
      <w:r w:rsidRPr="00BC3401">
        <w:rPr>
          <w:rFonts w:eastAsia="Times New Roman"/>
          <w:sz w:val="28"/>
          <w:szCs w:val="28"/>
        </w:rPr>
        <w:t>Утвердить методические рекомендации проведения мониторинга кач</w:t>
      </w:r>
      <w:r w:rsidRPr="00BC3401">
        <w:rPr>
          <w:rFonts w:eastAsia="Times New Roman"/>
          <w:sz w:val="28"/>
          <w:szCs w:val="28"/>
        </w:rPr>
        <w:t>е</w:t>
      </w:r>
      <w:r w:rsidRPr="00BC3401">
        <w:rPr>
          <w:rFonts w:eastAsia="Times New Roman"/>
          <w:sz w:val="28"/>
          <w:szCs w:val="28"/>
        </w:rPr>
        <w:t xml:space="preserve">ства предоставления муниципальных услуг </w:t>
      </w:r>
      <w:r w:rsidR="00CC223B">
        <w:rPr>
          <w:rFonts w:eastAsia="Times New Roman"/>
          <w:sz w:val="28"/>
          <w:szCs w:val="28"/>
        </w:rPr>
        <w:t>в</w:t>
      </w:r>
      <w:r w:rsidR="00744857">
        <w:rPr>
          <w:rFonts w:eastAsia="Times New Roman"/>
          <w:sz w:val="28"/>
          <w:szCs w:val="28"/>
        </w:rPr>
        <w:t xml:space="preserve"> Калтанско</w:t>
      </w:r>
      <w:r w:rsidR="00CC223B">
        <w:rPr>
          <w:rFonts w:eastAsia="Times New Roman"/>
          <w:sz w:val="28"/>
          <w:szCs w:val="28"/>
        </w:rPr>
        <w:t>м</w:t>
      </w:r>
      <w:r w:rsidR="00744857">
        <w:rPr>
          <w:rFonts w:eastAsia="Times New Roman"/>
          <w:sz w:val="28"/>
          <w:szCs w:val="28"/>
        </w:rPr>
        <w:t xml:space="preserve"> городско</w:t>
      </w:r>
      <w:r w:rsidR="00CC223B">
        <w:rPr>
          <w:rFonts w:eastAsia="Times New Roman"/>
          <w:sz w:val="28"/>
          <w:szCs w:val="28"/>
        </w:rPr>
        <w:t>м</w:t>
      </w:r>
      <w:r w:rsidR="00744857">
        <w:rPr>
          <w:rFonts w:eastAsia="Times New Roman"/>
          <w:sz w:val="28"/>
          <w:szCs w:val="28"/>
        </w:rPr>
        <w:t xml:space="preserve"> округ</w:t>
      </w:r>
      <w:r w:rsidR="00CC223B">
        <w:rPr>
          <w:rFonts w:eastAsia="Times New Roman"/>
          <w:sz w:val="28"/>
          <w:szCs w:val="28"/>
        </w:rPr>
        <w:t>е</w:t>
      </w:r>
      <w:r w:rsidR="00744857">
        <w:rPr>
          <w:rFonts w:eastAsia="Times New Roman"/>
          <w:sz w:val="28"/>
          <w:szCs w:val="28"/>
        </w:rPr>
        <w:t xml:space="preserve"> </w:t>
      </w:r>
      <w:r w:rsidRPr="00BC3401">
        <w:rPr>
          <w:rFonts w:eastAsia="Times New Roman"/>
          <w:sz w:val="28"/>
          <w:szCs w:val="28"/>
        </w:rPr>
        <w:t xml:space="preserve"> согла</w:t>
      </w:r>
      <w:r w:rsidRPr="00BC3401">
        <w:rPr>
          <w:rFonts w:eastAsia="Times New Roman"/>
          <w:sz w:val="28"/>
          <w:szCs w:val="28"/>
        </w:rPr>
        <w:t>с</w:t>
      </w:r>
      <w:r w:rsidRPr="00BC3401">
        <w:rPr>
          <w:rFonts w:eastAsia="Times New Roman"/>
          <w:sz w:val="28"/>
          <w:szCs w:val="28"/>
        </w:rPr>
        <w:t>но приложению № 2.</w:t>
      </w:r>
    </w:p>
    <w:p w:rsidR="00B46BFC" w:rsidRPr="00BC3401" w:rsidRDefault="00E925CD" w:rsidP="00BC3401">
      <w:pPr>
        <w:numPr>
          <w:ilvl w:val="2"/>
          <w:numId w:val="1"/>
        </w:numPr>
        <w:tabs>
          <w:tab w:val="left" w:pos="1340"/>
        </w:tabs>
        <w:spacing w:line="255" w:lineRule="auto"/>
        <w:ind w:firstLine="802"/>
        <w:jc w:val="both"/>
        <w:rPr>
          <w:rFonts w:eastAsia="Times New Roman"/>
          <w:sz w:val="28"/>
          <w:szCs w:val="28"/>
        </w:rPr>
      </w:pPr>
      <w:r w:rsidRPr="00BC3401">
        <w:rPr>
          <w:rFonts w:eastAsia="Times New Roman"/>
          <w:sz w:val="28"/>
          <w:szCs w:val="28"/>
        </w:rPr>
        <w:t xml:space="preserve">Заместителям главы Калтанского городского округа, руководителям структурных подразделений </w:t>
      </w:r>
      <w:r w:rsidR="00C2274F">
        <w:rPr>
          <w:rFonts w:eastAsia="Times New Roman"/>
          <w:sz w:val="28"/>
          <w:szCs w:val="28"/>
        </w:rPr>
        <w:t xml:space="preserve">администрации Калтанского городского округа </w:t>
      </w:r>
      <w:r w:rsidRPr="00BC3401">
        <w:rPr>
          <w:rFonts w:eastAsia="Times New Roman"/>
          <w:sz w:val="28"/>
          <w:szCs w:val="28"/>
        </w:rPr>
        <w:t>обесп</w:t>
      </w:r>
      <w:r w:rsidRPr="00BC3401">
        <w:rPr>
          <w:rFonts w:eastAsia="Times New Roman"/>
          <w:sz w:val="28"/>
          <w:szCs w:val="28"/>
        </w:rPr>
        <w:t>е</w:t>
      </w:r>
      <w:r w:rsidRPr="00BC3401">
        <w:rPr>
          <w:rFonts w:eastAsia="Times New Roman"/>
          <w:sz w:val="28"/>
          <w:szCs w:val="28"/>
        </w:rPr>
        <w:t>чить выполнение мероприятий Программы в установленные сроки.</w:t>
      </w:r>
    </w:p>
    <w:p w:rsidR="00E925CD" w:rsidRPr="00BC3401" w:rsidRDefault="00E925CD" w:rsidP="00BC3401">
      <w:pPr>
        <w:spacing w:line="276" w:lineRule="auto"/>
        <w:ind w:firstLine="802"/>
        <w:jc w:val="both"/>
        <w:rPr>
          <w:sz w:val="28"/>
          <w:szCs w:val="28"/>
        </w:rPr>
      </w:pPr>
      <w:r w:rsidRPr="00BC3401">
        <w:rPr>
          <w:rFonts w:eastAsia="Times New Roman"/>
          <w:sz w:val="28"/>
          <w:szCs w:val="28"/>
        </w:rPr>
        <w:t xml:space="preserve">4. </w:t>
      </w:r>
      <w:r w:rsidRPr="00BC3401">
        <w:rPr>
          <w:sz w:val="28"/>
          <w:szCs w:val="28"/>
        </w:rPr>
        <w:t xml:space="preserve">Начальнику отдела организационной и кадровой работы (Т.А. Верещагина) обеспечить размещение настоящего </w:t>
      </w:r>
      <w:r w:rsidR="00C2274F">
        <w:rPr>
          <w:sz w:val="28"/>
          <w:szCs w:val="28"/>
        </w:rPr>
        <w:t>распоряж</w:t>
      </w:r>
      <w:r w:rsidRPr="00BC3401">
        <w:rPr>
          <w:sz w:val="28"/>
          <w:szCs w:val="28"/>
        </w:rPr>
        <w:t>ения на официальном сайте админ</w:t>
      </w:r>
      <w:r w:rsidRPr="00BC3401">
        <w:rPr>
          <w:sz w:val="28"/>
          <w:szCs w:val="28"/>
        </w:rPr>
        <w:t>и</w:t>
      </w:r>
      <w:r w:rsidRPr="00BC3401">
        <w:rPr>
          <w:sz w:val="28"/>
          <w:szCs w:val="28"/>
        </w:rPr>
        <w:t>страции Калтанского городского округа.</w:t>
      </w:r>
    </w:p>
    <w:p w:rsidR="00E925CD" w:rsidRPr="00E925CD" w:rsidRDefault="00E925CD" w:rsidP="00BC3401">
      <w:pPr>
        <w:pStyle w:val="a4"/>
        <w:numPr>
          <w:ilvl w:val="0"/>
          <w:numId w:val="2"/>
        </w:numPr>
        <w:tabs>
          <w:tab w:val="left" w:pos="0"/>
        </w:tabs>
        <w:spacing w:line="276" w:lineRule="auto"/>
        <w:ind w:left="0" w:firstLine="802"/>
        <w:jc w:val="both"/>
        <w:rPr>
          <w:sz w:val="28"/>
          <w:szCs w:val="28"/>
        </w:rPr>
      </w:pPr>
      <w:r w:rsidRPr="00E925CD">
        <w:rPr>
          <w:rFonts w:eastAsia="Times New Roman"/>
          <w:sz w:val="28"/>
          <w:szCs w:val="28"/>
        </w:rPr>
        <w:t xml:space="preserve">Контроль </w:t>
      </w:r>
      <w:r w:rsidRPr="00E925CD">
        <w:rPr>
          <w:sz w:val="28"/>
          <w:szCs w:val="28"/>
        </w:rPr>
        <w:t xml:space="preserve">за исполнением настоящего </w:t>
      </w:r>
      <w:r w:rsidR="00C2274F">
        <w:rPr>
          <w:sz w:val="28"/>
          <w:szCs w:val="28"/>
        </w:rPr>
        <w:t>распоряж</w:t>
      </w:r>
      <w:r w:rsidRPr="00E925CD">
        <w:rPr>
          <w:sz w:val="28"/>
          <w:szCs w:val="28"/>
        </w:rPr>
        <w:t>ения возложить на зам</w:t>
      </w:r>
      <w:r w:rsidRPr="00E925CD">
        <w:rPr>
          <w:sz w:val="28"/>
          <w:szCs w:val="28"/>
        </w:rPr>
        <w:t>е</w:t>
      </w:r>
      <w:r w:rsidRPr="00E925CD">
        <w:rPr>
          <w:sz w:val="28"/>
          <w:szCs w:val="28"/>
        </w:rPr>
        <w:t>стителя главы Калтанского городского округа  по экономике (А.И. Горшкова).</w:t>
      </w:r>
    </w:p>
    <w:p w:rsidR="00B46BFC" w:rsidRDefault="00B46BFC">
      <w:pPr>
        <w:spacing w:line="200" w:lineRule="exact"/>
        <w:rPr>
          <w:sz w:val="20"/>
          <w:szCs w:val="20"/>
        </w:rPr>
      </w:pPr>
    </w:p>
    <w:p w:rsidR="00E925CD" w:rsidRPr="00C2274F" w:rsidRDefault="00E925CD">
      <w:pPr>
        <w:tabs>
          <w:tab w:val="left" w:pos="7720"/>
        </w:tabs>
        <w:ind w:left="240"/>
        <w:rPr>
          <w:rFonts w:eastAsia="Times New Roman"/>
          <w:b/>
          <w:sz w:val="28"/>
          <w:szCs w:val="28"/>
        </w:rPr>
      </w:pPr>
      <w:r w:rsidRPr="00C2274F">
        <w:rPr>
          <w:rFonts w:eastAsia="Times New Roman"/>
          <w:b/>
          <w:sz w:val="28"/>
          <w:szCs w:val="28"/>
        </w:rPr>
        <w:t>Глава  Калтанского</w:t>
      </w:r>
    </w:p>
    <w:p w:rsidR="00B46BFC" w:rsidRPr="00C2274F" w:rsidRDefault="00E925CD">
      <w:pPr>
        <w:tabs>
          <w:tab w:val="left" w:pos="7720"/>
        </w:tabs>
        <w:ind w:left="240"/>
        <w:rPr>
          <w:b/>
          <w:sz w:val="28"/>
          <w:szCs w:val="28"/>
        </w:rPr>
      </w:pPr>
      <w:r w:rsidRPr="00C2274F">
        <w:rPr>
          <w:rFonts w:eastAsia="Times New Roman"/>
          <w:b/>
          <w:sz w:val="28"/>
          <w:szCs w:val="28"/>
        </w:rPr>
        <w:t>городского округа</w:t>
      </w:r>
      <w:r w:rsidRPr="00C2274F">
        <w:rPr>
          <w:b/>
          <w:sz w:val="20"/>
          <w:szCs w:val="20"/>
        </w:rPr>
        <w:tab/>
      </w:r>
      <w:r w:rsidRPr="00C2274F">
        <w:rPr>
          <w:b/>
          <w:sz w:val="28"/>
          <w:szCs w:val="28"/>
        </w:rPr>
        <w:t>И.Ф.</w:t>
      </w:r>
      <w:r w:rsidR="009C2B81" w:rsidRPr="00C2274F">
        <w:rPr>
          <w:b/>
          <w:sz w:val="28"/>
          <w:szCs w:val="28"/>
        </w:rPr>
        <w:t xml:space="preserve"> </w:t>
      </w:r>
      <w:r w:rsidRPr="00C2274F">
        <w:rPr>
          <w:b/>
          <w:sz w:val="28"/>
          <w:szCs w:val="28"/>
        </w:rPr>
        <w:t>Голдинов</w:t>
      </w:r>
    </w:p>
    <w:p w:rsidR="00B46BFC" w:rsidRDefault="00B46BFC">
      <w:pPr>
        <w:sectPr w:rsidR="00B46BFC" w:rsidSect="00BC3401">
          <w:pgSz w:w="11900" w:h="16840"/>
          <w:pgMar w:top="1112" w:right="560" w:bottom="709" w:left="1134" w:header="0" w:footer="0" w:gutter="0"/>
          <w:cols w:space="720" w:equalWidth="0">
            <w:col w:w="10206"/>
          </w:cols>
        </w:sectPr>
      </w:pPr>
    </w:p>
    <w:tbl>
      <w:tblPr>
        <w:tblStyle w:val="a6"/>
        <w:tblW w:w="986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819"/>
        <w:gridCol w:w="3204"/>
      </w:tblGrid>
      <w:tr w:rsidR="001218F1" w:rsidTr="001218F1">
        <w:tc>
          <w:tcPr>
            <w:tcW w:w="1843" w:type="dxa"/>
          </w:tcPr>
          <w:p w:rsidR="001218F1" w:rsidRDefault="001218F1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218F1" w:rsidRDefault="001218F1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04" w:type="dxa"/>
          </w:tcPr>
          <w:p w:rsidR="001218F1" w:rsidRDefault="001218F1" w:rsidP="001218F1">
            <w:pPr>
              <w:rPr>
                <w:rFonts w:eastAsia="Times New Roman"/>
                <w:sz w:val="20"/>
                <w:szCs w:val="20"/>
              </w:rPr>
            </w:pPr>
            <w:r w:rsidRPr="001218F1">
              <w:rPr>
                <w:rFonts w:eastAsia="Times New Roman"/>
                <w:sz w:val="20"/>
                <w:szCs w:val="20"/>
              </w:rPr>
              <w:t xml:space="preserve">Приложение № 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  <w:p w:rsidR="001218F1" w:rsidRDefault="001218F1" w:rsidP="001218F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1218F1">
              <w:rPr>
                <w:rFonts w:eastAsia="Times New Roman"/>
                <w:sz w:val="20"/>
                <w:szCs w:val="20"/>
              </w:rPr>
              <w:t xml:space="preserve">к </w:t>
            </w:r>
            <w:r w:rsidR="00FE30AA">
              <w:rPr>
                <w:rFonts w:eastAsia="Times New Roman"/>
                <w:sz w:val="20"/>
                <w:szCs w:val="20"/>
              </w:rPr>
              <w:t>распоряж</w:t>
            </w:r>
            <w:r w:rsidRPr="001218F1">
              <w:rPr>
                <w:rFonts w:eastAsia="Times New Roman"/>
                <w:sz w:val="20"/>
                <w:szCs w:val="20"/>
              </w:rPr>
              <w:t>ению администрации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1218F1" w:rsidRDefault="001218F1" w:rsidP="001218F1">
            <w:pPr>
              <w:rPr>
                <w:rFonts w:eastAsia="Times New Roman"/>
                <w:sz w:val="20"/>
                <w:szCs w:val="20"/>
              </w:rPr>
            </w:pPr>
            <w:r w:rsidRPr="001218F1">
              <w:rPr>
                <w:sz w:val="20"/>
                <w:szCs w:val="20"/>
              </w:rPr>
              <w:t>Калтанского</w:t>
            </w:r>
            <w:r w:rsidRPr="001218F1">
              <w:rPr>
                <w:rFonts w:eastAsia="Times New Roman"/>
                <w:sz w:val="20"/>
                <w:szCs w:val="20"/>
              </w:rPr>
              <w:t xml:space="preserve"> городского округа</w:t>
            </w:r>
          </w:p>
          <w:p w:rsidR="001218F1" w:rsidRPr="001218F1" w:rsidRDefault="001218F1" w:rsidP="001218F1">
            <w:pPr>
              <w:rPr>
                <w:sz w:val="20"/>
                <w:szCs w:val="20"/>
              </w:rPr>
            </w:pPr>
            <w:r w:rsidRPr="001218F1">
              <w:rPr>
                <w:rFonts w:eastAsia="Times New Roman"/>
                <w:sz w:val="20"/>
                <w:szCs w:val="20"/>
              </w:rPr>
              <w:t xml:space="preserve">от </w:t>
            </w:r>
            <w:r w:rsidR="006A43AD">
              <w:rPr>
                <w:rFonts w:eastAsia="Times New Roman"/>
                <w:sz w:val="20"/>
                <w:szCs w:val="20"/>
              </w:rPr>
              <w:t>11.05.2018 г.</w:t>
            </w: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Pr="001218F1">
              <w:rPr>
                <w:rFonts w:eastAsia="Times New Roman"/>
                <w:sz w:val="20"/>
                <w:szCs w:val="20"/>
              </w:rPr>
              <w:t xml:space="preserve">№ </w:t>
            </w:r>
            <w:r w:rsidR="006A43AD">
              <w:rPr>
                <w:rFonts w:eastAsia="Times New Roman"/>
                <w:sz w:val="20"/>
                <w:szCs w:val="20"/>
              </w:rPr>
              <w:t>680</w:t>
            </w:r>
            <w:r w:rsidRPr="001218F1">
              <w:rPr>
                <w:rFonts w:eastAsia="Times New Roman"/>
                <w:sz w:val="20"/>
                <w:szCs w:val="20"/>
              </w:rPr>
              <w:t xml:space="preserve"> </w:t>
            </w:r>
            <w:r w:rsidRPr="001218F1">
              <w:rPr>
                <w:rFonts w:eastAsia="Times New Roman"/>
                <w:sz w:val="20"/>
                <w:szCs w:val="20"/>
                <w:u w:val="single"/>
              </w:rPr>
              <w:t>-</w:t>
            </w:r>
            <w:r w:rsidR="00FE30AA">
              <w:rPr>
                <w:rFonts w:eastAsia="Times New Roman"/>
                <w:sz w:val="20"/>
                <w:szCs w:val="20"/>
                <w:u w:val="single"/>
              </w:rPr>
              <w:t>р</w:t>
            </w:r>
          </w:p>
          <w:p w:rsidR="001218F1" w:rsidRDefault="001218F1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1218F1" w:rsidRDefault="001218F1">
      <w:pPr>
        <w:ind w:left="6260"/>
        <w:rPr>
          <w:rFonts w:eastAsia="Times New Roman"/>
          <w:sz w:val="28"/>
          <w:szCs w:val="28"/>
        </w:rPr>
      </w:pPr>
    </w:p>
    <w:p w:rsidR="00B46BFC" w:rsidRDefault="00E925CD" w:rsidP="001218F1">
      <w:pPr>
        <w:ind w:firstLine="14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Программа</w:t>
      </w:r>
    </w:p>
    <w:p w:rsidR="00B46BFC" w:rsidRDefault="00B46BFC" w:rsidP="001218F1">
      <w:pPr>
        <w:spacing w:line="6" w:lineRule="exact"/>
        <w:ind w:firstLine="142"/>
        <w:jc w:val="center"/>
        <w:rPr>
          <w:sz w:val="20"/>
          <w:szCs w:val="20"/>
        </w:rPr>
      </w:pPr>
    </w:p>
    <w:p w:rsidR="001218F1" w:rsidRDefault="00E925CD" w:rsidP="001218F1">
      <w:pPr>
        <w:ind w:right="-23" w:firstLine="142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проведения мониторинга качества предоставления муниципал</w:t>
      </w:r>
      <w:r w:rsidR="001218F1">
        <w:rPr>
          <w:rFonts w:eastAsia="Times New Roman"/>
          <w:b/>
          <w:bCs/>
          <w:sz w:val="28"/>
          <w:szCs w:val="28"/>
        </w:rPr>
        <w:t>ь</w:t>
      </w:r>
      <w:r>
        <w:rPr>
          <w:rFonts w:eastAsia="Times New Roman"/>
          <w:b/>
          <w:bCs/>
          <w:sz w:val="28"/>
          <w:szCs w:val="28"/>
        </w:rPr>
        <w:t xml:space="preserve">ных услуг </w:t>
      </w:r>
    </w:p>
    <w:p w:rsidR="00B46BFC" w:rsidRDefault="00CC223B" w:rsidP="00BC3401">
      <w:pPr>
        <w:spacing w:line="228" w:lineRule="exact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</w:t>
      </w:r>
      <w:r w:rsidR="00BC3401">
        <w:rPr>
          <w:rFonts w:eastAsia="Times New Roman"/>
          <w:b/>
          <w:bCs/>
          <w:sz w:val="28"/>
          <w:szCs w:val="28"/>
        </w:rPr>
        <w:t xml:space="preserve"> </w:t>
      </w:r>
      <w:r w:rsidR="00BC3401" w:rsidRPr="00BC3401">
        <w:rPr>
          <w:b/>
          <w:sz w:val="28"/>
          <w:szCs w:val="28"/>
        </w:rPr>
        <w:t>Калтанск</w:t>
      </w:r>
      <w:r w:rsidR="00BC340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м</w:t>
      </w:r>
      <w:r w:rsidR="00BC3401" w:rsidRPr="00BC3401">
        <w:rPr>
          <w:rFonts w:eastAsia="Times New Roman"/>
          <w:b/>
          <w:bCs/>
          <w:sz w:val="28"/>
          <w:szCs w:val="28"/>
        </w:rPr>
        <w:t xml:space="preserve"> городско</w:t>
      </w:r>
      <w:r>
        <w:rPr>
          <w:rFonts w:eastAsia="Times New Roman"/>
          <w:b/>
          <w:bCs/>
          <w:sz w:val="28"/>
          <w:szCs w:val="28"/>
        </w:rPr>
        <w:t>м</w:t>
      </w:r>
      <w:r w:rsidR="00BC3401" w:rsidRPr="00BC3401">
        <w:rPr>
          <w:rFonts w:eastAsia="Times New Roman"/>
          <w:b/>
          <w:bCs/>
          <w:sz w:val="28"/>
          <w:szCs w:val="28"/>
        </w:rPr>
        <w:t xml:space="preserve"> округ</w:t>
      </w:r>
      <w:r>
        <w:rPr>
          <w:rFonts w:eastAsia="Times New Roman"/>
          <w:b/>
          <w:bCs/>
          <w:sz w:val="28"/>
          <w:szCs w:val="28"/>
        </w:rPr>
        <w:t>е</w:t>
      </w:r>
    </w:p>
    <w:p w:rsidR="00BC3401" w:rsidRDefault="00BC3401">
      <w:pPr>
        <w:spacing w:line="228" w:lineRule="exact"/>
        <w:rPr>
          <w:sz w:val="20"/>
          <w:szCs w:val="20"/>
        </w:rPr>
      </w:pPr>
    </w:p>
    <w:tbl>
      <w:tblPr>
        <w:tblW w:w="9660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4209"/>
        <w:gridCol w:w="1780"/>
        <w:gridCol w:w="3080"/>
      </w:tblGrid>
      <w:tr w:rsidR="00422118" w:rsidTr="001218F1">
        <w:trPr>
          <w:trHeight w:val="684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2118" w:rsidRDefault="00422118" w:rsidP="006045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  <w:p w:rsidR="00422118" w:rsidRDefault="00422118" w:rsidP="006045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42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2118" w:rsidRDefault="00422118" w:rsidP="006045CC">
            <w:pPr>
              <w:ind w:right="20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2118" w:rsidRDefault="00422118" w:rsidP="006045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Срок</w:t>
            </w:r>
          </w:p>
          <w:p w:rsidR="00422118" w:rsidRDefault="00422118" w:rsidP="006045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30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2118" w:rsidRDefault="00422118" w:rsidP="006045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Ответственные</w:t>
            </w:r>
          </w:p>
          <w:p w:rsidR="00422118" w:rsidRDefault="00422118" w:rsidP="006045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исполнители</w:t>
            </w:r>
          </w:p>
        </w:tc>
      </w:tr>
      <w:tr w:rsidR="008D0929" w:rsidRPr="008D0929" w:rsidTr="001218F1">
        <w:trPr>
          <w:trHeight w:val="121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9" w:rsidRPr="006045CC" w:rsidRDefault="008D0929" w:rsidP="006045CC">
            <w:pPr>
              <w:pStyle w:val="a5"/>
              <w:jc w:val="center"/>
              <w:rPr>
                <w:sz w:val="26"/>
                <w:szCs w:val="26"/>
              </w:rPr>
            </w:pPr>
            <w:r w:rsidRPr="006045CC">
              <w:rPr>
                <w:rFonts w:eastAsia="Times New Roman"/>
                <w:w w:val="99"/>
                <w:sz w:val="26"/>
                <w:szCs w:val="26"/>
              </w:rPr>
              <w:t>1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9" w:rsidRPr="006045CC" w:rsidRDefault="008D0929" w:rsidP="00CC223B">
            <w:pPr>
              <w:pStyle w:val="a5"/>
              <w:rPr>
                <w:sz w:val="26"/>
                <w:szCs w:val="26"/>
              </w:rPr>
            </w:pPr>
            <w:r w:rsidRPr="006045CC">
              <w:rPr>
                <w:rFonts w:eastAsia="Times New Roman"/>
                <w:sz w:val="26"/>
                <w:szCs w:val="26"/>
              </w:rPr>
              <w:t>Обеспечение проведения монитори</w:t>
            </w:r>
            <w:r w:rsidRPr="006045CC">
              <w:rPr>
                <w:rFonts w:eastAsia="Times New Roman"/>
                <w:sz w:val="26"/>
                <w:szCs w:val="26"/>
              </w:rPr>
              <w:t>н</w:t>
            </w:r>
            <w:r w:rsidRPr="006045CC">
              <w:rPr>
                <w:rFonts w:eastAsia="Times New Roman"/>
                <w:sz w:val="26"/>
                <w:szCs w:val="26"/>
              </w:rPr>
              <w:t>га качества предоставления</w:t>
            </w:r>
            <w:r w:rsidR="00CC223B">
              <w:rPr>
                <w:rFonts w:eastAsia="Times New Roman"/>
                <w:sz w:val="26"/>
                <w:szCs w:val="26"/>
              </w:rPr>
              <w:t xml:space="preserve"> м</w:t>
            </w:r>
            <w:r w:rsidRPr="006045CC">
              <w:rPr>
                <w:rFonts w:eastAsia="Times New Roman"/>
                <w:sz w:val="26"/>
                <w:szCs w:val="26"/>
              </w:rPr>
              <w:t>униц</w:t>
            </w:r>
            <w:r w:rsidRPr="006045CC">
              <w:rPr>
                <w:rFonts w:eastAsia="Times New Roman"/>
                <w:sz w:val="26"/>
                <w:szCs w:val="26"/>
              </w:rPr>
              <w:t>и</w:t>
            </w:r>
            <w:r w:rsidRPr="006045CC">
              <w:rPr>
                <w:rFonts w:eastAsia="Times New Roman"/>
                <w:sz w:val="26"/>
                <w:szCs w:val="26"/>
              </w:rPr>
              <w:t>пальных услуг в</w:t>
            </w:r>
            <w:r w:rsidR="006045CC" w:rsidRPr="006045CC">
              <w:rPr>
                <w:rFonts w:eastAsia="Times New Roman"/>
                <w:sz w:val="26"/>
                <w:szCs w:val="26"/>
              </w:rPr>
              <w:t xml:space="preserve"> </w:t>
            </w:r>
            <w:r w:rsidRPr="006045CC">
              <w:rPr>
                <w:rFonts w:eastAsia="Times New Roman"/>
                <w:sz w:val="26"/>
                <w:szCs w:val="26"/>
              </w:rPr>
              <w:t>соответствующих сферах деятельности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9" w:rsidRPr="006045CC" w:rsidRDefault="008D0929" w:rsidP="006045CC">
            <w:pPr>
              <w:pStyle w:val="a5"/>
              <w:rPr>
                <w:sz w:val="26"/>
                <w:szCs w:val="26"/>
              </w:rPr>
            </w:pPr>
            <w:r w:rsidRPr="006045CC">
              <w:rPr>
                <w:rFonts w:eastAsia="Times New Roman"/>
                <w:w w:val="99"/>
                <w:sz w:val="26"/>
                <w:szCs w:val="26"/>
              </w:rPr>
              <w:t>до 01 сентября</w:t>
            </w:r>
          </w:p>
          <w:p w:rsidR="008D0929" w:rsidRPr="006045CC" w:rsidRDefault="008D0929" w:rsidP="006045CC">
            <w:pPr>
              <w:pStyle w:val="a5"/>
              <w:rPr>
                <w:sz w:val="26"/>
                <w:szCs w:val="26"/>
              </w:rPr>
            </w:pPr>
            <w:r w:rsidRPr="006045CC">
              <w:rPr>
                <w:rFonts w:eastAsia="Times New Roman"/>
                <w:w w:val="97"/>
                <w:sz w:val="26"/>
                <w:szCs w:val="26"/>
              </w:rPr>
              <w:t>отчетного года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9" w:rsidRPr="006045CC" w:rsidRDefault="008D0929" w:rsidP="006045CC">
            <w:pPr>
              <w:pStyle w:val="a5"/>
              <w:rPr>
                <w:sz w:val="26"/>
                <w:szCs w:val="26"/>
              </w:rPr>
            </w:pPr>
            <w:r w:rsidRPr="006045CC">
              <w:rPr>
                <w:rFonts w:eastAsia="Times New Roman"/>
                <w:sz w:val="26"/>
                <w:szCs w:val="26"/>
              </w:rPr>
              <w:t>Заместители главы</w:t>
            </w:r>
            <w:r w:rsidR="006045CC" w:rsidRPr="006045CC">
              <w:rPr>
                <w:rFonts w:eastAsia="Times New Roman"/>
                <w:sz w:val="26"/>
                <w:szCs w:val="26"/>
              </w:rPr>
              <w:t xml:space="preserve"> </w:t>
            </w:r>
            <w:r w:rsidRPr="006045CC">
              <w:rPr>
                <w:sz w:val="26"/>
                <w:szCs w:val="26"/>
              </w:rPr>
              <w:t>Ка</w:t>
            </w:r>
            <w:r w:rsidRPr="006045CC">
              <w:rPr>
                <w:sz w:val="26"/>
                <w:szCs w:val="26"/>
              </w:rPr>
              <w:t>л</w:t>
            </w:r>
            <w:r w:rsidRPr="006045CC">
              <w:rPr>
                <w:sz w:val="26"/>
                <w:szCs w:val="26"/>
              </w:rPr>
              <w:t>танского</w:t>
            </w:r>
            <w:r w:rsidR="006045CC" w:rsidRPr="006045CC">
              <w:rPr>
                <w:sz w:val="26"/>
                <w:szCs w:val="26"/>
              </w:rPr>
              <w:t xml:space="preserve"> </w:t>
            </w:r>
            <w:r w:rsidRPr="006045CC">
              <w:rPr>
                <w:rFonts w:eastAsia="Times New Roman"/>
                <w:sz w:val="26"/>
                <w:szCs w:val="26"/>
              </w:rPr>
              <w:t>городского окр</w:t>
            </w:r>
            <w:r w:rsidRPr="006045CC">
              <w:rPr>
                <w:rFonts w:eastAsia="Times New Roman"/>
                <w:sz w:val="26"/>
                <w:szCs w:val="26"/>
              </w:rPr>
              <w:t>у</w:t>
            </w:r>
            <w:r w:rsidRPr="006045CC">
              <w:rPr>
                <w:rFonts w:eastAsia="Times New Roman"/>
                <w:sz w:val="26"/>
                <w:szCs w:val="26"/>
              </w:rPr>
              <w:t>га,</w:t>
            </w:r>
            <w:r w:rsidR="006045CC" w:rsidRPr="006045CC">
              <w:rPr>
                <w:rFonts w:eastAsia="Times New Roman"/>
                <w:sz w:val="26"/>
                <w:szCs w:val="26"/>
              </w:rPr>
              <w:t xml:space="preserve"> </w:t>
            </w:r>
            <w:r w:rsidRPr="006045CC">
              <w:rPr>
                <w:rFonts w:eastAsia="Times New Roman"/>
                <w:sz w:val="26"/>
                <w:szCs w:val="26"/>
              </w:rPr>
              <w:t>руководители стру</w:t>
            </w:r>
            <w:r w:rsidRPr="006045CC">
              <w:rPr>
                <w:rFonts w:eastAsia="Times New Roman"/>
                <w:sz w:val="26"/>
                <w:szCs w:val="26"/>
              </w:rPr>
              <w:t>к</w:t>
            </w:r>
            <w:r w:rsidRPr="006045CC">
              <w:rPr>
                <w:rFonts w:eastAsia="Times New Roman"/>
                <w:sz w:val="26"/>
                <w:szCs w:val="26"/>
              </w:rPr>
              <w:t>турных</w:t>
            </w:r>
            <w:r w:rsidR="006045CC" w:rsidRPr="006045CC">
              <w:rPr>
                <w:rFonts w:eastAsia="Times New Roman"/>
                <w:sz w:val="26"/>
                <w:szCs w:val="26"/>
              </w:rPr>
              <w:t xml:space="preserve"> </w:t>
            </w:r>
            <w:r w:rsidRPr="006045CC">
              <w:rPr>
                <w:rFonts w:eastAsia="Times New Roman"/>
                <w:sz w:val="26"/>
                <w:szCs w:val="26"/>
              </w:rPr>
              <w:t>подразделений</w:t>
            </w:r>
          </w:p>
        </w:tc>
      </w:tr>
      <w:tr w:rsidR="008D0929" w:rsidRPr="008D0929" w:rsidTr="001218F1">
        <w:trPr>
          <w:trHeight w:val="198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9" w:rsidRPr="006045CC" w:rsidRDefault="008D0929" w:rsidP="006045CC">
            <w:pPr>
              <w:pStyle w:val="a5"/>
              <w:jc w:val="center"/>
              <w:rPr>
                <w:b/>
                <w:sz w:val="26"/>
                <w:szCs w:val="26"/>
              </w:rPr>
            </w:pPr>
            <w:r w:rsidRPr="006045CC">
              <w:rPr>
                <w:rFonts w:eastAsia="Times New Roman"/>
                <w:b/>
                <w:w w:val="99"/>
                <w:sz w:val="26"/>
                <w:szCs w:val="26"/>
              </w:rPr>
              <w:t>2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9" w:rsidRPr="006045CC" w:rsidRDefault="008D0929" w:rsidP="006045CC">
            <w:pPr>
              <w:pStyle w:val="a5"/>
              <w:rPr>
                <w:sz w:val="26"/>
                <w:szCs w:val="26"/>
              </w:rPr>
            </w:pPr>
            <w:r w:rsidRPr="006045CC">
              <w:rPr>
                <w:rFonts w:eastAsia="Times New Roman"/>
                <w:sz w:val="26"/>
                <w:szCs w:val="26"/>
              </w:rPr>
              <w:t>Ежегодное</w:t>
            </w:r>
            <w:r w:rsidR="006045CC" w:rsidRPr="006045CC">
              <w:rPr>
                <w:rFonts w:eastAsia="Times New Roman"/>
                <w:sz w:val="26"/>
                <w:szCs w:val="26"/>
              </w:rPr>
              <w:t xml:space="preserve"> </w:t>
            </w:r>
            <w:r w:rsidRPr="006045CC">
              <w:rPr>
                <w:rFonts w:eastAsia="Times New Roman"/>
                <w:sz w:val="26"/>
                <w:szCs w:val="26"/>
              </w:rPr>
              <w:t>утверждение</w:t>
            </w:r>
            <w:r w:rsidR="006045CC" w:rsidRPr="006045CC">
              <w:rPr>
                <w:rFonts w:eastAsia="Times New Roman"/>
                <w:sz w:val="26"/>
                <w:szCs w:val="26"/>
              </w:rPr>
              <w:t xml:space="preserve"> </w:t>
            </w:r>
            <w:r w:rsidRPr="006045CC">
              <w:rPr>
                <w:rFonts w:eastAsia="Times New Roman"/>
                <w:sz w:val="26"/>
                <w:szCs w:val="26"/>
              </w:rPr>
              <w:t>постановл</w:t>
            </w:r>
            <w:r w:rsidRPr="006045CC">
              <w:rPr>
                <w:rFonts w:eastAsia="Times New Roman"/>
                <w:sz w:val="26"/>
                <w:szCs w:val="26"/>
              </w:rPr>
              <w:t>е</w:t>
            </w:r>
            <w:r w:rsidRPr="006045CC">
              <w:rPr>
                <w:rFonts w:eastAsia="Times New Roman"/>
                <w:sz w:val="26"/>
                <w:szCs w:val="26"/>
              </w:rPr>
              <w:t>нием</w:t>
            </w:r>
            <w:r w:rsidR="006045CC" w:rsidRPr="006045CC">
              <w:rPr>
                <w:rFonts w:eastAsia="Times New Roman"/>
                <w:sz w:val="26"/>
                <w:szCs w:val="26"/>
              </w:rPr>
              <w:t xml:space="preserve"> </w:t>
            </w:r>
            <w:r w:rsidRPr="006045CC">
              <w:rPr>
                <w:rFonts w:eastAsia="Times New Roman"/>
                <w:sz w:val="26"/>
                <w:szCs w:val="26"/>
              </w:rPr>
              <w:t>администрации</w:t>
            </w:r>
            <w:r w:rsidR="006045CC" w:rsidRPr="006045CC">
              <w:rPr>
                <w:rFonts w:eastAsia="Times New Roman"/>
                <w:sz w:val="26"/>
                <w:szCs w:val="26"/>
              </w:rPr>
              <w:t xml:space="preserve"> </w:t>
            </w:r>
            <w:r w:rsidRPr="006045CC">
              <w:rPr>
                <w:sz w:val="26"/>
                <w:szCs w:val="26"/>
              </w:rPr>
              <w:t>Калтанского</w:t>
            </w:r>
            <w:r w:rsidR="006045CC" w:rsidRPr="006045CC">
              <w:rPr>
                <w:sz w:val="26"/>
                <w:szCs w:val="26"/>
              </w:rPr>
              <w:t xml:space="preserve"> </w:t>
            </w:r>
            <w:r w:rsidRPr="006045CC">
              <w:rPr>
                <w:rFonts w:eastAsia="Times New Roman"/>
                <w:w w:val="94"/>
                <w:sz w:val="26"/>
                <w:szCs w:val="26"/>
              </w:rPr>
              <w:t>городского</w:t>
            </w:r>
            <w:r w:rsidR="006045CC" w:rsidRPr="006045CC">
              <w:rPr>
                <w:rFonts w:eastAsia="Times New Roman"/>
                <w:w w:val="94"/>
                <w:sz w:val="26"/>
                <w:szCs w:val="26"/>
              </w:rPr>
              <w:t xml:space="preserve"> </w:t>
            </w:r>
            <w:r w:rsidRPr="006045CC">
              <w:rPr>
                <w:rFonts w:eastAsia="Times New Roman"/>
                <w:sz w:val="26"/>
                <w:szCs w:val="26"/>
              </w:rPr>
              <w:t>округа</w:t>
            </w:r>
            <w:r w:rsidR="006045CC" w:rsidRPr="006045CC">
              <w:rPr>
                <w:rFonts w:eastAsia="Times New Roman"/>
                <w:sz w:val="26"/>
                <w:szCs w:val="26"/>
              </w:rPr>
              <w:t xml:space="preserve"> </w:t>
            </w:r>
            <w:r w:rsidRPr="006045CC">
              <w:rPr>
                <w:rFonts w:eastAsia="Times New Roman"/>
                <w:sz w:val="26"/>
                <w:szCs w:val="26"/>
              </w:rPr>
              <w:t>календарных</w:t>
            </w:r>
            <w:r w:rsidR="006045CC" w:rsidRPr="006045CC">
              <w:rPr>
                <w:rFonts w:eastAsia="Times New Roman"/>
                <w:sz w:val="26"/>
                <w:szCs w:val="26"/>
              </w:rPr>
              <w:t xml:space="preserve"> </w:t>
            </w:r>
            <w:r w:rsidRPr="006045CC">
              <w:rPr>
                <w:rFonts w:eastAsia="Times New Roman"/>
                <w:w w:val="99"/>
                <w:sz w:val="26"/>
                <w:szCs w:val="26"/>
              </w:rPr>
              <w:t>пл</w:t>
            </w:r>
            <w:r w:rsidRPr="006045CC">
              <w:rPr>
                <w:rFonts w:eastAsia="Times New Roman"/>
                <w:w w:val="99"/>
                <w:sz w:val="26"/>
                <w:szCs w:val="26"/>
              </w:rPr>
              <w:t>а</w:t>
            </w:r>
            <w:r w:rsidRPr="006045CC">
              <w:rPr>
                <w:rFonts w:eastAsia="Times New Roman"/>
                <w:w w:val="99"/>
                <w:sz w:val="26"/>
                <w:szCs w:val="26"/>
              </w:rPr>
              <w:t>нов-графиков</w:t>
            </w:r>
            <w:r w:rsidR="006045CC" w:rsidRPr="006045CC">
              <w:rPr>
                <w:rFonts w:eastAsia="Times New Roman"/>
                <w:w w:val="99"/>
                <w:sz w:val="26"/>
                <w:szCs w:val="26"/>
              </w:rPr>
              <w:t xml:space="preserve"> </w:t>
            </w:r>
            <w:r w:rsidRPr="006045CC">
              <w:rPr>
                <w:rFonts w:eastAsia="Times New Roman"/>
                <w:w w:val="99"/>
                <w:sz w:val="26"/>
                <w:szCs w:val="26"/>
              </w:rPr>
              <w:t>проведения</w:t>
            </w:r>
            <w:r w:rsidR="006045CC" w:rsidRPr="006045CC">
              <w:rPr>
                <w:rFonts w:eastAsia="Times New Roman"/>
                <w:w w:val="99"/>
                <w:sz w:val="26"/>
                <w:szCs w:val="26"/>
              </w:rPr>
              <w:t xml:space="preserve"> </w:t>
            </w:r>
            <w:r w:rsidRPr="006045CC">
              <w:rPr>
                <w:rFonts w:eastAsia="Times New Roman"/>
                <w:sz w:val="26"/>
                <w:szCs w:val="26"/>
              </w:rPr>
              <w:t>монит</w:t>
            </w:r>
            <w:r w:rsidRPr="006045CC">
              <w:rPr>
                <w:rFonts w:eastAsia="Times New Roman"/>
                <w:sz w:val="26"/>
                <w:szCs w:val="26"/>
              </w:rPr>
              <w:t>о</w:t>
            </w:r>
            <w:r w:rsidRPr="006045CC">
              <w:rPr>
                <w:rFonts w:eastAsia="Times New Roman"/>
                <w:sz w:val="26"/>
                <w:szCs w:val="26"/>
              </w:rPr>
              <w:t>ринга</w:t>
            </w:r>
            <w:r w:rsidR="006045CC" w:rsidRPr="006045CC">
              <w:rPr>
                <w:rFonts w:eastAsia="Times New Roman"/>
                <w:sz w:val="26"/>
                <w:szCs w:val="26"/>
              </w:rPr>
              <w:t xml:space="preserve"> </w:t>
            </w:r>
            <w:r w:rsidRPr="006045CC">
              <w:rPr>
                <w:rFonts w:eastAsia="Times New Roman"/>
                <w:w w:val="97"/>
                <w:sz w:val="26"/>
                <w:szCs w:val="26"/>
              </w:rPr>
              <w:t>качества</w:t>
            </w:r>
            <w:r w:rsidR="006045CC" w:rsidRPr="006045CC">
              <w:rPr>
                <w:rFonts w:eastAsia="Times New Roman"/>
                <w:w w:val="97"/>
                <w:sz w:val="26"/>
                <w:szCs w:val="26"/>
              </w:rPr>
              <w:t xml:space="preserve"> </w:t>
            </w:r>
            <w:r w:rsidRPr="006045CC">
              <w:rPr>
                <w:rFonts w:eastAsia="Times New Roman"/>
                <w:sz w:val="26"/>
                <w:szCs w:val="26"/>
              </w:rPr>
              <w:t>предоставления м</w:t>
            </w:r>
            <w:r w:rsidRPr="006045CC">
              <w:rPr>
                <w:rFonts w:eastAsia="Times New Roman"/>
                <w:sz w:val="26"/>
                <w:szCs w:val="26"/>
              </w:rPr>
              <w:t>у</w:t>
            </w:r>
            <w:r w:rsidRPr="006045CC">
              <w:rPr>
                <w:rFonts w:eastAsia="Times New Roman"/>
                <w:sz w:val="26"/>
                <w:szCs w:val="26"/>
              </w:rPr>
              <w:t>ниципальных услуг</w:t>
            </w:r>
            <w:r w:rsidR="006045CC">
              <w:rPr>
                <w:rFonts w:eastAsia="Times New Roman"/>
                <w:sz w:val="26"/>
                <w:szCs w:val="26"/>
              </w:rPr>
              <w:t xml:space="preserve"> </w:t>
            </w:r>
            <w:r w:rsidR="006045CC" w:rsidRPr="006045CC">
              <w:rPr>
                <w:rFonts w:eastAsia="Times New Roman"/>
                <w:sz w:val="26"/>
                <w:szCs w:val="26"/>
              </w:rPr>
              <w:t xml:space="preserve">в </w:t>
            </w:r>
            <w:r w:rsidRPr="006045CC">
              <w:rPr>
                <w:rFonts w:eastAsia="Times New Roman"/>
                <w:sz w:val="26"/>
                <w:szCs w:val="26"/>
              </w:rPr>
              <w:t>соответству</w:t>
            </w:r>
            <w:r w:rsidRPr="006045CC">
              <w:rPr>
                <w:rFonts w:eastAsia="Times New Roman"/>
                <w:sz w:val="26"/>
                <w:szCs w:val="26"/>
              </w:rPr>
              <w:t>ю</w:t>
            </w:r>
            <w:r w:rsidRPr="006045CC">
              <w:rPr>
                <w:rFonts w:eastAsia="Times New Roman"/>
                <w:sz w:val="26"/>
                <w:szCs w:val="26"/>
              </w:rPr>
              <w:t>щих</w:t>
            </w:r>
            <w:r w:rsidR="006045CC" w:rsidRPr="006045CC">
              <w:rPr>
                <w:rFonts w:eastAsia="Times New Roman"/>
                <w:sz w:val="26"/>
                <w:szCs w:val="26"/>
              </w:rPr>
              <w:t xml:space="preserve"> </w:t>
            </w:r>
            <w:r w:rsidRPr="006045CC">
              <w:rPr>
                <w:rFonts w:eastAsia="Times New Roman"/>
                <w:sz w:val="26"/>
                <w:szCs w:val="26"/>
              </w:rPr>
              <w:t>сферах</w:t>
            </w:r>
            <w:r w:rsidR="006045CC" w:rsidRPr="006045CC">
              <w:rPr>
                <w:rFonts w:eastAsia="Times New Roman"/>
                <w:sz w:val="26"/>
                <w:szCs w:val="26"/>
              </w:rPr>
              <w:t xml:space="preserve"> </w:t>
            </w:r>
            <w:r w:rsidRPr="006045CC">
              <w:rPr>
                <w:rFonts w:eastAsia="Times New Roman"/>
                <w:sz w:val="26"/>
                <w:szCs w:val="26"/>
              </w:rPr>
              <w:t>деятельности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9" w:rsidRPr="006045CC" w:rsidRDefault="008D0929" w:rsidP="006045CC">
            <w:pPr>
              <w:pStyle w:val="a5"/>
              <w:rPr>
                <w:sz w:val="26"/>
                <w:szCs w:val="26"/>
              </w:rPr>
            </w:pPr>
            <w:r w:rsidRPr="006045CC">
              <w:rPr>
                <w:rFonts w:eastAsia="Times New Roman"/>
                <w:sz w:val="26"/>
                <w:szCs w:val="26"/>
              </w:rPr>
              <w:t>до 15 августа</w:t>
            </w:r>
          </w:p>
          <w:p w:rsidR="008D0929" w:rsidRPr="006045CC" w:rsidRDefault="008D0929" w:rsidP="006045CC">
            <w:pPr>
              <w:pStyle w:val="a5"/>
              <w:rPr>
                <w:sz w:val="26"/>
                <w:szCs w:val="26"/>
              </w:rPr>
            </w:pPr>
            <w:r w:rsidRPr="006045CC">
              <w:rPr>
                <w:rFonts w:eastAsia="Times New Roman"/>
                <w:w w:val="98"/>
                <w:sz w:val="26"/>
                <w:szCs w:val="26"/>
              </w:rPr>
              <w:t>текущего года</w:t>
            </w:r>
          </w:p>
          <w:p w:rsidR="008D0929" w:rsidRPr="006045CC" w:rsidRDefault="008D0929" w:rsidP="006045CC">
            <w:pPr>
              <w:pStyle w:val="a5"/>
              <w:rPr>
                <w:sz w:val="26"/>
                <w:szCs w:val="26"/>
              </w:rPr>
            </w:pPr>
            <w:r w:rsidRPr="006045CC">
              <w:rPr>
                <w:rFonts w:eastAsia="Times New Roman"/>
                <w:sz w:val="26"/>
                <w:szCs w:val="26"/>
              </w:rPr>
              <w:t>на</w:t>
            </w:r>
            <w:r w:rsidR="006045CC">
              <w:rPr>
                <w:rFonts w:eastAsia="Times New Roman"/>
                <w:sz w:val="26"/>
                <w:szCs w:val="26"/>
              </w:rPr>
              <w:t xml:space="preserve"> </w:t>
            </w:r>
            <w:r w:rsidRPr="006045CC">
              <w:rPr>
                <w:rFonts w:eastAsia="Times New Roman"/>
                <w:w w:val="98"/>
                <w:sz w:val="26"/>
                <w:szCs w:val="26"/>
              </w:rPr>
              <w:t>планиру</w:t>
            </w:r>
            <w:r w:rsidRPr="006045CC">
              <w:rPr>
                <w:rFonts w:eastAsia="Times New Roman"/>
                <w:w w:val="98"/>
                <w:sz w:val="26"/>
                <w:szCs w:val="26"/>
              </w:rPr>
              <w:t>е</w:t>
            </w:r>
            <w:r w:rsidRPr="006045CC">
              <w:rPr>
                <w:rFonts w:eastAsia="Times New Roman"/>
                <w:w w:val="98"/>
                <w:sz w:val="26"/>
                <w:szCs w:val="26"/>
              </w:rPr>
              <w:t>мый</w:t>
            </w:r>
            <w:r w:rsidR="006045CC">
              <w:rPr>
                <w:rFonts w:eastAsia="Times New Roman"/>
                <w:w w:val="98"/>
                <w:sz w:val="26"/>
                <w:szCs w:val="26"/>
              </w:rPr>
              <w:t xml:space="preserve"> </w:t>
            </w:r>
            <w:r w:rsidRPr="006045CC">
              <w:rPr>
                <w:rFonts w:eastAsia="Times New Roman"/>
                <w:w w:val="94"/>
                <w:sz w:val="26"/>
                <w:szCs w:val="26"/>
              </w:rPr>
              <w:t>год.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29" w:rsidRPr="006045CC" w:rsidRDefault="008D0929" w:rsidP="006045CC">
            <w:pPr>
              <w:pStyle w:val="a5"/>
              <w:rPr>
                <w:sz w:val="26"/>
                <w:szCs w:val="26"/>
              </w:rPr>
            </w:pPr>
            <w:r w:rsidRPr="006045CC">
              <w:rPr>
                <w:rFonts w:eastAsia="Times New Roman"/>
                <w:sz w:val="26"/>
                <w:szCs w:val="26"/>
              </w:rPr>
              <w:t>Заместители главы</w:t>
            </w:r>
          </w:p>
          <w:p w:rsidR="008D0929" w:rsidRPr="006045CC" w:rsidRDefault="008D0929" w:rsidP="006045CC">
            <w:pPr>
              <w:pStyle w:val="a5"/>
              <w:rPr>
                <w:sz w:val="26"/>
                <w:szCs w:val="26"/>
              </w:rPr>
            </w:pPr>
            <w:r w:rsidRPr="006045CC">
              <w:rPr>
                <w:sz w:val="26"/>
                <w:szCs w:val="26"/>
              </w:rPr>
              <w:t>Калтанского</w:t>
            </w:r>
            <w:r w:rsidRPr="006045CC"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8D0929" w:rsidRPr="006045CC" w:rsidRDefault="008D0929" w:rsidP="006045CC">
            <w:pPr>
              <w:pStyle w:val="a5"/>
              <w:rPr>
                <w:sz w:val="26"/>
                <w:szCs w:val="26"/>
              </w:rPr>
            </w:pPr>
            <w:r w:rsidRPr="006045CC">
              <w:rPr>
                <w:rFonts w:eastAsia="Times New Roman"/>
                <w:sz w:val="26"/>
                <w:szCs w:val="26"/>
              </w:rPr>
              <w:t>городского округа,</w:t>
            </w:r>
          </w:p>
          <w:p w:rsidR="008D0929" w:rsidRPr="006045CC" w:rsidRDefault="008D0929" w:rsidP="006045CC">
            <w:pPr>
              <w:pStyle w:val="a5"/>
              <w:rPr>
                <w:sz w:val="26"/>
                <w:szCs w:val="26"/>
              </w:rPr>
            </w:pPr>
            <w:r w:rsidRPr="006045CC">
              <w:rPr>
                <w:rFonts w:eastAsia="Times New Roman"/>
                <w:sz w:val="26"/>
                <w:szCs w:val="26"/>
              </w:rPr>
              <w:t>руководители структурных</w:t>
            </w:r>
          </w:p>
          <w:p w:rsidR="008D0929" w:rsidRPr="006045CC" w:rsidRDefault="008D0929" w:rsidP="006045CC">
            <w:pPr>
              <w:pStyle w:val="a5"/>
              <w:rPr>
                <w:sz w:val="26"/>
                <w:szCs w:val="26"/>
              </w:rPr>
            </w:pPr>
            <w:r w:rsidRPr="006045CC">
              <w:rPr>
                <w:rFonts w:eastAsia="Times New Roman"/>
                <w:sz w:val="26"/>
                <w:szCs w:val="26"/>
              </w:rPr>
              <w:t>подразделений</w:t>
            </w:r>
          </w:p>
        </w:tc>
      </w:tr>
      <w:tr w:rsidR="006045CC" w:rsidRPr="008D0929" w:rsidTr="001218F1">
        <w:trPr>
          <w:trHeight w:val="216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CC" w:rsidRPr="006045CC" w:rsidRDefault="006045CC" w:rsidP="006045CC">
            <w:pPr>
              <w:pStyle w:val="a5"/>
              <w:jc w:val="center"/>
              <w:rPr>
                <w:sz w:val="26"/>
                <w:szCs w:val="26"/>
              </w:rPr>
            </w:pPr>
            <w:r w:rsidRPr="006045CC">
              <w:rPr>
                <w:rFonts w:eastAsia="Times New Roman"/>
                <w:w w:val="99"/>
                <w:sz w:val="26"/>
                <w:szCs w:val="26"/>
              </w:rPr>
              <w:t>3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CC" w:rsidRPr="006045CC" w:rsidRDefault="006045CC" w:rsidP="006045CC">
            <w:pPr>
              <w:pStyle w:val="a5"/>
              <w:rPr>
                <w:sz w:val="26"/>
                <w:szCs w:val="26"/>
              </w:rPr>
            </w:pPr>
            <w:r w:rsidRPr="006045CC">
              <w:rPr>
                <w:rFonts w:eastAsia="Times New Roman"/>
                <w:sz w:val="26"/>
                <w:szCs w:val="26"/>
              </w:rPr>
              <w:t>Ежегодное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6045CC">
              <w:rPr>
                <w:rFonts w:eastAsia="Times New Roman"/>
                <w:sz w:val="26"/>
                <w:szCs w:val="26"/>
              </w:rPr>
              <w:t>предоставление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6045CC">
              <w:rPr>
                <w:rFonts w:eastAsia="Times New Roman"/>
                <w:sz w:val="26"/>
                <w:szCs w:val="26"/>
              </w:rPr>
              <w:t>в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6045CC">
              <w:rPr>
                <w:rFonts w:eastAsia="Times New Roman"/>
                <w:sz w:val="26"/>
                <w:szCs w:val="26"/>
              </w:rPr>
              <w:t>экон</w:t>
            </w:r>
            <w:r w:rsidRPr="006045CC">
              <w:rPr>
                <w:rFonts w:eastAsia="Times New Roman"/>
                <w:sz w:val="26"/>
                <w:szCs w:val="26"/>
              </w:rPr>
              <w:t>о</w:t>
            </w:r>
            <w:r w:rsidRPr="006045CC">
              <w:rPr>
                <w:rFonts w:eastAsia="Times New Roman"/>
                <w:sz w:val="26"/>
                <w:szCs w:val="26"/>
              </w:rPr>
              <w:t>мический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6045CC">
              <w:rPr>
                <w:sz w:val="26"/>
                <w:szCs w:val="26"/>
              </w:rPr>
              <w:t>отдел</w:t>
            </w:r>
            <w:r>
              <w:rPr>
                <w:sz w:val="26"/>
                <w:szCs w:val="26"/>
              </w:rPr>
              <w:t xml:space="preserve"> </w:t>
            </w:r>
            <w:r w:rsidRPr="006045CC">
              <w:rPr>
                <w:rFonts w:eastAsia="Times New Roman"/>
                <w:sz w:val="26"/>
                <w:szCs w:val="26"/>
              </w:rPr>
              <w:t>администрации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6045CC">
              <w:rPr>
                <w:sz w:val="26"/>
                <w:szCs w:val="26"/>
              </w:rPr>
              <w:t>Ка</w:t>
            </w:r>
            <w:r w:rsidRPr="006045CC">
              <w:rPr>
                <w:sz w:val="26"/>
                <w:szCs w:val="26"/>
              </w:rPr>
              <w:t>л</w:t>
            </w:r>
            <w:r w:rsidRPr="006045CC">
              <w:rPr>
                <w:sz w:val="26"/>
                <w:szCs w:val="26"/>
              </w:rPr>
              <w:t>танского</w:t>
            </w:r>
            <w:r>
              <w:rPr>
                <w:sz w:val="26"/>
                <w:szCs w:val="26"/>
              </w:rPr>
              <w:t xml:space="preserve"> </w:t>
            </w:r>
            <w:r w:rsidRPr="006045CC">
              <w:rPr>
                <w:rFonts w:eastAsia="Times New Roman"/>
                <w:sz w:val="26"/>
                <w:szCs w:val="26"/>
              </w:rPr>
              <w:t>городского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6045CC">
              <w:rPr>
                <w:rFonts w:eastAsia="Times New Roman"/>
                <w:sz w:val="26"/>
                <w:szCs w:val="26"/>
              </w:rPr>
              <w:t>округа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6045CC">
              <w:rPr>
                <w:rFonts w:eastAsia="Times New Roman"/>
                <w:sz w:val="26"/>
                <w:szCs w:val="26"/>
              </w:rPr>
              <w:t>доклада</w:t>
            </w:r>
          </w:p>
          <w:p w:rsidR="006045CC" w:rsidRPr="006045CC" w:rsidRDefault="006045CC" w:rsidP="006045CC">
            <w:pPr>
              <w:pStyle w:val="a5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о </w:t>
            </w:r>
            <w:r w:rsidRPr="006045CC">
              <w:rPr>
                <w:rFonts w:eastAsia="Times New Roman"/>
                <w:w w:val="97"/>
                <w:sz w:val="26"/>
                <w:szCs w:val="26"/>
              </w:rPr>
              <w:t>результатах</w:t>
            </w:r>
            <w:r>
              <w:rPr>
                <w:rFonts w:eastAsia="Times New Roman"/>
                <w:w w:val="97"/>
                <w:sz w:val="26"/>
                <w:szCs w:val="26"/>
              </w:rPr>
              <w:t xml:space="preserve"> </w:t>
            </w:r>
            <w:r w:rsidRPr="006045CC">
              <w:rPr>
                <w:rFonts w:eastAsia="Times New Roman"/>
                <w:sz w:val="26"/>
                <w:szCs w:val="26"/>
              </w:rPr>
              <w:t>мониторинга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6045CC">
              <w:rPr>
                <w:rFonts w:eastAsia="Times New Roman"/>
                <w:w w:val="97"/>
                <w:sz w:val="26"/>
                <w:szCs w:val="26"/>
              </w:rPr>
              <w:t>качества</w:t>
            </w:r>
          </w:p>
          <w:p w:rsidR="006045CC" w:rsidRPr="006045CC" w:rsidRDefault="006045CC" w:rsidP="006045CC">
            <w:pPr>
              <w:pStyle w:val="a5"/>
              <w:rPr>
                <w:sz w:val="26"/>
                <w:szCs w:val="26"/>
              </w:rPr>
            </w:pPr>
            <w:r w:rsidRPr="006045CC">
              <w:rPr>
                <w:rFonts w:eastAsia="Times New Roman"/>
                <w:sz w:val="26"/>
                <w:szCs w:val="26"/>
              </w:rPr>
              <w:t>предоставления муниципальных услуг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6045CC">
              <w:rPr>
                <w:rFonts w:eastAsia="Times New Roman"/>
                <w:sz w:val="26"/>
                <w:szCs w:val="26"/>
              </w:rPr>
              <w:t>в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6045CC">
              <w:rPr>
                <w:rFonts w:eastAsia="Times New Roman"/>
                <w:sz w:val="26"/>
                <w:szCs w:val="26"/>
              </w:rPr>
              <w:t>соответствующих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6045CC">
              <w:rPr>
                <w:rFonts w:eastAsia="Times New Roman"/>
                <w:sz w:val="26"/>
                <w:szCs w:val="26"/>
              </w:rPr>
              <w:t>сферах</w:t>
            </w:r>
          </w:p>
          <w:p w:rsidR="006045CC" w:rsidRPr="006045CC" w:rsidRDefault="006045CC" w:rsidP="006045CC">
            <w:pPr>
              <w:pStyle w:val="a5"/>
              <w:rPr>
                <w:sz w:val="26"/>
                <w:szCs w:val="26"/>
              </w:rPr>
            </w:pPr>
            <w:r w:rsidRPr="006045CC">
              <w:rPr>
                <w:rFonts w:eastAsia="Times New Roman"/>
                <w:sz w:val="26"/>
                <w:szCs w:val="26"/>
              </w:rPr>
              <w:t>деятельности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CC" w:rsidRPr="006045CC" w:rsidRDefault="006045CC" w:rsidP="006045CC">
            <w:pPr>
              <w:pStyle w:val="a5"/>
              <w:rPr>
                <w:sz w:val="26"/>
                <w:szCs w:val="26"/>
              </w:rPr>
            </w:pPr>
            <w:r w:rsidRPr="006045CC">
              <w:rPr>
                <w:rFonts w:eastAsia="Times New Roman"/>
                <w:w w:val="99"/>
                <w:sz w:val="26"/>
                <w:szCs w:val="26"/>
              </w:rPr>
              <w:t>до 15 сентября</w:t>
            </w:r>
          </w:p>
          <w:p w:rsidR="006045CC" w:rsidRPr="006045CC" w:rsidRDefault="006045CC" w:rsidP="006045CC">
            <w:pPr>
              <w:pStyle w:val="a5"/>
              <w:rPr>
                <w:sz w:val="26"/>
                <w:szCs w:val="26"/>
              </w:rPr>
            </w:pPr>
            <w:r w:rsidRPr="006045CC">
              <w:rPr>
                <w:rFonts w:eastAsia="Times New Roman"/>
                <w:w w:val="97"/>
                <w:sz w:val="26"/>
                <w:szCs w:val="26"/>
              </w:rPr>
              <w:t>отчетного года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CC" w:rsidRPr="006045CC" w:rsidRDefault="006045CC" w:rsidP="006045CC">
            <w:pPr>
              <w:pStyle w:val="a5"/>
              <w:rPr>
                <w:sz w:val="26"/>
                <w:szCs w:val="26"/>
              </w:rPr>
            </w:pPr>
            <w:r w:rsidRPr="006045CC">
              <w:rPr>
                <w:rFonts w:eastAsia="Times New Roman"/>
                <w:sz w:val="26"/>
                <w:szCs w:val="26"/>
              </w:rPr>
              <w:t>Заместители главы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6045CC">
              <w:rPr>
                <w:sz w:val="26"/>
                <w:szCs w:val="26"/>
              </w:rPr>
              <w:t>Ка</w:t>
            </w:r>
            <w:r w:rsidRPr="006045CC">
              <w:rPr>
                <w:sz w:val="26"/>
                <w:szCs w:val="26"/>
              </w:rPr>
              <w:t>л</w:t>
            </w:r>
            <w:r w:rsidRPr="006045CC">
              <w:rPr>
                <w:sz w:val="26"/>
                <w:szCs w:val="26"/>
              </w:rPr>
              <w:t>танского</w:t>
            </w:r>
            <w:r>
              <w:rPr>
                <w:sz w:val="26"/>
                <w:szCs w:val="26"/>
              </w:rPr>
              <w:t xml:space="preserve"> </w:t>
            </w:r>
            <w:r w:rsidRPr="006045CC">
              <w:rPr>
                <w:rFonts w:eastAsia="Times New Roman"/>
                <w:sz w:val="26"/>
                <w:szCs w:val="26"/>
              </w:rPr>
              <w:t>городского окр</w:t>
            </w:r>
            <w:r w:rsidRPr="006045CC">
              <w:rPr>
                <w:rFonts w:eastAsia="Times New Roman"/>
                <w:sz w:val="26"/>
                <w:szCs w:val="26"/>
              </w:rPr>
              <w:t>у</w:t>
            </w:r>
            <w:r w:rsidRPr="006045CC">
              <w:rPr>
                <w:rFonts w:eastAsia="Times New Roman"/>
                <w:sz w:val="26"/>
                <w:szCs w:val="26"/>
              </w:rPr>
              <w:t>га,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6045CC">
              <w:rPr>
                <w:rFonts w:eastAsia="Times New Roman"/>
                <w:sz w:val="26"/>
                <w:szCs w:val="26"/>
              </w:rPr>
              <w:t>руководители стру</w:t>
            </w:r>
            <w:r w:rsidRPr="006045CC">
              <w:rPr>
                <w:rFonts w:eastAsia="Times New Roman"/>
                <w:sz w:val="26"/>
                <w:szCs w:val="26"/>
              </w:rPr>
              <w:t>к</w:t>
            </w:r>
            <w:r w:rsidRPr="006045CC">
              <w:rPr>
                <w:rFonts w:eastAsia="Times New Roman"/>
                <w:sz w:val="26"/>
                <w:szCs w:val="26"/>
              </w:rPr>
              <w:t>турных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6045CC">
              <w:rPr>
                <w:rFonts w:eastAsia="Times New Roman"/>
                <w:sz w:val="26"/>
                <w:szCs w:val="26"/>
              </w:rPr>
              <w:t>подразделений</w:t>
            </w:r>
          </w:p>
        </w:tc>
      </w:tr>
      <w:tr w:rsidR="006045CC" w:rsidRPr="008D0929" w:rsidTr="001218F1">
        <w:trPr>
          <w:trHeight w:val="1688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CC" w:rsidRPr="006045CC" w:rsidRDefault="006045CC" w:rsidP="006045CC">
            <w:pPr>
              <w:pStyle w:val="a5"/>
              <w:jc w:val="center"/>
              <w:rPr>
                <w:sz w:val="26"/>
                <w:szCs w:val="26"/>
              </w:rPr>
            </w:pPr>
            <w:r w:rsidRPr="006045CC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CC" w:rsidRPr="006045CC" w:rsidRDefault="006045CC" w:rsidP="006045CC">
            <w:pPr>
              <w:pStyle w:val="a5"/>
              <w:rPr>
                <w:sz w:val="26"/>
                <w:szCs w:val="26"/>
              </w:rPr>
            </w:pPr>
            <w:r w:rsidRPr="006045CC">
              <w:rPr>
                <w:rFonts w:eastAsia="Times New Roman"/>
                <w:sz w:val="26"/>
                <w:szCs w:val="26"/>
              </w:rPr>
              <w:t>Ежегодное предоставление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6045CC">
              <w:rPr>
                <w:rFonts w:eastAsia="Times New Roman"/>
                <w:sz w:val="26"/>
                <w:szCs w:val="26"/>
              </w:rPr>
              <w:t>доклада о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6045CC">
              <w:rPr>
                <w:rFonts w:eastAsia="Times New Roman"/>
                <w:w w:val="98"/>
                <w:sz w:val="26"/>
                <w:szCs w:val="26"/>
              </w:rPr>
              <w:t>результатах</w:t>
            </w:r>
            <w:r>
              <w:rPr>
                <w:rFonts w:eastAsia="Times New Roman"/>
                <w:w w:val="98"/>
                <w:sz w:val="26"/>
                <w:szCs w:val="26"/>
              </w:rPr>
              <w:t xml:space="preserve"> </w:t>
            </w:r>
            <w:r w:rsidRPr="006045CC">
              <w:rPr>
                <w:rFonts w:eastAsia="Times New Roman"/>
                <w:sz w:val="26"/>
                <w:szCs w:val="26"/>
              </w:rPr>
              <w:t>мониторинга</w:t>
            </w:r>
            <w:r>
              <w:rPr>
                <w:rFonts w:eastAsia="Times New Roman"/>
                <w:sz w:val="26"/>
                <w:szCs w:val="26"/>
              </w:rPr>
              <w:t xml:space="preserve">  </w:t>
            </w:r>
            <w:r w:rsidRPr="006045CC">
              <w:rPr>
                <w:rFonts w:eastAsia="Times New Roman"/>
                <w:sz w:val="26"/>
                <w:szCs w:val="26"/>
              </w:rPr>
              <w:t>качества</w:t>
            </w:r>
          </w:p>
          <w:p w:rsidR="006045CC" w:rsidRPr="006045CC" w:rsidRDefault="006045CC" w:rsidP="006045CC">
            <w:pPr>
              <w:pStyle w:val="a5"/>
              <w:rPr>
                <w:sz w:val="26"/>
                <w:szCs w:val="26"/>
              </w:rPr>
            </w:pPr>
            <w:r w:rsidRPr="006045CC">
              <w:rPr>
                <w:rFonts w:eastAsia="Times New Roman"/>
                <w:sz w:val="26"/>
                <w:szCs w:val="26"/>
              </w:rPr>
              <w:t>предоставления муниципальных услуг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6045CC">
              <w:rPr>
                <w:rFonts w:eastAsia="Times New Roman"/>
                <w:sz w:val="26"/>
                <w:szCs w:val="26"/>
              </w:rPr>
              <w:t>в Калтанском городском окр</w:t>
            </w:r>
            <w:r w:rsidRPr="006045CC">
              <w:rPr>
                <w:rFonts w:eastAsia="Times New Roman"/>
                <w:sz w:val="26"/>
                <w:szCs w:val="26"/>
              </w:rPr>
              <w:t>у</w:t>
            </w:r>
            <w:r w:rsidRPr="006045CC">
              <w:rPr>
                <w:rFonts w:eastAsia="Times New Roman"/>
                <w:sz w:val="26"/>
                <w:szCs w:val="26"/>
              </w:rPr>
              <w:t>ге</w:t>
            </w:r>
          </w:p>
          <w:p w:rsidR="006045CC" w:rsidRPr="006045CC" w:rsidRDefault="006045CC" w:rsidP="006045CC">
            <w:pPr>
              <w:pStyle w:val="a5"/>
              <w:rPr>
                <w:sz w:val="26"/>
                <w:szCs w:val="26"/>
              </w:rPr>
            </w:pPr>
            <w:r w:rsidRPr="006045CC">
              <w:rPr>
                <w:rFonts w:eastAsia="Times New Roman"/>
                <w:sz w:val="26"/>
                <w:szCs w:val="26"/>
              </w:rPr>
              <w:t xml:space="preserve">главе  </w:t>
            </w:r>
            <w:r w:rsidRPr="006045CC">
              <w:rPr>
                <w:sz w:val="26"/>
                <w:szCs w:val="26"/>
              </w:rPr>
              <w:t>Калтанского</w:t>
            </w:r>
            <w:r>
              <w:rPr>
                <w:sz w:val="26"/>
                <w:szCs w:val="26"/>
              </w:rPr>
              <w:t xml:space="preserve"> </w:t>
            </w:r>
            <w:r w:rsidRPr="006045CC">
              <w:rPr>
                <w:rFonts w:eastAsia="Times New Roman"/>
                <w:w w:val="98"/>
                <w:sz w:val="26"/>
                <w:szCs w:val="26"/>
              </w:rPr>
              <w:t>городского</w:t>
            </w:r>
            <w:r>
              <w:rPr>
                <w:rFonts w:eastAsia="Times New Roman"/>
                <w:w w:val="98"/>
                <w:sz w:val="26"/>
                <w:szCs w:val="26"/>
              </w:rPr>
              <w:t xml:space="preserve"> </w:t>
            </w:r>
            <w:r w:rsidRPr="006045CC">
              <w:rPr>
                <w:rFonts w:eastAsia="Times New Roman"/>
                <w:sz w:val="26"/>
                <w:szCs w:val="26"/>
              </w:rPr>
              <w:t>округа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CC" w:rsidRPr="006045CC" w:rsidRDefault="006045CC" w:rsidP="006045CC">
            <w:pPr>
              <w:pStyle w:val="a5"/>
              <w:rPr>
                <w:sz w:val="26"/>
                <w:szCs w:val="26"/>
              </w:rPr>
            </w:pPr>
            <w:r w:rsidRPr="006045CC">
              <w:rPr>
                <w:rFonts w:eastAsia="Times New Roman"/>
                <w:w w:val="99"/>
                <w:sz w:val="26"/>
                <w:szCs w:val="26"/>
              </w:rPr>
              <w:t>до 15 октября</w:t>
            </w:r>
          </w:p>
          <w:p w:rsidR="006045CC" w:rsidRPr="006045CC" w:rsidRDefault="006045CC" w:rsidP="006045CC">
            <w:pPr>
              <w:pStyle w:val="a5"/>
              <w:rPr>
                <w:sz w:val="26"/>
                <w:szCs w:val="26"/>
              </w:rPr>
            </w:pPr>
            <w:r w:rsidRPr="006045CC">
              <w:rPr>
                <w:rFonts w:eastAsia="Times New Roman"/>
                <w:w w:val="97"/>
                <w:sz w:val="26"/>
                <w:szCs w:val="26"/>
              </w:rPr>
              <w:t>отчетного года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CC" w:rsidRPr="006045CC" w:rsidRDefault="006045CC" w:rsidP="006045CC">
            <w:pPr>
              <w:pStyle w:val="a5"/>
              <w:rPr>
                <w:sz w:val="26"/>
                <w:szCs w:val="26"/>
              </w:rPr>
            </w:pPr>
            <w:r w:rsidRPr="006045CC">
              <w:rPr>
                <w:rFonts w:eastAsia="Times New Roman"/>
                <w:sz w:val="26"/>
                <w:szCs w:val="26"/>
              </w:rPr>
              <w:t>Экономический  отдел</w:t>
            </w:r>
          </w:p>
          <w:p w:rsidR="006045CC" w:rsidRPr="006045CC" w:rsidRDefault="006045CC" w:rsidP="006045CC">
            <w:pPr>
              <w:pStyle w:val="a5"/>
              <w:rPr>
                <w:sz w:val="26"/>
                <w:szCs w:val="26"/>
              </w:rPr>
            </w:pPr>
            <w:r w:rsidRPr="006045CC">
              <w:rPr>
                <w:rFonts w:eastAsia="Times New Roman"/>
                <w:sz w:val="26"/>
                <w:szCs w:val="26"/>
              </w:rPr>
              <w:t>администрации</w:t>
            </w:r>
          </w:p>
          <w:p w:rsidR="006045CC" w:rsidRPr="006045CC" w:rsidRDefault="006045CC" w:rsidP="006045CC">
            <w:pPr>
              <w:pStyle w:val="a5"/>
              <w:rPr>
                <w:sz w:val="26"/>
                <w:szCs w:val="26"/>
              </w:rPr>
            </w:pPr>
            <w:r w:rsidRPr="006045CC">
              <w:rPr>
                <w:sz w:val="26"/>
                <w:szCs w:val="26"/>
              </w:rPr>
              <w:t>Калтанского</w:t>
            </w:r>
          </w:p>
          <w:p w:rsidR="006045CC" w:rsidRPr="006045CC" w:rsidRDefault="006045CC" w:rsidP="006045CC">
            <w:pPr>
              <w:pStyle w:val="a5"/>
              <w:rPr>
                <w:rFonts w:eastAsia="Times New Roman"/>
                <w:sz w:val="26"/>
                <w:szCs w:val="26"/>
              </w:rPr>
            </w:pPr>
            <w:r w:rsidRPr="006045CC">
              <w:rPr>
                <w:rFonts w:eastAsia="Times New Roman"/>
                <w:sz w:val="26"/>
                <w:szCs w:val="26"/>
              </w:rPr>
              <w:t>городского округа</w:t>
            </w:r>
          </w:p>
        </w:tc>
      </w:tr>
      <w:tr w:rsidR="006045CC" w:rsidRPr="008D0929" w:rsidTr="001218F1">
        <w:trPr>
          <w:trHeight w:val="608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5CC" w:rsidRPr="008D0929" w:rsidRDefault="006045CC" w:rsidP="006045CC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CC" w:rsidRPr="006045CC" w:rsidRDefault="006045CC" w:rsidP="006045CC">
            <w:pPr>
              <w:pStyle w:val="a5"/>
              <w:rPr>
                <w:sz w:val="26"/>
                <w:szCs w:val="26"/>
              </w:rPr>
            </w:pPr>
            <w:r w:rsidRPr="006045CC">
              <w:rPr>
                <w:rFonts w:eastAsia="Times New Roman"/>
                <w:sz w:val="26"/>
                <w:szCs w:val="26"/>
              </w:rPr>
              <w:t>В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6045CC">
              <w:rPr>
                <w:rFonts w:eastAsia="Times New Roman"/>
                <w:sz w:val="26"/>
                <w:szCs w:val="26"/>
              </w:rPr>
              <w:t>департамент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6045CC">
              <w:rPr>
                <w:rFonts w:eastAsia="Times New Roman"/>
                <w:sz w:val="26"/>
                <w:szCs w:val="26"/>
              </w:rPr>
              <w:t>информационных</w:t>
            </w:r>
          </w:p>
          <w:p w:rsidR="006045CC" w:rsidRPr="006045CC" w:rsidRDefault="006045CC" w:rsidP="006045CC">
            <w:pPr>
              <w:pStyle w:val="a5"/>
              <w:rPr>
                <w:sz w:val="26"/>
                <w:szCs w:val="26"/>
              </w:rPr>
            </w:pPr>
            <w:r w:rsidRPr="006045CC">
              <w:rPr>
                <w:rFonts w:eastAsia="Times New Roman"/>
                <w:sz w:val="26"/>
                <w:szCs w:val="26"/>
              </w:rPr>
              <w:t>технологий Кемеровской области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CC" w:rsidRPr="006045CC" w:rsidRDefault="006045CC" w:rsidP="006045CC">
            <w:pPr>
              <w:pStyle w:val="a5"/>
              <w:rPr>
                <w:sz w:val="26"/>
                <w:szCs w:val="26"/>
              </w:rPr>
            </w:pPr>
            <w:r w:rsidRPr="006045CC">
              <w:rPr>
                <w:rFonts w:eastAsia="Times New Roman"/>
                <w:w w:val="99"/>
                <w:sz w:val="26"/>
                <w:szCs w:val="26"/>
              </w:rPr>
              <w:t>до 20 октября</w:t>
            </w:r>
          </w:p>
          <w:p w:rsidR="006045CC" w:rsidRPr="006045CC" w:rsidRDefault="006045CC" w:rsidP="006045CC">
            <w:pPr>
              <w:pStyle w:val="a5"/>
              <w:rPr>
                <w:sz w:val="26"/>
                <w:szCs w:val="26"/>
              </w:rPr>
            </w:pPr>
            <w:r w:rsidRPr="006045CC">
              <w:rPr>
                <w:rFonts w:eastAsia="Times New Roman"/>
                <w:w w:val="97"/>
                <w:sz w:val="26"/>
                <w:szCs w:val="26"/>
              </w:rPr>
              <w:t>отчетного года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CC" w:rsidRPr="006045CC" w:rsidRDefault="006045CC" w:rsidP="006045CC">
            <w:pPr>
              <w:pStyle w:val="a5"/>
              <w:rPr>
                <w:rFonts w:eastAsia="Times New Roman"/>
                <w:sz w:val="26"/>
                <w:szCs w:val="26"/>
              </w:rPr>
            </w:pPr>
          </w:p>
        </w:tc>
      </w:tr>
    </w:tbl>
    <w:p w:rsidR="00B46BFC" w:rsidRDefault="00B46BFC">
      <w:pPr>
        <w:sectPr w:rsidR="00B46BFC" w:rsidSect="005A4FF4">
          <w:pgSz w:w="11900" w:h="16840"/>
          <w:pgMar w:top="568" w:right="560" w:bottom="1440" w:left="1440" w:header="0" w:footer="0" w:gutter="0"/>
          <w:cols w:space="720" w:equalWidth="0">
            <w:col w:w="9900"/>
          </w:cols>
        </w:sectPr>
      </w:pPr>
    </w:p>
    <w:p w:rsidR="00B46BFC" w:rsidRDefault="00B46BFC">
      <w:pPr>
        <w:spacing w:line="200" w:lineRule="exact"/>
        <w:rPr>
          <w:sz w:val="20"/>
          <w:szCs w:val="20"/>
        </w:rPr>
      </w:pPr>
    </w:p>
    <w:p w:rsidR="00B46BFC" w:rsidRDefault="00B46BFC">
      <w:pPr>
        <w:spacing w:line="360" w:lineRule="exact"/>
        <w:rPr>
          <w:sz w:val="20"/>
          <w:szCs w:val="20"/>
        </w:rPr>
      </w:pPr>
    </w:p>
    <w:p w:rsidR="002E7DF8" w:rsidRDefault="002E7DF8" w:rsidP="002E7DF8">
      <w:pPr>
        <w:pStyle w:val="a5"/>
        <w:rPr>
          <w:rFonts w:eastAsia="Times New Roman"/>
          <w:sz w:val="28"/>
          <w:szCs w:val="28"/>
        </w:rPr>
      </w:pPr>
    </w:p>
    <w:p w:rsidR="004C59D0" w:rsidRPr="005A4FF4" w:rsidRDefault="00E925CD" w:rsidP="002E7DF8">
      <w:pPr>
        <w:pStyle w:val="a5"/>
        <w:rPr>
          <w:rFonts w:eastAsia="Times New Roman"/>
          <w:sz w:val="26"/>
          <w:szCs w:val="26"/>
        </w:rPr>
      </w:pPr>
      <w:r w:rsidRPr="005A4FF4">
        <w:rPr>
          <w:rFonts w:eastAsia="Times New Roman"/>
          <w:sz w:val="26"/>
          <w:szCs w:val="26"/>
        </w:rPr>
        <w:t xml:space="preserve">Заместитель главы </w:t>
      </w:r>
      <w:r w:rsidR="004C59D0" w:rsidRPr="005A4FF4">
        <w:rPr>
          <w:sz w:val="26"/>
          <w:szCs w:val="26"/>
        </w:rPr>
        <w:t>Калтанского</w:t>
      </w:r>
      <w:r w:rsidR="004C59D0" w:rsidRPr="005A4FF4">
        <w:rPr>
          <w:rFonts w:eastAsia="Times New Roman"/>
          <w:sz w:val="26"/>
          <w:szCs w:val="26"/>
        </w:rPr>
        <w:t xml:space="preserve"> </w:t>
      </w:r>
    </w:p>
    <w:p w:rsidR="00B46BFC" w:rsidRPr="005A4FF4" w:rsidRDefault="00E925CD" w:rsidP="002E7DF8">
      <w:pPr>
        <w:pStyle w:val="a5"/>
        <w:rPr>
          <w:sz w:val="26"/>
          <w:szCs w:val="26"/>
        </w:rPr>
      </w:pPr>
      <w:r w:rsidRPr="005A4FF4">
        <w:rPr>
          <w:rFonts w:eastAsia="Times New Roman"/>
          <w:sz w:val="26"/>
          <w:szCs w:val="26"/>
        </w:rPr>
        <w:t xml:space="preserve">городского округа по экономике </w:t>
      </w:r>
    </w:p>
    <w:p w:rsidR="00B46BFC" w:rsidRPr="005A4FF4" w:rsidRDefault="00E925CD">
      <w:pPr>
        <w:spacing w:line="20" w:lineRule="exact"/>
        <w:rPr>
          <w:sz w:val="26"/>
          <w:szCs w:val="26"/>
        </w:rPr>
      </w:pPr>
      <w:r w:rsidRPr="005A4FF4">
        <w:rPr>
          <w:sz w:val="26"/>
          <w:szCs w:val="26"/>
        </w:rPr>
        <w:br w:type="column"/>
      </w:r>
    </w:p>
    <w:p w:rsidR="00B46BFC" w:rsidRPr="005A4FF4" w:rsidRDefault="00B46BFC">
      <w:pPr>
        <w:spacing w:line="200" w:lineRule="exact"/>
        <w:rPr>
          <w:sz w:val="26"/>
          <w:szCs w:val="26"/>
        </w:rPr>
      </w:pPr>
    </w:p>
    <w:p w:rsidR="00B46BFC" w:rsidRPr="005A4FF4" w:rsidRDefault="00B46BFC">
      <w:pPr>
        <w:spacing w:line="200" w:lineRule="exact"/>
        <w:rPr>
          <w:sz w:val="26"/>
          <w:szCs w:val="26"/>
        </w:rPr>
      </w:pPr>
    </w:p>
    <w:p w:rsidR="00B46BFC" w:rsidRPr="005A4FF4" w:rsidRDefault="00B46BFC">
      <w:pPr>
        <w:spacing w:line="200" w:lineRule="exact"/>
        <w:rPr>
          <w:sz w:val="26"/>
          <w:szCs w:val="26"/>
        </w:rPr>
      </w:pPr>
    </w:p>
    <w:p w:rsidR="00B46BFC" w:rsidRPr="005A4FF4" w:rsidRDefault="00B46BFC">
      <w:pPr>
        <w:spacing w:line="261" w:lineRule="exact"/>
        <w:rPr>
          <w:sz w:val="26"/>
          <w:szCs w:val="26"/>
        </w:rPr>
      </w:pPr>
    </w:p>
    <w:p w:rsidR="002E7DF8" w:rsidRPr="005A4FF4" w:rsidRDefault="002E7DF8">
      <w:pPr>
        <w:rPr>
          <w:sz w:val="26"/>
          <w:szCs w:val="26"/>
        </w:rPr>
      </w:pPr>
    </w:p>
    <w:p w:rsidR="00B46BFC" w:rsidRPr="005A4FF4" w:rsidRDefault="004C59D0">
      <w:pPr>
        <w:rPr>
          <w:sz w:val="26"/>
          <w:szCs w:val="26"/>
        </w:rPr>
      </w:pPr>
      <w:r w:rsidRPr="005A4FF4">
        <w:rPr>
          <w:sz w:val="26"/>
          <w:szCs w:val="26"/>
        </w:rPr>
        <w:t>А.И.Горшкова</w:t>
      </w:r>
    </w:p>
    <w:p w:rsidR="00B46BFC" w:rsidRDefault="00B46BFC">
      <w:pPr>
        <w:sectPr w:rsidR="00B46BFC">
          <w:type w:val="continuous"/>
          <w:pgSz w:w="11900" w:h="16840"/>
          <w:pgMar w:top="1113" w:right="564" w:bottom="1440" w:left="1440" w:header="0" w:footer="0" w:gutter="0"/>
          <w:cols w:num="2" w:space="720" w:equalWidth="0">
            <w:col w:w="7300" w:space="720"/>
            <w:col w:w="1880"/>
          </w:cols>
        </w:sectPr>
      </w:pPr>
    </w:p>
    <w:tbl>
      <w:tblPr>
        <w:tblStyle w:val="a6"/>
        <w:tblW w:w="986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819"/>
        <w:gridCol w:w="3204"/>
      </w:tblGrid>
      <w:tr w:rsidR="001218F1" w:rsidTr="001218F1">
        <w:tc>
          <w:tcPr>
            <w:tcW w:w="1843" w:type="dxa"/>
          </w:tcPr>
          <w:p w:rsidR="001218F1" w:rsidRDefault="001218F1" w:rsidP="00B264F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218F1" w:rsidRDefault="001218F1" w:rsidP="00B264F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04" w:type="dxa"/>
          </w:tcPr>
          <w:p w:rsidR="001218F1" w:rsidRDefault="001218F1" w:rsidP="00B264FE">
            <w:pPr>
              <w:rPr>
                <w:rFonts w:eastAsia="Times New Roman"/>
                <w:sz w:val="20"/>
                <w:szCs w:val="20"/>
              </w:rPr>
            </w:pPr>
            <w:r w:rsidRPr="001218F1">
              <w:rPr>
                <w:rFonts w:eastAsia="Times New Roman"/>
                <w:sz w:val="20"/>
                <w:szCs w:val="20"/>
              </w:rPr>
              <w:t xml:space="preserve">Приложение № </w:t>
            </w:r>
            <w:r>
              <w:rPr>
                <w:rFonts w:eastAsia="Times New Roman"/>
                <w:sz w:val="20"/>
                <w:szCs w:val="20"/>
              </w:rPr>
              <w:t>2</w:t>
            </w:r>
          </w:p>
          <w:p w:rsidR="001218F1" w:rsidRDefault="001218F1" w:rsidP="00B264F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1218F1">
              <w:rPr>
                <w:rFonts w:eastAsia="Times New Roman"/>
                <w:sz w:val="20"/>
                <w:szCs w:val="20"/>
              </w:rPr>
              <w:t xml:space="preserve">к </w:t>
            </w:r>
            <w:r w:rsidR="00FE30AA">
              <w:rPr>
                <w:rFonts w:eastAsia="Times New Roman"/>
                <w:sz w:val="20"/>
                <w:szCs w:val="20"/>
              </w:rPr>
              <w:t>распоряж</w:t>
            </w:r>
            <w:r w:rsidRPr="001218F1">
              <w:rPr>
                <w:rFonts w:eastAsia="Times New Roman"/>
                <w:sz w:val="20"/>
                <w:szCs w:val="20"/>
              </w:rPr>
              <w:t>ению администрации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1218F1" w:rsidRDefault="001218F1" w:rsidP="00B264FE">
            <w:pPr>
              <w:rPr>
                <w:rFonts w:eastAsia="Times New Roman"/>
                <w:sz w:val="20"/>
                <w:szCs w:val="20"/>
              </w:rPr>
            </w:pPr>
            <w:r w:rsidRPr="001218F1">
              <w:rPr>
                <w:sz w:val="20"/>
                <w:szCs w:val="20"/>
              </w:rPr>
              <w:t>Калтанского</w:t>
            </w:r>
            <w:r w:rsidRPr="001218F1">
              <w:rPr>
                <w:rFonts w:eastAsia="Times New Roman"/>
                <w:sz w:val="20"/>
                <w:szCs w:val="20"/>
              </w:rPr>
              <w:t xml:space="preserve"> городского округа</w:t>
            </w:r>
          </w:p>
          <w:p w:rsidR="001218F1" w:rsidRPr="001218F1" w:rsidRDefault="001218F1" w:rsidP="00B264FE">
            <w:pPr>
              <w:rPr>
                <w:sz w:val="20"/>
                <w:szCs w:val="20"/>
              </w:rPr>
            </w:pPr>
            <w:r w:rsidRPr="001218F1">
              <w:rPr>
                <w:rFonts w:eastAsia="Times New Roman"/>
                <w:sz w:val="20"/>
                <w:szCs w:val="20"/>
              </w:rPr>
              <w:t xml:space="preserve">от </w:t>
            </w:r>
            <w:r w:rsidR="006A43AD">
              <w:rPr>
                <w:rFonts w:eastAsia="Times New Roman"/>
                <w:sz w:val="20"/>
                <w:szCs w:val="20"/>
              </w:rPr>
              <w:t xml:space="preserve"> 11.05.2018 г.</w:t>
            </w:r>
            <w:r>
              <w:rPr>
                <w:rFonts w:eastAsia="Times New Roman"/>
                <w:sz w:val="20"/>
                <w:szCs w:val="20"/>
              </w:rPr>
              <w:t xml:space="preserve">   </w:t>
            </w:r>
            <w:r w:rsidRPr="001218F1">
              <w:rPr>
                <w:rFonts w:eastAsia="Times New Roman"/>
                <w:sz w:val="20"/>
                <w:szCs w:val="20"/>
              </w:rPr>
              <w:t xml:space="preserve">№ </w:t>
            </w:r>
            <w:r w:rsidR="006A43AD">
              <w:rPr>
                <w:rFonts w:eastAsia="Times New Roman"/>
                <w:sz w:val="20"/>
                <w:szCs w:val="20"/>
              </w:rPr>
              <w:t>680</w:t>
            </w:r>
            <w:r w:rsidRPr="001218F1">
              <w:rPr>
                <w:rFonts w:eastAsia="Times New Roman"/>
                <w:sz w:val="20"/>
                <w:szCs w:val="20"/>
              </w:rPr>
              <w:t xml:space="preserve"> </w:t>
            </w:r>
            <w:r w:rsidRPr="001218F1">
              <w:rPr>
                <w:rFonts w:eastAsia="Times New Roman"/>
                <w:sz w:val="20"/>
                <w:szCs w:val="20"/>
                <w:u w:val="single"/>
              </w:rPr>
              <w:t>-</w:t>
            </w:r>
            <w:r w:rsidR="00FE30AA">
              <w:rPr>
                <w:rFonts w:eastAsia="Times New Roman"/>
                <w:sz w:val="20"/>
                <w:szCs w:val="20"/>
                <w:u w:val="single"/>
              </w:rPr>
              <w:t>р</w:t>
            </w:r>
          </w:p>
          <w:p w:rsidR="001218F1" w:rsidRDefault="001218F1" w:rsidP="00B264FE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1218F1" w:rsidRDefault="001218F1">
      <w:pPr>
        <w:ind w:left="5420"/>
        <w:rPr>
          <w:rFonts w:eastAsia="Times New Roman"/>
          <w:sz w:val="28"/>
          <w:szCs w:val="28"/>
        </w:rPr>
      </w:pPr>
    </w:p>
    <w:p w:rsidR="00B46BFC" w:rsidRPr="00BC3401" w:rsidRDefault="00E925CD">
      <w:pPr>
        <w:ind w:right="-259"/>
        <w:jc w:val="center"/>
        <w:rPr>
          <w:sz w:val="28"/>
          <w:szCs w:val="28"/>
        </w:rPr>
      </w:pPr>
      <w:r w:rsidRPr="00BC3401">
        <w:rPr>
          <w:rFonts w:eastAsia="Times New Roman"/>
          <w:b/>
          <w:bCs/>
          <w:sz w:val="28"/>
          <w:szCs w:val="28"/>
        </w:rPr>
        <w:t>Методические рекомендации</w:t>
      </w:r>
    </w:p>
    <w:p w:rsidR="00B46BFC" w:rsidRPr="00BC3401" w:rsidRDefault="00B46BFC">
      <w:pPr>
        <w:spacing w:line="7" w:lineRule="exact"/>
        <w:rPr>
          <w:sz w:val="28"/>
          <w:szCs w:val="28"/>
        </w:rPr>
      </w:pPr>
    </w:p>
    <w:p w:rsidR="00B46BFC" w:rsidRPr="00BC3401" w:rsidRDefault="00E925CD">
      <w:pPr>
        <w:spacing w:line="269" w:lineRule="auto"/>
        <w:ind w:right="-319"/>
        <w:jc w:val="center"/>
        <w:rPr>
          <w:sz w:val="28"/>
          <w:szCs w:val="28"/>
        </w:rPr>
      </w:pPr>
      <w:r w:rsidRPr="00BC3401">
        <w:rPr>
          <w:rFonts w:eastAsia="Times New Roman"/>
          <w:b/>
          <w:bCs/>
          <w:sz w:val="28"/>
          <w:szCs w:val="28"/>
        </w:rPr>
        <w:t xml:space="preserve">по проведению мониторинга качества предоставления муниципальных услуг </w:t>
      </w:r>
      <w:r w:rsidR="00CC223B">
        <w:rPr>
          <w:rFonts w:eastAsia="Times New Roman"/>
          <w:b/>
          <w:bCs/>
          <w:sz w:val="28"/>
          <w:szCs w:val="28"/>
        </w:rPr>
        <w:t>в</w:t>
      </w:r>
      <w:r w:rsidR="00BC3401">
        <w:rPr>
          <w:rFonts w:eastAsia="Times New Roman"/>
          <w:b/>
          <w:bCs/>
          <w:sz w:val="28"/>
          <w:szCs w:val="28"/>
        </w:rPr>
        <w:t xml:space="preserve"> </w:t>
      </w:r>
      <w:r w:rsidR="004C59D0" w:rsidRPr="00BC3401">
        <w:rPr>
          <w:b/>
          <w:sz w:val="28"/>
          <w:szCs w:val="28"/>
        </w:rPr>
        <w:t>Калтанск</w:t>
      </w:r>
      <w:r w:rsidR="00BC3401">
        <w:rPr>
          <w:b/>
          <w:sz w:val="28"/>
          <w:szCs w:val="28"/>
        </w:rPr>
        <w:t>о</w:t>
      </w:r>
      <w:r w:rsidR="00CC223B">
        <w:rPr>
          <w:b/>
          <w:sz w:val="28"/>
          <w:szCs w:val="28"/>
        </w:rPr>
        <w:t>м</w:t>
      </w:r>
      <w:r w:rsidRPr="00BC3401">
        <w:rPr>
          <w:rFonts w:eastAsia="Times New Roman"/>
          <w:b/>
          <w:bCs/>
          <w:sz w:val="28"/>
          <w:szCs w:val="28"/>
        </w:rPr>
        <w:t xml:space="preserve"> городско</w:t>
      </w:r>
      <w:r w:rsidR="00CC223B">
        <w:rPr>
          <w:rFonts w:eastAsia="Times New Roman"/>
          <w:b/>
          <w:bCs/>
          <w:sz w:val="28"/>
          <w:szCs w:val="28"/>
        </w:rPr>
        <w:t>м</w:t>
      </w:r>
      <w:r w:rsidRPr="00BC3401">
        <w:rPr>
          <w:rFonts w:eastAsia="Times New Roman"/>
          <w:b/>
          <w:bCs/>
          <w:sz w:val="28"/>
          <w:szCs w:val="28"/>
        </w:rPr>
        <w:t xml:space="preserve"> округ</w:t>
      </w:r>
      <w:r w:rsidR="00CC223B">
        <w:rPr>
          <w:rFonts w:eastAsia="Times New Roman"/>
          <w:b/>
          <w:bCs/>
          <w:sz w:val="28"/>
          <w:szCs w:val="28"/>
        </w:rPr>
        <w:t>е</w:t>
      </w:r>
    </w:p>
    <w:p w:rsidR="00B46BFC" w:rsidRDefault="00B46BFC">
      <w:pPr>
        <w:spacing w:line="200" w:lineRule="exact"/>
        <w:rPr>
          <w:sz w:val="20"/>
          <w:szCs w:val="20"/>
        </w:rPr>
      </w:pPr>
    </w:p>
    <w:p w:rsidR="00B46BFC" w:rsidRDefault="00E925CD">
      <w:pPr>
        <w:numPr>
          <w:ilvl w:val="0"/>
          <w:numId w:val="3"/>
        </w:numPr>
        <w:tabs>
          <w:tab w:val="left" w:pos="3980"/>
        </w:tabs>
        <w:ind w:left="3980" w:hanging="284"/>
        <w:rPr>
          <w:rFonts w:eastAsia="Times New Roman"/>
          <w:sz w:val="26"/>
          <w:szCs w:val="26"/>
        </w:rPr>
      </w:pPr>
      <w:r w:rsidRPr="002E7DF8">
        <w:rPr>
          <w:rFonts w:eastAsia="Times New Roman"/>
          <w:sz w:val="26"/>
          <w:szCs w:val="26"/>
        </w:rPr>
        <w:t>Общие положения</w:t>
      </w:r>
    </w:p>
    <w:p w:rsidR="002E7DF8" w:rsidRPr="002E7DF8" w:rsidRDefault="002E7DF8" w:rsidP="002E7DF8">
      <w:pPr>
        <w:tabs>
          <w:tab w:val="left" w:pos="3980"/>
        </w:tabs>
        <w:ind w:left="3980"/>
        <w:rPr>
          <w:rFonts w:eastAsia="Times New Roman"/>
          <w:sz w:val="26"/>
          <w:szCs w:val="26"/>
        </w:rPr>
      </w:pPr>
    </w:p>
    <w:p w:rsidR="00B46BFC" w:rsidRPr="002E7DF8" w:rsidRDefault="00E925CD">
      <w:pPr>
        <w:spacing w:line="239" w:lineRule="auto"/>
        <w:ind w:left="260" w:firstLine="706"/>
        <w:jc w:val="both"/>
        <w:rPr>
          <w:sz w:val="26"/>
          <w:szCs w:val="26"/>
        </w:rPr>
      </w:pPr>
      <w:r w:rsidRPr="002E7DF8">
        <w:rPr>
          <w:rFonts w:eastAsia="Times New Roman"/>
          <w:sz w:val="26"/>
          <w:szCs w:val="26"/>
        </w:rPr>
        <w:t>1.1. Настоящие методические рекомендации определяют последовательность действий при проведении мониторинга качества муниципальных услуг, предоста</w:t>
      </w:r>
      <w:r w:rsidRPr="002E7DF8">
        <w:rPr>
          <w:rFonts w:eastAsia="Times New Roman"/>
          <w:sz w:val="26"/>
          <w:szCs w:val="26"/>
        </w:rPr>
        <w:t>в</w:t>
      </w:r>
      <w:r w:rsidRPr="002E7DF8">
        <w:rPr>
          <w:rFonts w:eastAsia="Times New Roman"/>
          <w:sz w:val="26"/>
          <w:szCs w:val="26"/>
        </w:rPr>
        <w:t>ляемых муниципальными учреждениями, структурными подразделениями админ</w:t>
      </w:r>
      <w:r w:rsidRPr="002E7DF8">
        <w:rPr>
          <w:rFonts w:eastAsia="Times New Roman"/>
          <w:sz w:val="26"/>
          <w:szCs w:val="26"/>
        </w:rPr>
        <w:t>и</w:t>
      </w:r>
      <w:r w:rsidRPr="002E7DF8">
        <w:rPr>
          <w:rFonts w:eastAsia="Times New Roman"/>
          <w:sz w:val="26"/>
          <w:szCs w:val="26"/>
        </w:rPr>
        <w:t xml:space="preserve">страции </w:t>
      </w:r>
      <w:r w:rsidR="004C59D0" w:rsidRPr="002E7DF8">
        <w:rPr>
          <w:sz w:val="26"/>
          <w:szCs w:val="26"/>
        </w:rPr>
        <w:t>Калтанского</w:t>
      </w:r>
      <w:r w:rsidR="004C59D0" w:rsidRPr="002E7DF8">
        <w:rPr>
          <w:rFonts w:eastAsia="Times New Roman"/>
          <w:sz w:val="26"/>
          <w:szCs w:val="26"/>
        </w:rPr>
        <w:t xml:space="preserve"> </w:t>
      </w:r>
      <w:r w:rsidRPr="002E7DF8">
        <w:rPr>
          <w:rFonts w:eastAsia="Times New Roman"/>
          <w:sz w:val="26"/>
          <w:szCs w:val="26"/>
        </w:rPr>
        <w:t>городского округа.</w:t>
      </w:r>
    </w:p>
    <w:p w:rsidR="00B46BFC" w:rsidRPr="002E7DF8" w:rsidRDefault="00B46BFC">
      <w:pPr>
        <w:spacing w:line="6" w:lineRule="exact"/>
        <w:rPr>
          <w:sz w:val="26"/>
          <w:szCs w:val="26"/>
        </w:rPr>
      </w:pPr>
    </w:p>
    <w:p w:rsidR="00B46BFC" w:rsidRPr="002E7DF8" w:rsidRDefault="00E925CD">
      <w:pPr>
        <w:spacing w:line="250" w:lineRule="auto"/>
        <w:ind w:left="260" w:firstLine="706"/>
        <w:jc w:val="both"/>
        <w:rPr>
          <w:sz w:val="26"/>
          <w:szCs w:val="26"/>
        </w:rPr>
      </w:pPr>
      <w:r w:rsidRPr="002E7DF8">
        <w:rPr>
          <w:rFonts w:eastAsia="Times New Roman"/>
          <w:sz w:val="26"/>
          <w:szCs w:val="26"/>
        </w:rPr>
        <w:t>1.2. Настоящие методические рекомендации разработаны для организации мониторинга качества муниципальных услуг и для подготовки доклада о результ</w:t>
      </w:r>
      <w:r w:rsidRPr="002E7DF8">
        <w:rPr>
          <w:rFonts w:eastAsia="Times New Roman"/>
          <w:sz w:val="26"/>
          <w:szCs w:val="26"/>
        </w:rPr>
        <w:t>а</w:t>
      </w:r>
      <w:r w:rsidRPr="002E7DF8">
        <w:rPr>
          <w:rFonts w:eastAsia="Times New Roman"/>
          <w:sz w:val="26"/>
          <w:szCs w:val="26"/>
        </w:rPr>
        <w:t xml:space="preserve">тах мониторинга качества предоставления муниципальных услуг в </w:t>
      </w:r>
      <w:r w:rsidR="004C59D0" w:rsidRPr="002E7DF8">
        <w:rPr>
          <w:sz w:val="26"/>
          <w:szCs w:val="26"/>
        </w:rPr>
        <w:t xml:space="preserve">Калтанском  </w:t>
      </w:r>
      <w:r w:rsidRPr="002E7DF8">
        <w:rPr>
          <w:rFonts w:eastAsia="Times New Roman"/>
          <w:sz w:val="26"/>
          <w:szCs w:val="26"/>
        </w:rPr>
        <w:t>г</w:t>
      </w:r>
      <w:r w:rsidRPr="002E7DF8">
        <w:rPr>
          <w:rFonts w:eastAsia="Times New Roman"/>
          <w:sz w:val="26"/>
          <w:szCs w:val="26"/>
        </w:rPr>
        <w:t>о</w:t>
      </w:r>
      <w:r w:rsidRPr="002E7DF8">
        <w:rPr>
          <w:rFonts w:eastAsia="Times New Roman"/>
          <w:sz w:val="26"/>
          <w:szCs w:val="26"/>
        </w:rPr>
        <w:t>родском округе.</w:t>
      </w:r>
    </w:p>
    <w:p w:rsidR="00B46BFC" w:rsidRPr="002E7DF8" w:rsidRDefault="00B46BFC">
      <w:pPr>
        <w:spacing w:line="200" w:lineRule="exact"/>
        <w:rPr>
          <w:sz w:val="26"/>
          <w:szCs w:val="26"/>
        </w:rPr>
      </w:pPr>
    </w:p>
    <w:p w:rsidR="00B46BFC" w:rsidRPr="002E7DF8" w:rsidRDefault="00E925CD">
      <w:pPr>
        <w:numPr>
          <w:ilvl w:val="0"/>
          <w:numId w:val="4"/>
        </w:numPr>
        <w:tabs>
          <w:tab w:val="left" w:pos="3660"/>
        </w:tabs>
        <w:ind w:left="3660" w:hanging="287"/>
        <w:rPr>
          <w:rFonts w:eastAsia="Times New Roman"/>
          <w:sz w:val="26"/>
          <w:szCs w:val="26"/>
        </w:rPr>
      </w:pPr>
      <w:r w:rsidRPr="002E7DF8">
        <w:rPr>
          <w:rFonts w:eastAsia="Times New Roman"/>
          <w:sz w:val="26"/>
          <w:szCs w:val="26"/>
        </w:rPr>
        <w:t>Используемые термины</w:t>
      </w:r>
    </w:p>
    <w:p w:rsidR="00B46BFC" w:rsidRPr="002E7DF8" w:rsidRDefault="00B46BFC">
      <w:pPr>
        <w:spacing w:line="323" w:lineRule="exact"/>
        <w:rPr>
          <w:sz w:val="26"/>
          <w:szCs w:val="26"/>
        </w:rPr>
      </w:pPr>
    </w:p>
    <w:p w:rsidR="00B46BFC" w:rsidRPr="002E7DF8" w:rsidRDefault="00E925CD" w:rsidP="004C59D0">
      <w:pPr>
        <w:spacing w:line="248" w:lineRule="auto"/>
        <w:ind w:left="260" w:firstLine="705"/>
        <w:jc w:val="both"/>
        <w:rPr>
          <w:rFonts w:eastAsia="Times New Roman"/>
          <w:sz w:val="26"/>
          <w:szCs w:val="26"/>
        </w:rPr>
      </w:pPr>
      <w:r w:rsidRPr="002E7DF8">
        <w:rPr>
          <w:rFonts w:eastAsia="Times New Roman"/>
          <w:sz w:val="26"/>
          <w:szCs w:val="26"/>
        </w:rPr>
        <w:t>Мониторинг качества муниципальных услуг (далее - мониторинг) - комплекс процедур, включающих оценку качества предоставления муниципальных услуг по установленной системе показателей, сравнительный анализ и предложения по внедрению управленческих новаций</w:t>
      </w:r>
      <w:r w:rsidR="004C59D0" w:rsidRPr="002E7DF8">
        <w:rPr>
          <w:rFonts w:eastAsia="Times New Roman"/>
          <w:sz w:val="26"/>
          <w:szCs w:val="26"/>
        </w:rPr>
        <w:t xml:space="preserve">   в </w:t>
      </w:r>
      <w:r w:rsidRPr="002E7DF8">
        <w:rPr>
          <w:rFonts w:eastAsia="Times New Roman"/>
          <w:sz w:val="26"/>
          <w:szCs w:val="26"/>
        </w:rPr>
        <w:t>сферу предоставления муниципальных услуг с целью повышения качества их предоставления, в том числе с целью пов</w:t>
      </w:r>
      <w:r w:rsidRPr="002E7DF8">
        <w:rPr>
          <w:rFonts w:eastAsia="Times New Roman"/>
          <w:sz w:val="26"/>
          <w:szCs w:val="26"/>
        </w:rPr>
        <w:t>ы</w:t>
      </w:r>
      <w:r w:rsidRPr="002E7DF8">
        <w:rPr>
          <w:rFonts w:eastAsia="Times New Roman"/>
          <w:sz w:val="26"/>
          <w:szCs w:val="26"/>
        </w:rPr>
        <w:t>шения удовлетворенности получателей муниципальных услуг.</w:t>
      </w:r>
    </w:p>
    <w:p w:rsidR="00B46BFC" w:rsidRPr="002E7DF8" w:rsidRDefault="00E925CD">
      <w:pPr>
        <w:spacing w:line="239" w:lineRule="auto"/>
        <w:ind w:left="260" w:firstLine="707"/>
        <w:jc w:val="both"/>
        <w:rPr>
          <w:rFonts w:eastAsia="Times New Roman"/>
          <w:sz w:val="26"/>
          <w:szCs w:val="26"/>
        </w:rPr>
      </w:pPr>
      <w:r w:rsidRPr="002E7DF8">
        <w:rPr>
          <w:rFonts w:eastAsia="Times New Roman"/>
          <w:sz w:val="26"/>
          <w:szCs w:val="26"/>
        </w:rPr>
        <w:t>Муниципальная услуга - деятельность по реализации функций органа мес</w:t>
      </w:r>
      <w:r w:rsidRPr="002E7DF8">
        <w:rPr>
          <w:rFonts w:eastAsia="Times New Roman"/>
          <w:sz w:val="26"/>
          <w:szCs w:val="26"/>
        </w:rPr>
        <w:t>т</w:t>
      </w:r>
      <w:r w:rsidRPr="002E7DF8">
        <w:rPr>
          <w:rFonts w:eastAsia="Times New Roman"/>
          <w:sz w:val="26"/>
          <w:szCs w:val="26"/>
        </w:rPr>
        <w:t>ного самоуправления, которая осуществляется по запросам заявителей в пределах полномочий органа, предоставляющего муниципальные услуги, по решению в</w:t>
      </w:r>
      <w:r w:rsidRPr="002E7DF8">
        <w:rPr>
          <w:rFonts w:eastAsia="Times New Roman"/>
          <w:sz w:val="26"/>
          <w:szCs w:val="26"/>
        </w:rPr>
        <w:t>о</w:t>
      </w:r>
      <w:r w:rsidRPr="002E7DF8">
        <w:rPr>
          <w:rFonts w:eastAsia="Times New Roman"/>
          <w:sz w:val="26"/>
          <w:szCs w:val="26"/>
        </w:rPr>
        <w:t>просов местного значения, установленных в соответствии с Федеральным законом от 06.10.2003 №131-ФЗ «Об общих принципах организации местного самоуправл</w:t>
      </w:r>
      <w:r w:rsidRPr="002E7DF8">
        <w:rPr>
          <w:rFonts w:eastAsia="Times New Roman"/>
          <w:sz w:val="26"/>
          <w:szCs w:val="26"/>
        </w:rPr>
        <w:t>е</w:t>
      </w:r>
      <w:r w:rsidRPr="002E7DF8">
        <w:rPr>
          <w:rFonts w:eastAsia="Times New Roman"/>
          <w:sz w:val="26"/>
          <w:szCs w:val="26"/>
        </w:rPr>
        <w:t>ния в Российской Федерации» и Уставом муниципального образования «</w:t>
      </w:r>
      <w:r w:rsidR="004C59D0" w:rsidRPr="002E7DF8">
        <w:rPr>
          <w:sz w:val="26"/>
          <w:szCs w:val="26"/>
        </w:rPr>
        <w:t>Калта</w:t>
      </w:r>
      <w:r w:rsidR="004C59D0" w:rsidRPr="002E7DF8">
        <w:rPr>
          <w:sz w:val="26"/>
          <w:szCs w:val="26"/>
        </w:rPr>
        <w:t>н</w:t>
      </w:r>
      <w:r w:rsidR="004C59D0" w:rsidRPr="002E7DF8">
        <w:rPr>
          <w:sz w:val="26"/>
          <w:szCs w:val="26"/>
        </w:rPr>
        <w:t xml:space="preserve">ский </w:t>
      </w:r>
      <w:r w:rsidRPr="002E7DF8">
        <w:rPr>
          <w:rFonts w:eastAsia="Times New Roman"/>
          <w:sz w:val="26"/>
          <w:szCs w:val="26"/>
        </w:rPr>
        <w:t xml:space="preserve"> городской округ».</w:t>
      </w:r>
    </w:p>
    <w:p w:rsidR="00B46BFC" w:rsidRPr="002E7DF8" w:rsidRDefault="00B46BFC">
      <w:pPr>
        <w:spacing w:line="9" w:lineRule="exact"/>
        <w:rPr>
          <w:rFonts w:eastAsia="Times New Roman"/>
          <w:sz w:val="26"/>
          <w:szCs w:val="26"/>
        </w:rPr>
      </w:pPr>
    </w:p>
    <w:p w:rsidR="00B46BFC" w:rsidRPr="002E7DF8" w:rsidRDefault="00E925CD">
      <w:pPr>
        <w:ind w:left="260" w:firstLine="706"/>
        <w:jc w:val="both"/>
        <w:rPr>
          <w:rFonts w:eastAsia="Times New Roman"/>
          <w:sz w:val="26"/>
          <w:szCs w:val="26"/>
        </w:rPr>
      </w:pPr>
      <w:r w:rsidRPr="002E7DF8">
        <w:rPr>
          <w:rFonts w:eastAsia="Times New Roman"/>
          <w:sz w:val="26"/>
          <w:szCs w:val="26"/>
        </w:rPr>
        <w:t>Электронная услуга - услуга, предоставляемая с использованием информ</w:t>
      </w:r>
      <w:r w:rsidRPr="002E7DF8">
        <w:rPr>
          <w:rFonts w:eastAsia="Times New Roman"/>
          <w:sz w:val="26"/>
          <w:szCs w:val="26"/>
        </w:rPr>
        <w:t>а</w:t>
      </w:r>
      <w:r w:rsidRPr="002E7DF8">
        <w:rPr>
          <w:rFonts w:eastAsia="Times New Roman"/>
          <w:sz w:val="26"/>
          <w:szCs w:val="26"/>
        </w:rPr>
        <w:t>ционно-телекоммуникационных технологий, в том числе с использованием портала государственных и муниципальных услуг.</w:t>
      </w:r>
    </w:p>
    <w:p w:rsidR="00B46BFC" w:rsidRPr="002E7DF8" w:rsidRDefault="00E925CD" w:rsidP="002E7DF8">
      <w:pPr>
        <w:spacing w:line="270" w:lineRule="auto"/>
        <w:ind w:left="260" w:firstLine="706"/>
        <w:jc w:val="both"/>
        <w:rPr>
          <w:sz w:val="26"/>
          <w:szCs w:val="26"/>
        </w:rPr>
      </w:pPr>
      <w:r w:rsidRPr="002E7DF8">
        <w:rPr>
          <w:rFonts w:eastAsia="Times New Roman"/>
          <w:sz w:val="26"/>
          <w:szCs w:val="26"/>
        </w:rPr>
        <w:t>Качество предоставления муниципальной услуги - совокупность характер</w:t>
      </w:r>
      <w:r w:rsidRPr="002E7DF8">
        <w:rPr>
          <w:rFonts w:eastAsia="Times New Roman"/>
          <w:sz w:val="26"/>
          <w:szCs w:val="26"/>
        </w:rPr>
        <w:t>и</w:t>
      </w:r>
      <w:r w:rsidRPr="002E7DF8">
        <w:rPr>
          <w:rFonts w:eastAsia="Times New Roman"/>
          <w:sz w:val="26"/>
          <w:szCs w:val="26"/>
        </w:rPr>
        <w:t>стик услуги, определяющих ее способность удовлетворять</w:t>
      </w:r>
      <w:r w:rsidR="002E7DF8">
        <w:rPr>
          <w:rFonts w:eastAsia="Times New Roman"/>
          <w:sz w:val="26"/>
          <w:szCs w:val="26"/>
        </w:rPr>
        <w:t xml:space="preserve"> </w:t>
      </w:r>
      <w:r w:rsidRPr="002E7DF8">
        <w:rPr>
          <w:rFonts w:eastAsia="Times New Roman"/>
          <w:sz w:val="26"/>
          <w:szCs w:val="26"/>
        </w:rPr>
        <w:t>установленные или предполагаемые потребности получателя муниципальной услуги, отражающих уровень выполнения стандартов предоставления муниципальных услуг, являющи</w:t>
      </w:r>
      <w:r w:rsidRPr="002E7DF8">
        <w:rPr>
          <w:rFonts w:eastAsia="Times New Roman"/>
          <w:sz w:val="26"/>
          <w:szCs w:val="26"/>
        </w:rPr>
        <w:t>х</w:t>
      </w:r>
      <w:r w:rsidRPr="002E7DF8">
        <w:rPr>
          <w:rFonts w:eastAsia="Times New Roman"/>
          <w:sz w:val="26"/>
          <w:szCs w:val="26"/>
        </w:rPr>
        <w:t>ся составной частью административных регламентов предоставления муниципал</w:t>
      </w:r>
      <w:r w:rsidRPr="002E7DF8">
        <w:rPr>
          <w:rFonts w:eastAsia="Times New Roman"/>
          <w:sz w:val="26"/>
          <w:szCs w:val="26"/>
        </w:rPr>
        <w:t>ь</w:t>
      </w:r>
      <w:r w:rsidRPr="002E7DF8">
        <w:rPr>
          <w:rFonts w:eastAsia="Times New Roman"/>
          <w:sz w:val="26"/>
          <w:szCs w:val="26"/>
        </w:rPr>
        <w:t>ных услуг, утверждаемых нормативными правовыми актами.</w:t>
      </w:r>
    </w:p>
    <w:p w:rsidR="00B46BFC" w:rsidRPr="002E7DF8" w:rsidRDefault="00B46BFC">
      <w:pPr>
        <w:spacing w:line="1" w:lineRule="exact"/>
        <w:rPr>
          <w:sz w:val="26"/>
          <w:szCs w:val="26"/>
        </w:rPr>
      </w:pPr>
    </w:p>
    <w:p w:rsidR="00B46BFC" w:rsidRPr="002E7DF8" w:rsidRDefault="00E925CD">
      <w:pPr>
        <w:spacing w:line="239" w:lineRule="auto"/>
        <w:ind w:left="260" w:firstLine="706"/>
        <w:jc w:val="both"/>
        <w:rPr>
          <w:sz w:val="26"/>
          <w:szCs w:val="26"/>
        </w:rPr>
      </w:pPr>
      <w:r w:rsidRPr="002E7DF8">
        <w:rPr>
          <w:rFonts w:eastAsia="Times New Roman"/>
          <w:sz w:val="26"/>
          <w:szCs w:val="26"/>
        </w:rPr>
        <w:t>Получатель (заявитель) муниципальной услуги - физическое или юридич</w:t>
      </w:r>
      <w:r w:rsidRPr="002E7DF8">
        <w:rPr>
          <w:rFonts w:eastAsia="Times New Roman"/>
          <w:sz w:val="26"/>
          <w:szCs w:val="26"/>
        </w:rPr>
        <w:t>е</w:t>
      </w:r>
      <w:r w:rsidRPr="002E7DF8">
        <w:rPr>
          <w:rFonts w:eastAsia="Times New Roman"/>
          <w:sz w:val="26"/>
          <w:szCs w:val="26"/>
        </w:rPr>
        <w:t>ское лицо, обратившееся с запросом о предоставлении муниципальной услуги, в</w:t>
      </w:r>
      <w:r w:rsidRPr="002E7DF8">
        <w:rPr>
          <w:rFonts w:eastAsia="Times New Roman"/>
          <w:sz w:val="26"/>
          <w:szCs w:val="26"/>
        </w:rPr>
        <w:t>ы</w:t>
      </w:r>
      <w:r w:rsidRPr="002E7DF8">
        <w:rPr>
          <w:rFonts w:eastAsia="Times New Roman"/>
          <w:sz w:val="26"/>
          <w:szCs w:val="26"/>
        </w:rPr>
        <w:t>раженным в устной, письменной или электронной форме.</w:t>
      </w:r>
    </w:p>
    <w:p w:rsidR="00B46BFC" w:rsidRPr="002E7DF8" w:rsidRDefault="00B46BFC">
      <w:pPr>
        <w:spacing w:line="5" w:lineRule="exact"/>
        <w:rPr>
          <w:sz w:val="26"/>
          <w:szCs w:val="26"/>
        </w:rPr>
      </w:pPr>
    </w:p>
    <w:p w:rsidR="00B46BFC" w:rsidRPr="002E7DF8" w:rsidRDefault="00E925CD">
      <w:pPr>
        <w:spacing w:line="255" w:lineRule="auto"/>
        <w:ind w:left="260" w:firstLine="706"/>
        <w:jc w:val="both"/>
        <w:rPr>
          <w:sz w:val="26"/>
          <w:szCs w:val="26"/>
        </w:rPr>
      </w:pPr>
      <w:r w:rsidRPr="002E7DF8">
        <w:rPr>
          <w:rFonts w:eastAsia="Times New Roman"/>
          <w:sz w:val="26"/>
          <w:szCs w:val="26"/>
        </w:rPr>
        <w:t>Административный регламент - нормативный правовой акт, устанавлива</w:t>
      </w:r>
      <w:r w:rsidRPr="002E7DF8">
        <w:rPr>
          <w:rFonts w:eastAsia="Times New Roman"/>
          <w:sz w:val="26"/>
          <w:szCs w:val="26"/>
        </w:rPr>
        <w:t>ю</w:t>
      </w:r>
      <w:r w:rsidRPr="002E7DF8">
        <w:rPr>
          <w:rFonts w:eastAsia="Times New Roman"/>
          <w:sz w:val="26"/>
          <w:szCs w:val="26"/>
        </w:rPr>
        <w:t>щий порядок предоставления муниципальной услуги и стандарт предоставления муниципальной услуги.</w:t>
      </w:r>
    </w:p>
    <w:p w:rsidR="00B46BFC" w:rsidRPr="002E7DF8" w:rsidRDefault="00B46BFC">
      <w:pPr>
        <w:spacing w:line="200" w:lineRule="exact"/>
        <w:rPr>
          <w:sz w:val="26"/>
          <w:szCs w:val="26"/>
        </w:rPr>
      </w:pPr>
    </w:p>
    <w:p w:rsidR="00B46BFC" w:rsidRPr="002E7DF8" w:rsidRDefault="00E925CD">
      <w:pPr>
        <w:numPr>
          <w:ilvl w:val="0"/>
          <w:numId w:val="6"/>
        </w:numPr>
        <w:tabs>
          <w:tab w:val="left" w:pos="2820"/>
        </w:tabs>
        <w:ind w:left="2820" w:hanging="286"/>
        <w:rPr>
          <w:rFonts w:eastAsia="Times New Roman"/>
          <w:sz w:val="26"/>
          <w:szCs w:val="26"/>
        </w:rPr>
      </w:pPr>
      <w:r w:rsidRPr="002E7DF8">
        <w:rPr>
          <w:rFonts w:eastAsia="Times New Roman"/>
          <w:sz w:val="26"/>
          <w:szCs w:val="26"/>
        </w:rPr>
        <w:lastRenderedPageBreak/>
        <w:t>Цели, задачи, принципы мониторинга</w:t>
      </w:r>
    </w:p>
    <w:p w:rsidR="00B46BFC" w:rsidRPr="002E7DF8" w:rsidRDefault="00B46BFC">
      <w:pPr>
        <w:spacing w:line="323" w:lineRule="exact"/>
        <w:rPr>
          <w:sz w:val="26"/>
          <w:szCs w:val="26"/>
        </w:rPr>
      </w:pPr>
    </w:p>
    <w:p w:rsidR="00B46BFC" w:rsidRPr="002E7DF8" w:rsidRDefault="00E925CD" w:rsidP="005A4FF4">
      <w:pPr>
        <w:tabs>
          <w:tab w:val="left" w:pos="9616"/>
        </w:tabs>
        <w:spacing w:line="247" w:lineRule="auto"/>
        <w:ind w:right="-23" w:firstLine="965"/>
        <w:rPr>
          <w:sz w:val="26"/>
          <w:szCs w:val="26"/>
        </w:rPr>
      </w:pPr>
      <w:r w:rsidRPr="002E7DF8">
        <w:rPr>
          <w:rFonts w:eastAsia="Times New Roman"/>
          <w:sz w:val="26"/>
          <w:szCs w:val="26"/>
        </w:rPr>
        <w:t xml:space="preserve">3.1. Мониторинг качества предоставления муниципальных услуг </w:t>
      </w:r>
      <w:r w:rsidR="002E7DF8">
        <w:rPr>
          <w:rFonts w:eastAsia="Times New Roman"/>
          <w:sz w:val="26"/>
          <w:szCs w:val="26"/>
        </w:rPr>
        <w:t>п</w:t>
      </w:r>
      <w:r w:rsidRPr="002E7DF8">
        <w:rPr>
          <w:rFonts w:eastAsia="Times New Roman"/>
          <w:sz w:val="26"/>
          <w:szCs w:val="26"/>
        </w:rPr>
        <w:t>роводится в целях создания механизма, позволяющего:</w:t>
      </w:r>
    </w:p>
    <w:p w:rsidR="00B46BFC" w:rsidRPr="002E7DF8" w:rsidRDefault="00B46BFC" w:rsidP="005A4FF4">
      <w:pPr>
        <w:spacing w:line="2" w:lineRule="exact"/>
        <w:ind w:firstLine="965"/>
        <w:rPr>
          <w:sz w:val="26"/>
          <w:szCs w:val="26"/>
        </w:rPr>
      </w:pPr>
    </w:p>
    <w:p w:rsidR="00B46BFC" w:rsidRPr="002E7DF8" w:rsidRDefault="00E925CD" w:rsidP="005A4FF4">
      <w:pPr>
        <w:numPr>
          <w:ilvl w:val="0"/>
          <w:numId w:val="7"/>
        </w:numPr>
        <w:tabs>
          <w:tab w:val="left" w:pos="0"/>
        </w:tabs>
        <w:spacing w:line="239" w:lineRule="auto"/>
        <w:ind w:firstLine="965"/>
        <w:jc w:val="both"/>
        <w:rPr>
          <w:rFonts w:ascii="Symbol" w:eastAsia="Symbol" w:hAnsi="Symbol" w:cs="Symbol"/>
          <w:sz w:val="26"/>
          <w:szCs w:val="26"/>
        </w:rPr>
      </w:pPr>
      <w:r w:rsidRPr="002E7DF8">
        <w:rPr>
          <w:rFonts w:eastAsia="Times New Roman"/>
          <w:sz w:val="26"/>
          <w:szCs w:val="26"/>
        </w:rPr>
        <w:t>регулярно проводить оценку и анализ соответствия фактических знач</w:t>
      </w:r>
      <w:r w:rsidRPr="002E7DF8">
        <w:rPr>
          <w:rFonts w:eastAsia="Times New Roman"/>
          <w:sz w:val="26"/>
          <w:szCs w:val="26"/>
        </w:rPr>
        <w:t>е</w:t>
      </w:r>
      <w:r w:rsidRPr="002E7DF8">
        <w:rPr>
          <w:rFonts w:eastAsia="Times New Roman"/>
          <w:sz w:val="26"/>
          <w:szCs w:val="26"/>
        </w:rPr>
        <w:t>ний параметров, характеризующих качество и доступность предоставления муниц</w:t>
      </w:r>
      <w:r w:rsidRPr="002E7DF8">
        <w:rPr>
          <w:rFonts w:eastAsia="Times New Roman"/>
          <w:sz w:val="26"/>
          <w:szCs w:val="26"/>
        </w:rPr>
        <w:t>и</w:t>
      </w:r>
      <w:r w:rsidRPr="002E7DF8">
        <w:rPr>
          <w:rFonts w:eastAsia="Times New Roman"/>
          <w:sz w:val="26"/>
          <w:szCs w:val="26"/>
        </w:rPr>
        <w:t>пальных услуг гражданам и организациям, нормативно установленным;</w:t>
      </w:r>
    </w:p>
    <w:p w:rsidR="00B46BFC" w:rsidRPr="002E7DF8" w:rsidRDefault="00B46BFC" w:rsidP="005A4FF4">
      <w:pPr>
        <w:tabs>
          <w:tab w:val="left" w:pos="0"/>
        </w:tabs>
        <w:spacing w:line="4" w:lineRule="exact"/>
        <w:ind w:firstLine="965"/>
        <w:rPr>
          <w:rFonts w:ascii="Symbol" w:eastAsia="Symbol" w:hAnsi="Symbol" w:cs="Symbol"/>
          <w:sz w:val="26"/>
          <w:szCs w:val="26"/>
        </w:rPr>
      </w:pPr>
    </w:p>
    <w:p w:rsidR="00B46BFC" w:rsidRPr="002E7DF8" w:rsidRDefault="00E925CD" w:rsidP="005A4FF4">
      <w:pPr>
        <w:numPr>
          <w:ilvl w:val="0"/>
          <w:numId w:val="7"/>
        </w:numPr>
        <w:tabs>
          <w:tab w:val="left" w:pos="0"/>
        </w:tabs>
        <w:spacing w:line="239" w:lineRule="auto"/>
        <w:ind w:firstLine="965"/>
        <w:rPr>
          <w:rFonts w:ascii="Symbol" w:eastAsia="Symbol" w:hAnsi="Symbol" w:cs="Symbol"/>
          <w:sz w:val="26"/>
          <w:szCs w:val="26"/>
        </w:rPr>
      </w:pPr>
      <w:r w:rsidRPr="002E7DF8">
        <w:rPr>
          <w:rFonts w:eastAsia="Times New Roman"/>
          <w:sz w:val="26"/>
          <w:szCs w:val="26"/>
        </w:rPr>
        <w:t>выявлять сложившиеся проблемы и недостатки при предоставлении м</w:t>
      </w:r>
      <w:r w:rsidRPr="002E7DF8">
        <w:rPr>
          <w:rFonts w:eastAsia="Times New Roman"/>
          <w:sz w:val="26"/>
          <w:szCs w:val="26"/>
        </w:rPr>
        <w:t>у</w:t>
      </w:r>
      <w:r w:rsidRPr="002E7DF8">
        <w:rPr>
          <w:rFonts w:eastAsia="Times New Roman"/>
          <w:sz w:val="26"/>
          <w:szCs w:val="26"/>
        </w:rPr>
        <w:t>ниципальных услуг;</w:t>
      </w:r>
    </w:p>
    <w:p w:rsidR="00B46BFC" w:rsidRPr="002E7DF8" w:rsidRDefault="00B46BFC" w:rsidP="005A4FF4">
      <w:pPr>
        <w:tabs>
          <w:tab w:val="left" w:pos="0"/>
        </w:tabs>
        <w:spacing w:line="1" w:lineRule="exact"/>
        <w:ind w:firstLine="965"/>
        <w:rPr>
          <w:rFonts w:ascii="Symbol" w:eastAsia="Symbol" w:hAnsi="Symbol" w:cs="Symbol"/>
          <w:sz w:val="26"/>
          <w:szCs w:val="26"/>
        </w:rPr>
      </w:pPr>
    </w:p>
    <w:p w:rsidR="00B46BFC" w:rsidRPr="002E7DF8" w:rsidRDefault="00E925CD" w:rsidP="005A4FF4">
      <w:pPr>
        <w:numPr>
          <w:ilvl w:val="0"/>
          <w:numId w:val="7"/>
        </w:numPr>
        <w:tabs>
          <w:tab w:val="left" w:pos="0"/>
        </w:tabs>
        <w:spacing w:line="239" w:lineRule="auto"/>
        <w:ind w:firstLine="965"/>
        <w:jc w:val="both"/>
        <w:rPr>
          <w:rFonts w:ascii="Symbol" w:eastAsia="Symbol" w:hAnsi="Symbol" w:cs="Symbol"/>
          <w:sz w:val="26"/>
          <w:szCs w:val="26"/>
        </w:rPr>
      </w:pPr>
      <w:r w:rsidRPr="002E7DF8">
        <w:rPr>
          <w:rFonts w:eastAsia="Times New Roman"/>
          <w:sz w:val="26"/>
          <w:szCs w:val="26"/>
        </w:rPr>
        <w:t>разрабатывать и принимать меры, направленные на устранение выя</w:t>
      </w:r>
      <w:r w:rsidRPr="002E7DF8">
        <w:rPr>
          <w:rFonts w:eastAsia="Times New Roman"/>
          <w:sz w:val="26"/>
          <w:szCs w:val="26"/>
        </w:rPr>
        <w:t>в</w:t>
      </w:r>
      <w:r w:rsidRPr="002E7DF8">
        <w:rPr>
          <w:rFonts w:eastAsia="Times New Roman"/>
          <w:sz w:val="26"/>
          <w:szCs w:val="26"/>
        </w:rPr>
        <w:t>ленных проблем и недостатков, в целях повышения качества предоставления мун</w:t>
      </w:r>
      <w:r w:rsidRPr="002E7DF8">
        <w:rPr>
          <w:rFonts w:eastAsia="Times New Roman"/>
          <w:sz w:val="26"/>
          <w:szCs w:val="26"/>
        </w:rPr>
        <w:t>и</w:t>
      </w:r>
      <w:r w:rsidRPr="002E7DF8">
        <w:rPr>
          <w:rFonts w:eastAsia="Times New Roman"/>
          <w:sz w:val="26"/>
          <w:szCs w:val="26"/>
        </w:rPr>
        <w:t>ципальных услуг;</w:t>
      </w:r>
    </w:p>
    <w:p w:rsidR="00B46BFC" w:rsidRPr="002E7DF8" w:rsidRDefault="00B46BFC" w:rsidP="005A4FF4">
      <w:pPr>
        <w:tabs>
          <w:tab w:val="left" w:pos="0"/>
        </w:tabs>
        <w:spacing w:line="3" w:lineRule="exact"/>
        <w:ind w:firstLine="965"/>
        <w:rPr>
          <w:rFonts w:ascii="Symbol" w:eastAsia="Symbol" w:hAnsi="Symbol" w:cs="Symbol"/>
          <w:sz w:val="26"/>
          <w:szCs w:val="26"/>
        </w:rPr>
      </w:pPr>
    </w:p>
    <w:p w:rsidR="00B46BFC" w:rsidRPr="002E7DF8" w:rsidRDefault="00E925CD" w:rsidP="005A4FF4">
      <w:pPr>
        <w:numPr>
          <w:ilvl w:val="0"/>
          <w:numId w:val="7"/>
        </w:numPr>
        <w:tabs>
          <w:tab w:val="left" w:pos="0"/>
        </w:tabs>
        <w:ind w:firstLine="965"/>
        <w:rPr>
          <w:rFonts w:ascii="Symbol" w:eastAsia="Symbol" w:hAnsi="Symbol" w:cs="Symbol"/>
          <w:sz w:val="26"/>
          <w:szCs w:val="26"/>
        </w:rPr>
      </w:pPr>
      <w:r w:rsidRPr="002E7DF8">
        <w:rPr>
          <w:rFonts w:eastAsia="Times New Roman"/>
          <w:sz w:val="26"/>
          <w:szCs w:val="26"/>
        </w:rPr>
        <w:t>осуществлять контроль результативности принятых мер.</w:t>
      </w:r>
    </w:p>
    <w:p w:rsidR="00B46BFC" w:rsidRPr="002E7DF8" w:rsidRDefault="00E925CD" w:rsidP="005A4FF4">
      <w:pPr>
        <w:ind w:firstLine="993"/>
        <w:rPr>
          <w:rFonts w:ascii="Symbol" w:eastAsia="Symbol" w:hAnsi="Symbol" w:cs="Symbol"/>
          <w:sz w:val="26"/>
          <w:szCs w:val="26"/>
        </w:rPr>
      </w:pPr>
      <w:r w:rsidRPr="002E7DF8">
        <w:rPr>
          <w:rFonts w:eastAsia="Times New Roman"/>
          <w:sz w:val="26"/>
          <w:szCs w:val="26"/>
        </w:rPr>
        <w:t>3.2. Задачи мониторинга качества муниципальных услуг:</w:t>
      </w:r>
    </w:p>
    <w:p w:rsidR="00B46BFC" w:rsidRPr="002E7DF8" w:rsidRDefault="00B46BFC" w:rsidP="005A4FF4">
      <w:pPr>
        <w:spacing w:line="19" w:lineRule="exact"/>
        <w:ind w:firstLine="993"/>
        <w:rPr>
          <w:rFonts w:ascii="Symbol" w:eastAsia="Symbol" w:hAnsi="Symbol" w:cs="Symbol"/>
          <w:sz w:val="26"/>
          <w:szCs w:val="26"/>
        </w:rPr>
      </w:pPr>
    </w:p>
    <w:p w:rsidR="00B46BFC" w:rsidRPr="002E7DF8" w:rsidRDefault="00E925CD" w:rsidP="005A4FF4">
      <w:pPr>
        <w:numPr>
          <w:ilvl w:val="0"/>
          <w:numId w:val="7"/>
        </w:numPr>
        <w:tabs>
          <w:tab w:val="left" w:pos="980"/>
        </w:tabs>
        <w:spacing w:line="239" w:lineRule="auto"/>
        <w:ind w:firstLine="993"/>
        <w:jc w:val="both"/>
        <w:rPr>
          <w:rFonts w:ascii="Symbol" w:eastAsia="Symbol" w:hAnsi="Symbol" w:cs="Symbol"/>
          <w:sz w:val="26"/>
          <w:szCs w:val="26"/>
        </w:rPr>
      </w:pPr>
      <w:r w:rsidRPr="002E7DF8">
        <w:rPr>
          <w:rFonts w:eastAsia="Times New Roman"/>
          <w:sz w:val="26"/>
          <w:szCs w:val="26"/>
        </w:rPr>
        <w:t>оценка текущего уровня качества предоставления муниципальных услуг, включая оценку уровня удовлетворенности получателей услуг качеством и доступн</w:t>
      </w:r>
      <w:r w:rsidRPr="002E7DF8">
        <w:rPr>
          <w:rFonts w:eastAsia="Times New Roman"/>
          <w:sz w:val="26"/>
          <w:szCs w:val="26"/>
        </w:rPr>
        <w:t>о</w:t>
      </w:r>
      <w:r w:rsidRPr="002E7DF8">
        <w:rPr>
          <w:rFonts w:eastAsia="Times New Roman"/>
          <w:sz w:val="26"/>
          <w:szCs w:val="26"/>
        </w:rPr>
        <w:t>стью их предоставления;</w:t>
      </w:r>
    </w:p>
    <w:p w:rsidR="00B46BFC" w:rsidRPr="002E7DF8" w:rsidRDefault="00B46BFC" w:rsidP="005A4FF4">
      <w:pPr>
        <w:spacing w:line="3" w:lineRule="exact"/>
        <w:ind w:firstLine="993"/>
        <w:rPr>
          <w:rFonts w:ascii="Symbol" w:eastAsia="Symbol" w:hAnsi="Symbol" w:cs="Symbol"/>
          <w:sz w:val="26"/>
          <w:szCs w:val="26"/>
        </w:rPr>
      </w:pPr>
    </w:p>
    <w:p w:rsidR="00B46BFC" w:rsidRPr="002E7DF8" w:rsidRDefault="00E925CD" w:rsidP="005A4FF4">
      <w:pPr>
        <w:numPr>
          <w:ilvl w:val="0"/>
          <w:numId w:val="7"/>
        </w:numPr>
        <w:tabs>
          <w:tab w:val="left" w:pos="981"/>
        </w:tabs>
        <w:spacing w:line="239" w:lineRule="auto"/>
        <w:ind w:firstLine="993"/>
        <w:rPr>
          <w:rFonts w:ascii="Symbol" w:eastAsia="Symbol" w:hAnsi="Symbol" w:cs="Symbol"/>
          <w:sz w:val="26"/>
          <w:szCs w:val="26"/>
        </w:rPr>
      </w:pPr>
      <w:r w:rsidRPr="002E7DF8">
        <w:rPr>
          <w:rFonts w:eastAsia="Times New Roman"/>
          <w:sz w:val="26"/>
          <w:szCs w:val="26"/>
        </w:rPr>
        <w:t>определение соответствия условий, процедуры и результатов предоста</w:t>
      </w:r>
      <w:r w:rsidRPr="002E7DF8">
        <w:rPr>
          <w:rFonts w:eastAsia="Times New Roman"/>
          <w:sz w:val="26"/>
          <w:szCs w:val="26"/>
        </w:rPr>
        <w:t>в</w:t>
      </w:r>
      <w:r w:rsidRPr="002E7DF8">
        <w:rPr>
          <w:rFonts w:eastAsia="Times New Roman"/>
          <w:sz w:val="26"/>
          <w:szCs w:val="26"/>
        </w:rPr>
        <w:t>ления муниципальных услуг ожиданиям их получателей;</w:t>
      </w:r>
    </w:p>
    <w:p w:rsidR="00B46BFC" w:rsidRPr="002E7DF8" w:rsidRDefault="00B46BFC" w:rsidP="005A4FF4">
      <w:pPr>
        <w:spacing w:line="1" w:lineRule="exact"/>
        <w:ind w:firstLine="993"/>
        <w:rPr>
          <w:rFonts w:ascii="Symbol" w:eastAsia="Symbol" w:hAnsi="Symbol" w:cs="Symbol"/>
          <w:sz w:val="26"/>
          <w:szCs w:val="26"/>
        </w:rPr>
      </w:pPr>
    </w:p>
    <w:p w:rsidR="00B46BFC" w:rsidRPr="002E7DF8" w:rsidRDefault="00E925CD" w:rsidP="005A4FF4">
      <w:pPr>
        <w:numPr>
          <w:ilvl w:val="0"/>
          <w:numId w:val="7"/>
        </w:numPr>
        <w:tabs>
          <w:tab w:val="left" w:pos="981"/>
        </w:tabs>
        <w:spacing w:line="239" w:lineRule="auto"/>
        <w:ind w:firstLine="993"/>
        <w:jc w:val="both"/>
        <w:rPr>
          <w:rFonts w:ascii="Symbol" w:eastAsia="Symbol" w:hAnsi="Symbol" w:cs="Symbol"/>
          <w:sz w:val="26"/>
          <w:szCs w:val="26"/>
        </w:rPr>
      </w:pPr>
      <w:r w:rsidRPr="002E7DF8">
        <w:rPr>
          <w:rFonts w:eastAsia="Times New Roman"/>
          <w:sz w:val="26"/>
          <w:szCs w:val="26"/>
        </w:rPr>
        <w:t>разработка рекомендаций по оптимизации процедур предоставления м</w:t>
      </w:r>
      <w:r w:rsidRPr="002E7DF8">
        <w:rPr>
          <w:rFonts w:eastAsia="Times New Roman"/>
          <w:sz w:val="26"/>
          <w:szCs w:val="26"/>
        </w:rPr>
        <w:t>у</w:t>
      </w:r>
      <w:r w:rsidRPr="002E7DF8">
        <w:rPr>
          <w:rFonts w:eastAsia="Times New Roman"/>
          <w:sz w:val="26"/>
          <w:szCs w:val="26"/>
        </w:rPr>
        <w:t>ниципальных услуг, закрепленных в административных регламентах их предоставл</w:t>
      </w:r>
      <w:r w:rsidRPr="002E7DF8">
        <w:rPr>
          <w:rFonts w:eastAsia="Times New Roman"/>
          <w:sz w:val="26"/>
          <w:szCs w:val="26"/>
        </w:rPr>
        <w:t>е</w:t>
      </w:r>
      <w:r w:rsidRPr="002E7DF8">
        <w:rPr>
          <w:rFonts w:eastAsia="Times New Roman"/>
          <w:sz w:val="26"/>
          <w:szCs w:val="26"/>
        </w:rPr>
        <w:t>ния;</w:t>
      </w:r>
    </w:p>
    <w:p w:rsidR="00B46BFC" w:rsidRPr="002E7DF8" w:rsidRDefault="00B46BFC" w:rsidP="005A4FF4">
      <w:pPr>
        <w:spacing w:line="3" w:lineRule="exact"/>
        <w:ind w:firstLine="993"/>
        <w:rPr>
          <w:rFonts w:ascii="Symbol" w:eastAsia="Symbol" w:hAnsi="Symbol" w:cs="Symbol"/>
          <w:sz w:val="26"/>
          <w:szCs w:val="26"/>
        </w:rPr>
      </w:pPr>
    </w:p>
    <w:p w:rsidR="00B46BFC" w:rsidRPr="002E7DF8" w:rsidRDefault="00E925CD" w:rsidP="005A4FF4">
      <w:pPr>
        <w:numPr>
          <w:ilvl w:val="0"/>
          <w:numId w:val="7"/>
        </w:numPr>
        <w:tabs>
          <w:tab w:val="left" w:pos="980"/>
        </w:tabs>
        <w:spacing w:line="239" w:lineRule="auto"/>
        <w:ind w:firstLine="993"/>
        <w:rPr>
          <w:rFonts w:ascii="Symbol" w:eastAsia="Symbol" w:hAnsi="Symbol" w:cs="Symbol"/>
          <w:sz w:val="26"/>
          <w:szCs w:val="26"/>
        </w:rPr>
      </w:pPr>
      <w:r w:rsidRPr="002E7DF8">
        <w:rPr>
          <w:rFonts w:eastAsia="Times New Roman"/>
          <w:sz w:val="26"/>
          <w:szCs w:val="26"/>
        </w:rPr>
        <w:t>разработка рекомендаций по улучшению условий предоставления мун</w:t>
      </w:r>
      <w:r w:rsidRPr="002E7DF8">
        <w:rPr>
          <w:rFonts w:eastAsia="Times New Roman"/>
          <w:sz w:val="26"/>
          <w:szCs w:val="26"/>
        </w:rPr>
        <w:t>и</w:t>
      </w:r>
      <w:r w:rsidRPr="002E7DF8">
        <w:rPr>
          <w:rFonts w:eastAsia="Times New Roman"/>
          <w:sz w:val="26"/>
          <w:szCs w:val="26"/>
        </w:rPr>
        <w:t>ципальных услуг;</w:t>
      </w:r>
    </w:p>
    <w:p w:rsidR="00B46BFC" w:rsidRPr="002E7DF8" w:rsidRDefault="00B46BFC" w:rsidP="005A4FF4">
      <w:pPr>
        <w:spacing w:line="1" w:lineRule="exact"/>
        <w:ind w:firstLine="993"/>
        <w:rPr>
          <w:rFonts w:ascii="Symbol" w:eastAsia="Symbol" w:hAnsi="Symbol" w:cs="Symbol"/>
          <w:sz w:val="26"/>
          <w:szCs w:val="26"/>
        </w:rPr>
      </w:pPr>
    </w:p>
    <w:p w:rsidR="00B46BFC" w:rsidRPr="002E7DF8" w:rsidRDefault="00E925CD" w:rsidP="005A4FF4">
      <w:pPr>
        <w:numPr>
          <w:ilvl w:val="0"/>
          <w:numId w:val="7"/>
        </w:numPr>
        <w:tabs>
          <w:tab w:val="left" w:pos="980"/>
        </w:tabs>
        <w:spacing w:line="245" w:lineRule="auto"/>
        <w:ind w:firstLine="993"/>
        <w:jc w:val="both"/>
        <w:rPr>
          <w:rFonts w:ascii="Symbol" w:eastAsia="Symbol" w:hAnsi="Symbol" w:cs="Symbol"/>
          <w:sz w:val="26"/>
          <w:szCs w:val="26"/>
        </w:rPr>
      </w:pPr>
      <w:r w:rsidRPr="002E7DF8">
        <w:rPr>
          <w:rFonts w:eastAsia="Times New Roman"/>
          <w:sz w:val="26"/>
          <w:szCs w:val="26"/>
        </w:rPr>
        <w:t>совершенствование административных регламентов предоставления м</w:t>
      </w:r>
      <w:r w:rsidRPr="002E7DF8">
        <w:rPr>
          <w:rFonts w:eastAsia="Times New Roman"/>
          <w:sz w:val="26"/>
          <w:szCs w:val="26"/>
        </w:rPr>
        <w:t>у</w:t>
      </w:r>
      <w:r w:rsidRPr="002E7DF8">
        <w:rPr>
          <w:rFonts w:eastAsia="Times New Roman"/>
          <w:sz w:val="26"/>
          <w:szCs w:val="26"/>
        </w:rPr>
        <w:t>ниципальных услуг с целью повышения качества их предоставления, в том числе за счет сокращения числа административных процедур и сроков их исполнения;</w:t>
      </w:r>
    </w:p>
    <w:p w:rsidR="00B46BFC" w:rsidRPr="002E7DF8" w:rsidRDefault="00E925CD" w:rsidP="005A4FF4">
      <w:pPr>
        <w:numPr>
          <w:ilvl w:val="0"/>
          <w:numId w:val="8"/>
        </w:numPr>
        <w:spacing w:line="255" w:lineRule="auto"/>
        <w:ind w:firstLine="993"/>
        <w:rPr>
          <w:rFonts w:ascii="Symbol" w:eastAsia="Symbol" w:hAnsi="Symbol" w:cs="Symbol"/>
          <w:sz w:val="26"/>
          <w:szCs w:val="26"/>
        </w:rPr>
      </w:pPr>
      <w:r w:rsidRPr="002E7DF8">
        <w:rPr>
          <w:rFonts w:eastAsia="Times New Roman"/>
          <w:sz w:val="26"/>
          <w:szCs w:val="26"/>
        </w:rPr>
        <w:t>повышение степени открытости информации об уровне качества пред</w:t>
      </w:r>
      <w:r w:rsidRPr="002E7DF8">
        <w:rPr>
          <w:rFonts w:eastAsia="Times New Roman"/>
          <w:sz w:val="26"/>
          <w:szCs w:val="26"/>
        </w:rPr>
        <w:t>о</w:t>
      </w:r>
      <w:r w:rsidRPr="002E7DF8">
        <w:rPr>
          <w:rFonts w:eastAsia="Times New Roman"/>
          <w:sz w:val="26"/>
          <w:szCs w:val="26"/>
        </w:rPr>
        <w:t>ставления муниципальных услуг.</w:t>
      </w:r>
    </w:p>
    <w:p w:rsidR="00B46BFC" w:rsidRPr="002E7DF8" w:rsidRDefault="00E925CD" w:rsidP="005A4FF4">
      <w:pPr>
        <w:ind w:firstLine="993"/>
        <w:rPr>
          <w:rFonts w:ascii="Symbol" w:eastAsia="Symbol" w:hAnsi="Symbol" w:cs="Symbol"/>
          <w:sz w:val="26"/>
          <w:szCs w:val="26"/>
        </w:rPr>
      </w:pPr>
      <w:r w:rsidRPr="002E7DF8">
        <w:rPr>
          <w:rFonts w:eastAsia="Times New Roman"/>
          <w:sz w:val="26"/>
          <w:szCs w:val="26"/>
        </w:rPr>
        <w:t>3.3. Принципы мониторинга качества муниципальных услуг:</w:t>
      </w:r>
    </w:p>
    <w:p w:rsidR="00B46BFC" w:rsidRPr="002E7DF8" w:rsidRDefault="00B46BFC" w:rsidP="005A4FF4">
      <w:pPr>
        <w:spacing w:line="19" w:lineRule="exact"/>
        <w:ind w:firstLine="993"/>
        <w:rPr>
          <w:rFonts w:ascii="Symbol" w:eastAsia="Symbol" w:hAnsi="Symbol" w:cs="Symbol"/>
          <w:sz w:val="26"/>
          <w:szCs w:val="26"/>
        </w:rPr>
      </w:pPr>
    </w:p>
    <w:p w:rsidR="00B46BFC" w:rsidRPr="002E7DF8" w:rsidRDefault="00E925CD" w:rsidP="005A4FF4">
      <w:pPr>
        <w:numPr>
          <w:ilvl w:val="0"/>
          <w:numId w:val="8"/>
        </w:numPr>
        <w:spacing w:line="239" w:lineRule="auto"/>
        <w:ind w:firstLine="993"/>
        <w:rPr>
          <w:rFonts w:ascii="Symbol" w:eastAsia="Symbol" w:hAnsi="Symbol" w:cs="Symbol"/>
          <w:sz w:val="26"/>
          <w:szCs w:val="26"/>
        </w:rPr>
      </w:pPr>
      <w:r w:rsidRPr="002E7DF8">
        <w:rPr>
          <w:rFonts w:eastAsia="Times New Roman"/>
          <w:sz w:val="26"/>
          <w:szCs w:val="26"/>
        </w:rPr>
        <w:t>объективность (оценка уровня качества предоставления услуг основыв</w:t>
      </w:r>
      <w:r w:rsidRPr="002E7DF8">
        <w:rPr>
          <w:rFonts w:eastAsia="Times New Roman"/>
          <w:sz w:val="26"/>
          <w:szCs w:val="26"/>
        </w:rPr>
        <w:t>а</w:t>
      </w:r>
      <w:r w:rsidRPr="002E7DF8">
        <w:rPr>
          <w:rFonts w:eastAsia="Times New Roman"/>
          <w:sz w:val="26"/>
          <w:szCs w:val="26"/>
        </w:rPr>
        <w:t>ется на реальных фактах);</w:t>
      </w:r>
    </w:p>
    <w:p w:rsidR="00B46BFC" w:rsidRPr="002E7DF8" w:rsidRDefault="00B46BFC" w:rsidP="005A4FF4">
      <w:pPr>
        <w:spacing w:line="1" w:lineRule="exact"/>
        <w:ind w:firstLine="993"/>
        <w:rPr>
          <w:rFonts w:ascii="Symbol" w:eastAsia="Symbol" w:hAnsi="Symbol" w:cs="Symbol"/>
          <w:sz w:val="26"/>
          <w:szCs w:val="26"/>
        </w:rPr>
      </w:pPr>
    </w:p>
    <w:p w:rsidR="00B46BFC" w:rsidRPr="002E7DF8" w:rsidRDefault="00E925CD" w:rsidP="005A4FF4">
      <w:pPr>
        <w:numPr>
          <w:ilvl w:val="0"/>
          <w:numId w:val="8"/>
        </w:numPr>
        <w:spacing w:line="239" w:lineRule="auto"/>
        <w:ind w:firstLine="993"/>
        <w:jc w:val="both"/>
        <w:rPr>
          <w:rFonts w:ascii="Symbol" w:eastAsia="Symbol" w:hAnsi="Symbol" w:cs="Symbol"/>
          <w:sz w:val="26"/>
          <w:szCs w:val="26"/>
        </w:rPr>
      </w:pPr>
      <w:r w:rsidRPr="002E7DF8">
        <w:rPr>
          <w:rFonts w:eastAsia="Times New Roman"/>
          <w:sz w:val="26"/>
          <w:szCs w:val="26"/>
        </w:rPr>
        <w:t>непрерывность (оценка уровня качества предоставления услуг ос</w:t>
      </w:r>
      <w:r w:rsidRPr="002E7DF8">
        <w:rPr>
          <w:rFonts w:eastAsia="Times New Roman"/>
          <w:sz w:val="26"/>
          <w:szCs w:val="26"/>
        </w:rPr>
        <w:t>у</w:t>
      </w:r>
      <w:r w:rsidRPr="002E7DF8">
        <w:rPr>
          <w:rFonts w:eastAsia="Times New Roman"/>
          <w:sz w:val="26"/>
          <w:szCs w:val="26"/>
        </w:rPr>
        <w:t>ществляется ежегодно и направлена на получение результатов измерений колич</w:t>
      </w:r>
      <w:r w:rsidRPr="002E7DF8">
        <w:rPr>
          <w:rFonts w:eastAsia="Times New Roman"/>
          <w:sz w:val="26"/>
          <w:szCs w:val="26"/>
        </w:rPr>
        <w:t>е</w:t>
      </w:r>
      <w:r w:rsidRPr="002E7DF8">
        <w:rPr>
          <w:rFonts w:eastAsia="Times New Roman"/>
          <w:sz w:val="26"/>
          <w:szCs w:val="26"/>
        </w:rPr>
        <w:t>ственной и качественной динамики);</w:t>
      </w:r>
    </w:p>
    <w:p w:rsidR="00B46BFC" w:rsidRPr="002E7DF8" w:rsidRDefault="00B46BFC" w:rsidP="005A4FF4">
      <w:pPr>
        <w:spacing w:line="3" w:lineRule="exact"/>
        <w:ind w:firstLine="993"/>
        <w:rPr>
          <w:rFonts w:ascii="Symbol" w:eastAsia="Symbol" w:hAnsi="Symbol" w:cs="Symbol"/>
          <w:sz w:val="26"/>
          <w:szCs w:val="26"/>
        </w:rPr>
      </w:pPr>
    </w:p>
    <w:p w:rsidR="00B46BFC" w:rsidRPr="002E7DF8" w:rsidRDefault="00E925CD" w:rsidP="005A4FF4">
      <w:pPr>
        <w:numPr>
          <w:ilvl w:val="0"/>
          <w:numId w:val="8"/>
        </w:numPr>
        <w:spacing w:line="239" w:lineRule="auto"/>
        <w:ind w:firstLine="993"/>
        <w:jc w:val="both"/>
        <w:rPr>
          <w:rFonts w:ascii="Symbol" w:eastAsia="Symbol" w:hAnsi="Symbol" w:cs="Symbol"/>
          <w:sz w:val="26"/>
          <w:szCs w:val="26"/>
        </w:rPr>
      </w:pPr>
      <w:r w:rsidRPr="002E7DF8">
        <w:rPr>
          <w:rFonts w:eastAsia="Times New Roman"/>
          <w:sz w:val="26"/>
          <w:szCs w:val="26"/>
        </w:rPr>
        <w:t>результативность (оценка уровня качества предоставления муниципал</w:t>
      </w:r>
      <w:r w:rsidRPr="002E7DF8">
        <w:rPr>
          <w:rFonts w:eastAsia="Times New Roman"/>
          <w:sz w:val="26"/>
          <w:szCs w:val="26"/>
        </w:rPr>
        <w:t>ь</w:t>
      </w:r>
      <w:r w:rsidRPr="002E7DF8">
        <w:rPr>
          <w:rFonts w:eastAsia="Times New Roman"/>
          <w:sz w:val="26"/>
          <w:szCs w:val="26"/>
        </w:rPr>
        <w:t>ных услуг в отчетном периоде осуществляется с целью повышения уровня качества предоставления муниципальных услуг в очередном периоде);</w:t>
      </w:r>
    </w:p>
    <w:p w:rsidR="00B46BFC" w:rsidRPr="002E7DF8" w:rsidRDefault="00B46BFC" w:rsidP="005A4FF4">
      <w:pPr>
        <w:spacing w:line="4" w:lineRule="exact"/>
        <w:ind w:firstLine="993"/>
        <w:rPr>
          <w:rFonts w:ascii="Symbol" w:eastAsia="Symbol" w:hAnsi="Symbol" w:cs="Symbol"/>
          <w:sz w:val="26"/>
          <w:szCs w:val="26"/>
        </w:rPr>
      </w:pPr>
    </w:p>
    <w:p w:rsidR="00B46BFC" w:rsidRPr="002E7DF8" w:rsidRDefault="00E925CD" w:rsidP="005A4FF4">
      <w:pPr>
        <w:numPr>
          <w:ilvl w:val="0"/>
          <w:numId w:val="8"/>
        </w:numPr>
        <w:spacing w:line="245" w:lineRule="auto"/>
        <w:ind w:firstLine="993"/>
        <w:jc w:val="both"/>
        <w:rPr>
          <w:rFonts w:ascii="Symbol" w:eastAsia="Symbol" w:hAnsi="Symbol" w:cs="Symbol"/>
          <w:sz w:val="26"/>
          <w:szCs w:val="26"/>
        </w:rPr>
      </w:pPr>
      <w:r w:rsidRPr="002E7DF8">
        <w:rPr>
          <w:rFonts w:eastAsia="Times New Roman"/>
          <w:sz w:val="26"/>
          <w:szCs w:val="26"/>
        </w:rPr>
        <w:t>сопоставимость (оценка уровня качества предоставления муниципал</w:t>
      </w:r>
      <w:r w:rsidRPr="002E7DF8">
        <w:rPr>
          <w:rFonts w:eastAsia="Times New Roman"/>
          <w:sz w:val="26"/>
          <w:szCs w:val="26"/>
        </w:rPr>
        <w:t>ь</w:t>
      </w:r>
      <w:r w:rsidRPr="002E7DF8">
        <w:rPr>
          <w:rFonts w:eastAsia="Times New Roman"/>
          <w:sz w:val="26"/>
          <w:szCs w:val="26"/>
        </w:rPr>
        <w:t>ных услуг, проведенная в прошлом периоде, должна быть сопоставима с аналогичной оценкой текущего и последующих периодов).</w:t>
      </w:r>
    </w:p>
    <w:p w:rsidR="00B46BFC" w:rsidRPr="002E7DF8" w:rsidRDefault="00B46BFC" w:rsidP="005A4FF4">
      <w:pPr>
        <w:spacing w:line="200" w:lineRule="exact"/>
        <w:ind w:firstLine="993"/>
        <w:rPr>
          <w:sz w:val="26"/>
          <w:szCs w:val="26"/>
        </w:rPr>
      </w:pPr>
    </w:p>
    <w:p w:rsidR="00B46BFC" w:rsidRDefault="00E925CD">
      <w:pPr>
        <w:numPr>
          <w:ilvl w:val="0"/>
          <w:numId w:val="9"/>
        </w:numPr>
        <w:tabs>
          <w:tab w:val="left" w:pos="3840"/>
        </w:tabs>
        <w:ind w:left="3840" w:hanging="284"/>
        <w:rPr>
          <w:rFonts w:eastAsia="Times New Roman"/>
          <w:sz w:val="26"/>
          <w:szCs w:val="26"/>
        </w:rPr>
      </w:pPr>
      <w:r w:rsidRPr="002E7DF8">
        <w:rPr>
          <w:rFonts w:eastAsia="Times New Roman"/>
          <w:sz w:val="26"/>
          <w:szCs w:val="26"/>
        </w:rPr>
        <w:t>Объект мониторинга</w:t>
      </w:r>
    </w:p>
    <w:p w:rsidR="005A4FF4" w:rsidRPr="002E7DF8" w:rsidRDefault="005A4FF4" w:rsidP="005A4FF4">
      <w:pPr>
        <w:tabs>
          <w:tab w:val="left" w:pos="3840"/>
        </w:tabs>
        <w:rPr>
          <w:rFonts w:eastAsia="Times New Roman"/>
          <w:sz w:val="26"/>
          <w:szCs w:val="26"/>
        </w:rPr>
      </w:pPr>
    </w:p>
    <w:p w:rsidR="00B46BFC" w:rsidRPr="002E7DF8" w:rsidRDefault="00E925CD" w:rsidP="005A4FF4">
      <w:pPr>
        <w:ind w:firstLine="960"/>
        <w:rPr>
          <w:sz w:val="26"/>
          <w:szCs w:val="26"/>
        </w:rPr>
      </w:pPr>
      <w:r w:rsidRPr="002E7DF8">
        <w:rPr>
          <w:rFonts w:eastAsia="Times New Roman"/>
          <w:sz w:val="26"/>
          <w:szCs w:val="26"/>
        </w:rPr>
        <w:t>4.1. Объектом мониторинга является:</w:t>
      </w:r>
    </w:p>
    <w:p w:rsidR="00B46BFC" w:rsidRPr="002E7DF8" w:rsidRDefault="00B46BFC">
      <w:pPr>
        <w:spacing w:line="1" w:lineRule="exact"/>
        <w:rPr>
          <w:sz w:val="26"/>
          <w:szCs w:val="26"/>
        </w:rPr>
      </w:pPr>
    </w:p>
    <w:p w:rsidR="00B46BFC" w:rsidRPr="002E7DF8" w:rsidRDefault="00E925CD" w:rsidP="005A4FF4">
      <w:pPr>
        <w:spacing w:line="239" w:lineRule="auto"/>
        <w:ind w:right="-23" w:firstLine="966"/>
        <w:jc w:val="both"/>
        <w:rPr>
          <w:sz w:val="26"/>
          <w:szCs w:val="26"/>
        </w:rPr>
      </w:pPr>
      <w:r w:rsidRPr="002E7DF8">
        <w:rPr>
          <w:rFonts w:eastAsia="Times New Roman"/>
          <w:sz w:val="26"/>
          <w:szCs w:val="26"/>
        </w:rPr>
        <w:t xml:space="preserve">4.1.1. Отдельная муниципальная услуга, результат </w:t>
      </w:r>
      <w:r w:rsidR="004C59D0" w:rsidRPr="002E7DF8">
        <w:rPr>
          <w:rFonts w:eastAsia="Times New Roman"/>
          <w:sz w:val="26"/>
          <w:szCs w:val="26"/>
        </w:rPr>
        <w:t xml:space="preserve">  п</w:t>
      </w:r>
      <w:r w:rsidRPr="002E7DF8">
        <w:rPr>
          <w:rFonts w:eastAsia="Times New Roman"/>
          <w:sz w:val="26"/>
          <w:szCs w:val="26"/>
        </w:rPr>
        <w:t>редоставления которой является конечным для получателя.</w:t>
      </w:r>
    </w:p>
    <w:p w:rsidR="00B46BFC" w:rsidRPr="002E7DF8" w:rsidRDefault="00B46BFC" w:rsidP="004C59D0">
      <w:pPr>
        <w:spacing w:line="2" w:lineRule="exact"/>
        <w:jc w:val="both"/>
        <w:rPr>
          <w:sz w:val="26"/>
          <w:szCs w:val="26"/>
        </w:rPr>
      </w:pPr>
    </w:p>
    <w:p w:rsidR="00B46BFC" w:rsidRPr="002E7DF8" w:rsidRDefault="00E925CD" w:rsidP="004C59D0">
      <w:pPr>
        <w:spacing w:line="255" w:lineRule="auto"/>
        <w:ind w:left="260" w:right="160" w:firstLine="706"/>
        <w:jc w:val="both"/>
        <w:rPr>
          <w:sz w:val="26"/>
          <w:szCs w:val="26"/>
        </w:rPr>
      </w:pPr>
      <w:r w:rsidRPr="002E7DF8">
        <w:rPr>
          <w:rFonts w:eastAsia="Times New Roman"/>
          <w:sz w:val="26"/>
          <w:szCs w:val="26"/>
        </w:rPr>
        <w:t>4.1.2. Комплекс муниципальных услуг, в своей совокупности обеспечив</w:t>
      </w:r>
      <w:r w:rsidRPr="002E7DF8">
        <w:rPr>
          <w:rFonts w:eastAsia="Times New Roman"/>
          <w:sz w:val="26"/>
          <w:szCs w:val="26"/>
        </w:rPr>
        <w:t>а</w:t>
      </w:r>
      <w:r w:rsidRPr="002E7DF8">
        <w:rPr>
          <w:rFonts w:eastAsia="Times New Roman"/>
          <w:sz w:val="26"/>
          <w:szCs w:val="26"/>
        </w:rPr>
        <w:t>ющий достижение заявителем необходимого результата, решения жизненной с</w:t>
      </w:r>
      <w:r w:rsidRPr="002E7DF8">
        <w:rPr>
          <w:rFonts w:eastAsia="Times New Roman"/>
          <w:sz w:val="26"/>
          <w:szCs w:val="26"/>
        </w:rPr>
        <w:t>и</w:t>
      </w:r>
      <w:r w:rsidRPr="002E7DF8">
        <w:rPr>
          <w:rFonts w:eastAsia="Times New Roman"/>
          <w:sz w:val="26"/>
          <w:szCs w:val="26"/>
        </w:rPr>
        <w:t>туации (например: строительство жилого дома).</w:t>
      </w:r>
    </w:p>
    <w:p w:rsidR="00B46BFC" w:rsidRPr="002E7DF8" w:rsidRDefault="00B46BFC">
      <w:pPr>
        <w:spacing w:line="200" w:lineRule="exact"/>
        <w:rPr>
          <w:sz w:val="26"/>
          <w:szCs w:val="26"/>
        </w:rPr>
      </w:pPr>
    </w:p>
    <w:p w:rsidR="00B46BFC" w:rsidRPr="005A4FF4" w:rsidRDefault="005A4FF4" w:rsidP="005A4FF4">
      <w:pPr>
        <w:tabs>
          <w:tab w:val="left" w:pos="0"/>
        </w:tabs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5.</w:t>
      </w:r>
      <w:r w:rsidR="00E925CD" w:rsidRPr="005A4FF4">
        <w:rPr>
          <w:rFonts w:eastAsia="Times New Roman"/>
          <w:sz w:val="26"/>
          <w:szCs w:val="26"/>
        </w:rPr>
        <w:t>Методы сбора информации</w:t>
      </w:r>
      <w:r w:rsidRPr="005A4FF4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о </w:t>
      </w:r>
      <w:r w:rsidR="00E925CD" w:rsidRPr="005A4FF4">
        <w:rPr>
          <w:rFonts w:eastAsia="Times New Roman"/>
          <w:sz w:val="26"/>
          <w:szCs w:val="26"/>
        </w:rPr>
        <w:t>качестве и доступности муниципальной услуги</w:t>
      </w:r>
    </w:p>
    <w:p w:rsidR="00B46BFC" w:rsidRPr="002E7DF8" w:rsidRDefault="00B46BFC">
      <w:pPr>
        <w:spacing w:line="323" w:lineRule="exact"/>
        <w:rPr>
          <w:sz w:val="26"/>
          <w:szCs w:val="26"/>
        </w:rPr>
      </w:pPr>
    </w:p>
    <w:p w:rsidR="00B46BFC" w:rsidRPr="002E7DF8" w:rsidRDefault="00E925CD">
      <w:pPr>
        <w:spacing w:line="239" w:lineRule="auto"/>
        <w:ind w:left="260" w:firstLine="705"/>
        <w:jc w:val="both"/>
        <w:rPr>
          <w:sz w:val="26"/>
          <w:szCs w:val="26"/>
        </w:rPr>
      </w:pPr>
      <w:r w:rsidRPr="002E7DF8">
        <w:rPr>
          <w:rFonts w:eastAsia="Times New Roman"/>
          <w:sz w:val="26"/>
          <w:szCs w:val="26"/>
        </w:rPr>
        <w:t>5.1. При проведении мониторинга используются следующие методы сбора информации о качестве и доступности муниципальной услуги:</w:t>
      </w:r>
    </w:p>
    <w:p w:rsidR="00B46BFC" w:rsidRPr="002E7DF8" w:rsidRDefault="00B46BFC">
      <w:pPr>
        <w:spacing w:line="2" w:lineRule="exact"/>
        <w:rPr>
          <w:sz w:val="26"/>
          <w:szCs w:val="26"/>
        </w:rPr>
      </w:pPr>
    </w:p>
    <w:p w:rsidR="00B46BFC" w:rsidRPr="002E7DF8" w:rsidRDefault="00E925CD">
      <w:pPr>
        <w:ind w:left="280" w:firstLine="675"/>
        <w:jc w:val="both"/>
        <w:rPr>
          <w:sz w:val="26"/>
          <w:szCs w:val="26"/>
        </w:rPr>
      </w:pPr>
      <w:r w:rsidRPr="002E7DF8">
        <w:rPr>
          <w:rFonts w:eastAsia="Times New Roman"/>
          <w:sz w:val="26"/>
          <w:szCs w:val="26"/>
        </w:rPr>
        <w:t>5.1.1. Изучение документов (анализ нормативно-правовых актов, регулир</w:t>
      </w:r>
      <w:r w:rsidRPr="002E7DF8">
        <w:rPr>
          <w:rFonts w:eastAsia="Times New Roman"/>
          <w:sz w:val="26"/>
          <w:szCs w:val="26"/>
        </w:rPr>
        <w:t>у</w:t>
      </w:r>
      <w:r w:rsidRPr="002E7DF8">
        <w:rPr>
          <w:rFonts w:eastAsia="Times New Roman"/>
          <w:sz w:val="26"/>
          <w:szCs w:val="26"/>
        </w:rPr>
        <w:t>ющих предоставление муниципальной услуги) с целью определения или уточн</w:t>
      </w:r>
      <w:r w:rsidRPr="002E7DF8">
        <w:rPr>
          <w:rFonts w:eastAsia="Times New Roman"/>
          <w:sz w:val="26"/>
          <w:szCs w:val="26"/>
        </w:rPr>
        <w:t>е</w:t>
      </w:r>
      <w:r w:rsidRPr="002E7DF8">
        <w:rPr>
          <w:rFonts w:eastAsia="Times New Roman"/>
          <w:sz w:val="26"/>
          <w:szCs w:val="26"/>
        </w:rPr>
        <w:t>ния, учета динамики нормативно устанавливаемых значений рассматриваемых п</w:t>
      </w:r>
      <w:r w:rsidRPr="002E7DF8">
        <w:rPr>
          <w:rFonts w:eastAsia="Times New Roman"/>
          <w:sz w:val="26"/>
          <w:szCs w:val="26"/>
        </w:rPr>
        <w:t>а</w:t>
      </w:r>
      <w:r w:rsidRPr="002E7DF8">
        <w:rPr>
          <w:rFonts w:eastAsia="Times New Roman"/>
          <w:sz w:val="26"/>
          <w:szCs w:val="26"/>
        </w:rPr>
        <w:t>раметров исследуемой муниципальной услуги.</w:t>
      </w:r>
    </w:p>
    <w:p w:rsidR="00B46BFC" w:rsidRPr="002E7DF8" w:rsidRDefault="00B46BFC">
      <w:pPr>
        <w:spacing w:line="1" w:lineRule="exact"/>
        <w:rPr>
          <w:sz w:val="26"/>
          <w:szCs w:val="26"/>
        </w:rPr>
      </w:pPr>
    </w:p>
    <w:p w:rsidR="00B46BFC" w:rsidRPr="002E7DF8" w:rsidRDefault="00E925CD">
      <w:pPr>
        <w:spacing w:line="256" w:lineRule="auto"/>
        <w:ind w:left="260" w:firstLine="706"/>
        <w:jc w:val="both"/>
        <w:rPr>
          <w:sz w:val="26"/>
          <w:szCs w:val="26"/>
        </w:rPr>
      </w:pPr>
      <w:r w:rsidRPr="002E7DF8">
        <w:rPr>
          <w:rFonts w:eastAsia="Times New Roman"/>
          <w:sz w:val="26"/>
          <w:szCs w:val="26"/>
        </w:rPr>
        <w:t>5.1.2. Опрос (интервьюирование, анкетирование) получателей муниципал</w:t>
      </w:r>
      <w:r w:rsidRPr="002E7DF8">
        <w:rPr>
          <w:rFonts w:eastAsia="Times New Roman"/>
          <w:sz w:val="26"/>
          <w:szCs w:val="26"/>
        </w:rPr>
        <w:t>ь</w:t>
      </w:r>
      <w:r w:rsidRPr="002E7DF8">
        <w:rPr>
          <w:rFonts w:eastAsia="Times New Roman"/>
          <w:sz w:val="26"/>
          <w:szCs w:val="26"/>
        </w:rPr>
        <w:t>ной услуги; должностных лиц, предоставляющих муниципальную услугу; предст</w:t>
      </w:r>
      <w:r w:rsidRPr="002E7DF8">
        <w:rPr>
          <w:rFonts w:eastAsia="Times New Roman"/>
          <w:sz w:val="26"/>
          <w:szCs w:val="26"/>
        </w:rPr>
        <w:t>а</w:t>
      </w:r>
      <w:r w:rsidRPr="002E7DF8">
        <w:rPr>
          <w:rFonts w:eastAsia="Times New Roman"/>
          <w:sz w:val="26"/>
          <w:szCs w:val="26"/>
        </w:rPr>
        <w:t>вителей организаций, оказывающих необходимые и обязательные услуги для предоставления муниципальной услуги. Примерная форма опросного листа пол</w:t>
      </w:r>
      <w:r w:rsidRPr="002E7DF8">
        <w:rPr>
          <w:rFonts w:eastAsia="Times New Roman"/>
          <w:sz w:val="26"/>
          <w:szCs w:val="26"/>
        </w:rPr>
        <w:t>у</w:t>
      </w:r>
      <w:r w:rsidRPr="002E7DF8">
        <w:rPr>
          <w:rFonts w:eastAsia="Times New Roman"/>
          <w:sz w:val="26"/>
          <w:szCs w:val="26"/>
        </w:rPr>
        <w:t>чателей услуги представлена в приложении 1 к данным рекомендациям.</w:t>
      </w:r>
    </w:p>
    <w:p w:rsidR="00B46BFC" w:rsidRPr="002E7DF8" w:rsidRDefault="00E925CD">
      <w:pPr>
        <w:ind w:left="960"/>
        <w:rPr>
          <w:sz w:val="26"/>
          <w:szCs w:val="26"/>
        </w:rPr>
      </w:pPr>
      <w:r w:rsidRPr="002E7DF8">
        <w:rPr>
          <w:rFonts w:eastAsia="Times New Roman"/>
          <w:sz w:val="26"/>
          <w:szCs w:val="26"/>
        </w:rPr>
        <w:t>5.1.3. Проведение «контрольных закупок».</w:t>
      </w:r>
    </w:p>
    <w:p w:rsidR="00B46BFC" w:rsidRPr="002E7DF8" w:rsidRDefault="00E925CD">
      <w:pPr>
        <w:ind w:left="260" w:firstLine="706"/>
        <w:jc w:val="both"/>
        <w:rPr>
          <w:sz w:val="26"/>
          <w:szCs w:val="26"/>
        </w:rPr>
      </w:pPr>
      <w:r w:rsidRPr="002E7DF8">
        <w:rPr>
          <w:rFonts w:eastAsia="Times New Roman"/>
          <w:sz w:val="26"/>
          <w:szCs w:val="26"/>
        </w:rPr>
        <w:t>5.1.4. Проведение структурированного наблюдения в местах предоставления муниципальных услуг.</w:t>
      </w:r>
    </w:p>
    <w:p w:rsidR="00B46BFC" w:rsidRPr="002E7DF8" w:rsidRDefault="00B46BFC">
      <w:pPr>
        <w:spacing w:line="1" w:lineRule="exact"/>
        <w:rPr>
          <w:sz w:val="26"/>
          <w:szCs w:val="26"/>
        </w:rPr>
      </w:pPr>
    </w:p>
    <w:p w:rsidR="00B46BFC" w:rsidRPr="002E7DF8" w:rsidRDefault="00E925CD">
      <w:pPr>
        <w:ind w:left="280" w:firstLine="729"/>
        <w:jc w:val="both"/>
        <w:rPr>
          <w:sz w:val="26"/>
          <w:szCs w:val="26"/>
        </w:rPr>
      </w:pPr>
      <w:r w:rsidRPr="002E7DF8">
        <w:rPr>
          <w:rFonts w:eastAsia="Times New Roman"/>
          <w:sz w:val="26"/>
          <w:szCs w:val="26"/>
        </w:rPr>
        <w:t>5.2. Методы сбора информации о качестве и доступности муниципальной услуги могут быть использованы в комплексе или отдельно.</w:t>
      </w:r>
    </w:p>
    <w:p w:rsidR="00B46BFC" w:rsidRPr="002E7DF8" w:rsidRDefault="00B46BFC">
      <w:pPr>
        <w:spacing w:line="1" w:lineRule="exact"/>
        <w:rPr>
          <w:sz w:val="26"/>
          <w:szCs w:val="26"/>
        </w:rPr>
      </w:pPr>
    </w:p>
    <w:p w:rsidR="00B46BFC" w:rsidRPr="002E7DF8" w:rsidRDefault="004C59D0" w:rsidP="004C59D0">
      <w:pPr>
        <w:spacing w:line="239" w:lineRule="auto"/>
        <w:ind w:left="280" w:firstLine="460"/>
        <w:jc w:val="both"/>
        <w:rPr>
          <w:sz w:val="26"/>
          <w:szCs w:val="26"/>
        </w:rPr>
      </w:pPr>
      <w:r w:rsidRPr="002E7DF8">
        <w:rPr>
          <w:rFonts w:eastAsia="Times New Roman"/>
          <w:sz w:val="26"/>
          <w:szCs w:val="26"/>
        </w:rPr>
        <w:t xml:space="preserve">    </w:t>
      </w:r>
      <w:r w:rsidR="00E925CD" w:rsidRPr="002E7DF8">
        <w:rPr>
          <w:rFonts w:eastAsia="Times New Roman"/>
          <w:sz w:val="26"/>
          <w:szCs w:val="26"/>
        </w:rPr>
        <w:t>5.3. В качестве дополнительных объективных источников информации, по</w:t>
      </w:r>
      <w:r w:rsidR="00E925CD" w:rsidRPr="002E7DF8">
        <w:rPr>
          <w:rFonts w:eastAsia="Times New Roman"/>
          <w:sz w:val="26"/>
          <w:szCs w:val="26"/>
        </w:rPr>
        <w:t>д</w:t>
      </w:r>
      <w:r w:rsidR="00E925CD" w:rsidRPr="002E7DF8">
        <w:rPr>
          <w:rFonts w:eastAsia="Times New Roman"/>
          <w:sz w:val="26"/>
          <w:szCs w:val="26"/>
        </w:rPr>
        <w:t>тверждающих и уточняющих получаемые данные, целесообразно использовать:</w:t>
      </w:r>
    </w:p>
    <w:p w:rsidR="00B46BFC" w:rsidRPr="002E7DF8" w:rsidRDefault="00B46BFC">
      <w:pPr>
        <w:spacing w:line="3" w:lineRule="exact"/>
        <w:rPr>
          <w:sz w:val="26"/>
          <w:szCs w:val="26"/>
        </w:rPr>
      </w:pPr>
    </w:p>
    <w:p w:rsidR="00B46BFC" w:rsidRPr="002E7DF8" w:rsidRDefault="00E925CD">
      <w:pPr>
        <w:numPr>
          <w:ilvl w:val="0"/>
          <w:numId w:val="11"/>
        </w:numPr>
        <w:tabs>
          <w:tab w:val="left" w:pos="1140"/>
        </w:tabs>
        <w:ind w:left="1140" w:hanging="172"/>
        <w:rPr>
          <w:rFonts w:eastAsia="Times New Roman"/>
          <w:sz w:val="26"/>
          <w:szCs w:val="26"/>
        </w:rPr>
      </w:pPr>
      <w:r w:rsidRPr="002E7DF8">
        <w:rPr>
          <w:rFonts w:eastAsia="Times New Roman"/>
          <w:sz w:val="26"/>
          <w:szCs w:val="26"/>
        </w:rPr>
        <w:t>данные МФЦ;</w:t>
      </w:r>
    </w:p>
    <w:p w:rsidR="00B46BFC" w:rsidRPr="002E7DF8" w:rsidRDefault="00E925CD">
      <w:pPr>
        <w:numPr>
          <w:ilvl w:val="0"/>
          <w:numId w:val="11"/>
        </w:numPr>
        <w:tabs>
          <w:tab w:val="left" w:pos="1140"/>
        </w:tabs>
        <w:ind w:left="1140" w:hanging="172"/>
        <w:rPr>
          <w:rFonts w:eastAsia="Times New Roman"/>
          <w:sz w:val="26"/>
          <w:szCs w:val="26"/>
        </w:rPr>
      </w:pPr>
      <w:r w:rsidRPr="002E7DF8">
        <w:rPr>
          <w:rFonts w:eastAsia="Times New Roman"/>
          <w:sz w:val="26"/>
          <w:szCs w:val="26"/>
        </w:rPr>
        <w:t>данные судов, прокуратуры;</w:t>
      </w:r>
    </w:p>
    <w:p w:rsidR="00B46BFC" w:rsidRPr="002E7DF8" w:rsidRDefault="00E925CD">
      <w:pPr>
        <w:numPr>
          <w:ilvl w:val="0"/>
          <w:numId w:val="11"/>
        </w:numPr>
        <w:tabs>
          <w:tab w:val="left" w:pos="1140"/>
        </w:tabs>
        <w:ind w:left="1140" w:hanging="172"/>
        <w:rPr>
          <w:rFonts w:eastAsia="Times New Roman"/>
          <w:sz w:val="26"/>
          <w:szCs w:val="26"/>
        </w:rPr>
      </w:pPr>
      <w:r w:rsidRPr="002E7DF8">
        <w:rPr>
          <w:rFonts w:eastAsia="Times New Roman"/>
          <w:sz w:val="26"/>
          <w:szCs w:val="26"/>
        </w:rPr>
        <w:t>информацию отдела по защите прав потребителей.</w:t>
      </w:r>
    </w:p>
    <w:p w:rsidR="00B46BFC" w:rsidRPr="002E7DF8" w:rsidRDefault="00B46BFC">
      <w:pPr>
        <w:spacing w:line="200" w:lineRule="exact"/>
        <w:rPr>
          <w:sz w:val="26"/>
          <w:szCs w:val="26"/>
        </w:rPr>
      </w:pPr>
    </w:p>
    <w:p w:rsidR="00B46BFC" w:rsidRDefault="005A4FF4" w:rsidP="005A4FF4">
      <w:pPr>
        <w:spacing w:line="200" w:lineRule="exact"/>
        <w:jc w:val="center"/>
        <w:rPr>
          <w:rFonts w:eastAsia="Times New Roman"/>
          <w:sz w:val="26"/>
          <w:szCs w:val="26"/>
        </w:rPr>
      </w:pPr>
      <w:r w:rsidRPr="002E7DF8">
        <w:rPr>
          <w:rFonts w:eastAsia="Times New Roman"/>
          <w:sz w:val="26"/>
          <w:szCs w:val="26"/>
        </w:rPr>
        <w:t>6. Порядок проведения мониторинга</w:t>
      </w:r>
    </w:p>
    <w:p w:rsidR="005A4FF4" w:rsidRDefault="005A4FF4" w:rsidP="005A4FF4">
      <w:pPr>
        <w:spacing w:line="200" w:lineRule="exact"/>
        <w:ind w:firstLine="993"/>
        <w:jc w:val="center"/>
        <w:rPr>
          <w:rFonts w:eastAsia="Times New Roman"/>
          <w:sz w:val="26"/>
          <w:szCs w:val="26"/>
        </w:rPr>
      </w:pPr>
    </w:p>
    <w:p w:rsidR="005A4FF4" w:rsidRDefault="005A4FF4" w:rsidP="005A4FF4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ab/>
        <w:t xml:space="preserve">6.1. </w:t>
      </w:r>
      <w:r w:rsidRPr="002E7DF8">
        <w:rPr>
          <w:rFonts w:eastAsia="Times New Roman"/>
          <w:sz w:val="26"/>
          <w:szCs w:val="26"/>
        </w:rPr>
        <w:t>Мониторинг качества предоставления муниципальных</w:t>
      </w:r>
      <w:r>
        <w:rPr>
          <w:rFonts w:eastAsia="Times New Roman"/>
          <w:sz w:val="26"/>
          <w:szCs w:val="26"/>
        </w:rPr>
        <w:t xml:space="preserve"> услуг проводится ежегодно.</w:t>
      </w:r>
    </w:p>
    <w:p w:rsidR="00B46BFC" w:rsidRPr="002E7DF8" w:rsidRDefault="005A4FF4" w:rsidP="005A4FF4">
      <w:pPr>
        <w:ind w:firstLine="709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6.2. </w:t>
      </w:r>
      <w:r w:rsidRPr="002E7DF8">
        <w:rPr>
          <w:rFonts w:eastAsia="Times New Roman"/>
          <w:sz w:val="26"/>
          <w:szCs w:val="26"/>
        </w:rPr>
        <w:t>Проведение мониторинга качества предоставления конкретной</w:t>
      </w:r>
      <w:r>
        <w:rPr>
          <w:rFonts w:eastAsia="Times New Roman"/>
          <w:sz w:val="26"/>
          <w:szCs w:val="26"/>
        </w:rPr>
        <w:t xml:space="preserve"> </w:t>
      </w:r>
      <w:r w:rsidR="00E925CD" w:rsidRPr="002E7DF8">
        <w:rPr>
          <w:rFonts w:eastAsia="Times New Roman"/>
          <w:sz w:val="26"/>
          <w:szCs w:val="26"/>
        </w:rPr>
        <w:t>муниц</w:t>
      </w:r>
      <w:r w:rsidR="00E925CD" w:rsidRPr="002E7DF8">
        <w:rPr>
          <w:rFonts w:eastAsia="Times New Roman"/>
          <w:sz w:val="26"/>
          <w:szCs w:val="26"/>
        </w:rPr>
        <w:t>и</w:t>
      </w:r>
      <w:r w:rsidR="00E925CD" w:rsidRPr="002E7DF8">
        <w:rPr>
          <w:rFonts w:eastAsia="Times New Roman"/>
          <w:sz w:val="26"/>
          <w:szCs w:val="26"/>
        </w:rPr>
        <w:t>пальной услуги обеспечивает муниципальное учреждение, структурное подраздел</w:t>
      </w:r>
      <w:r w:rsidR="00E925CD" w:rsidRPr="002E7DF8">
        <w:rPr>
          <w:rFonts w:eastAsia="Times New Roman"/>
          <w:sz w:val="26"/>
          <w:szCs w:val="26"/>
        </w:rPr>
        <w:t>е</w:t>
      </w:r>
      <w:r w:rsidR="00E925CD" w:rsidRPr="002E7DF8">
        <w:rPr>
          <w:rFonts w:eastAsia="Times New Roman"/>
          <w:sz w:val="26"/>
          <w:szCs w:val="26"/>
        </w:rPr>
        <w:t xml:space="preserve">ние администрации </w:t>
      </w:r>
      <w:r w:rsidR="00EC0D29" w:rsidRPr="002E7DF8">
        <w:rPr>
          <w:sz w:val="26"/>
          <w:szCs w:val="26"/>
        </w:rPr>
        <w:t>Калтанского</w:t>
      </w:r>
      <w:r w:rsidR="00EC0D29" w:rsidRPr="002E7DF8">
        <w:rPr>
          <w:rFonts w:eastAsia="Times New Roman"/>
          <w:sz w:val="26"/>
          <w:szCs w:val="26"/>
        </w:rPr>
        <w:t xml:space="preserve"> </w:t>
      </w:r>
      <w:r w:rsidR="00E925CD" w:rsidRPr="002E7DF8">
        <w:rPr>
          <w:rFonts w:eastAsia="Times New Roman"/>
          <w:sz w:val="26"/>
          <w:szCs w:val="26"/>
        </w:rPr>
        <w:t xml:space="preserve"> городского округа, к сфере деятельности которого относится оказание данной муниципальной услуги (далее - орган, осуществляющий мониторинг).</w:t>
      </w:r>
    </w:p>
    <w:p w:rsidR="00B46BFC" w:rsidRPr="002E7DF8" w:rsidRDefault="00B46BFC">
      <w:pPr>
        <w:spacing w:line="5" w:lineRule="exact"/>
        <w:rPr>
          <w:sz w:val="26"/>
          <w:szCs w:val="26"/>
        </w:rPr>
      </w:pPr>
    </w:p>
    <w:p w:rsidR="00B46BFC" w:rsidRPr="002E7DF8" w:rsidRDefault="00E925CD" w:rsidP="005A4FF4">
      <w:pPr>
        <w:spacing w:line="239" w:lineRule="auto"/>
        <w:ind w:left="260" w:firstLine="449"/>
        <w:jc w:val="both"/>
        <w:rPr>
          <w:sz w:val="26"/>
          <w:szCs w:val="26"/>
        </w:rPr>
      </w:pPr>
      <w:r w:rsidRPr="002E7DF8">
        <w:rPr>
          <w:rFonts w:eastAsia="Times New Roman"/>
          <w:sz w:val="26"/>
          <w:szCs w:val="26"/>
        </w:rPr>
        <w:t>6.3. Методы сбора информации о качестве и доступности муниципальных услуг определяются органом, осуществляющим мониторинг.</w:t>
      </w:r>
    </w:p>
    <w:p w:rsidR="00B46BFC" w:rsidRPr="002E7DF8" w:rsidRDefault="00B46BFC" w:rsidP="005A4FF4">
      <w:pPr>
        <w:spacing w:line="2" w:lineRule="exact"/>
        <w:ind w:firstLine="449"/>
        <w:rPr>
          <w:sz w:val="26"/>
          <w:szCs w:val="26"/>
        </w:rPr>
      </w:pPr>
    </w:p>
    <w:p w:rsidR="00B46BFC" w:rsidRPr="002E7DF8" w:rsidRDefault="00E925CD" w:rsidP="005A4FF4">
      <w:pPr>
        <w:ind w:firstLine="969"/>
        <w:jc w:val="both"/>
        <w:rPr>
          <w:sz w:val="26"/>
          <w:szCs w:val="26"/>
        </w:rPr>
      </w:pPr>
      <w:r w:rsidRPr="002E7DF8">
        <w:rPr>
          <w:rFonts w:eastAsia="Times New Roman"/>
          <w:sz w:val="26"/>
          <w:szCs w:val="26"/>
        </w:rPr>
        <w:t>6.4. Календарные планы - графики проведения мониторинга качества пред</w:t>
      </w:r>
      <w:r w:rsidRPr="002E7DF8">
        <w:rPr>
          <w:rFonts w:eastAsia="Times New Roman"/>
          <w:sz w:val="26"/>
          <w:szCs w:val="26"/>
        </w:rPr>
        <w:t>о</w:t>
      </w:r>
      <w:r w:rsidRPr="002E7DF8">
        <w:rPr>
          <w:rFonts w:eastAsia="Times New Roman"/>
          <w:sz w:val="26"/>
          <w:szCs w:val="26"/>
        </w:rPr>
        <w:t>ставления муниципальных услуг в соответствующих сферах</w:t>
      </w:r>
      <w:r w:rsidR="00744857">
        <w:rPr>
          <w:rFonts w:eastAsia="Times New Roman"/>
          <w:sz w:val="26"/>
          <w:szCs w:val="26"/>
        </w:rPr>
        <w:t xml:space="preserve"> </w:t>
      </w:r>
      <w:r w:rsidRPr="002E7DF8">
        <w:rPr>
          <w:rFonts w:eastAsia="Times New Roman"/>
          <w:sz w:val="26"/>
          <w:szCs w:val="26"/>
        </w:rPr>
        <w:t>деятельности</w:t>
      </w:r>
      <w:r w:rsidRPr="002E7DF8">
        <w:rPr>
          <w:sz w:val="26"/>
          <w:szCs w:val="26"/>
        </w:rPr>
        <w:t xml:space="preserve"> </w:t>
      </w:r>
      <w:r w:rsidRPr="002E7DF8">
        <w:rPr>
          <w:rFonts w:eastAsia="Times New Roman"/>
          <w:sz w:val="26"/>
          <w:szCs w:val="26"/>
        </w:rPr>
        <w:t xml:space="preserve">ежегодно утверждается постановлением главы </w:t>
      </w:r>
      <w:r w:rsidR="00EC0D29" w:rsidRPr="002E7DF8">
        <w:rPr>
          <w:sz w:val="26"/>
          <w:szCs w:val="26"/>
        </w:rPr>
        <w:t>Калтанского</w:t>
      </w:r>
      <w:r w:rsidR="00EC0D29" w:rsidRPr="002E7DF8">
        <w:rPr>
          <w:rFonts w:eastAsia="Times New Roman"/>
          <w:sz w:val="26"/>
          <w:szCs w:val="26"/>
        </w:rPr>
        <w:t xml:space="preserve"> </w:t>
      </w:r>
      <w:r w:rsidRPr="002E7DF8">
        <w:rPr>
          <w:rFonts w:eastAsia="Times New Roman"/>
          <w:sz w:val="26"/>
          <w:szCs w:val="26"/>
        </w:rPr>
        <w:t xml:space="preserve"> городского округа в срок до 15 а</w:t>
      </w:r>
      <w:r w:rsidRPr="002E7DF8">
        <w:rPr>
          <w:rFonts w:eastAsia="Times New Roman"/>
          <w:sz w:val="26"/>
          <w:szCs w:val="26"/>
        </w:rPr>
        <w:t>в</w:t>
      </w:r>
      <w:r w:rsidRPr="002E7DF8">
        <w:rPr>
          <w:rFonts w:eastAsia="Times New Roman"/>
          <w:sz w:val="26"/>
          <w:szCs w:val="26"/>
        </w:rPr>
        <w:t>густа текущего года на планируемый год по форме согласно приложению 2 к насто</w:t>
      </w:r>
      <w:r w:rsidRPr="002E7DF8">
        <w:rPr>
          <w:rFonts w:eastAsia="Times New Roman"/>
          <w:sz w:val="26"/>
          <w:szCs w:val="26"/>
        </w:rPr>
        <w:t>я</w:t>
      </w:r>
      <w:r w:rsidRPr="002E7DF8">
        <w:rPr>
          <w:rFonts w:eastAsia="Times New Roman"/>
          <w:sz w:val="26"/>
          <w:szCs w:val="26"/>
        </w:rPr>
        <w:t>щим рекомендациям.</w:t>
      </w:r>
    </w:p>
    <w:p w:rsidR="00B46BFC" w:rsidRPr="002E7DF8" w:rsidRDefault="00E925CD" w:rsidP="005A4FF4">
      <w:pPr>
        <w:ind w:firstLine="969"/>
        <w:jc w:val="both"/>
        <w:rPr>
          <w:sz w:val="26"/>
          <w:szCs w:val="26"/>
        </w:rPr>
      </w:pPr>
      <w:r w:rsidRPr="002E7DF8">
        <w:rPr>
          <w:rFonts w:eastAsia="Times New Roman"/>
          <w:sz w:val="26"/>
          <w:szCs w:val="26"/>
        </w:rPr>
        <w:t>Мониторингу ежегодно подлежит не менее двух услуг каждой сферы де</w:t>
      </w:r>
      <w:r w:rsidRPr="002E7DF8">
        <w:rPr>
          <w:rFonts w:eastAsia="Times New Roman"/>
          <w:sz w:val="26"/>
          <w:szCs w:val="26"/>
        </w:rPr>
        <w:t>я</w:t>
      </w:r>
      <w:r w:rsidRPr="002E7DF8">
        <w:rPr>
          <w:rFonts w:eastAsia="Times New Roman"/>
          <w:sz w:val="26"/>
          <w:szCs w:val="26"/>
        </w:rPr>
        <w:t>тельности. При наличии в определенной сфере деятельности одной услуги, услуга подлежит мониторингу не реже одного раза в три года при условии отсутствия в т</w:t>
      </w:r>
      <w:r w:rsidRPr="002E7DF8">
        <w:rPr>
          <w:rFonts w:eastAsia="Times New Roman"/>
          <w:sz w:val="26"/>
          <w:szCs w:val="26"/>
        </w:rPr>
        <w:t>е</w:t>
      </w:r>
      <w:r w:rsidRPr="002E7DF8">
        <w:rPr>
          <w:rFonts w:eastAsia="Times New Roman"/>
          <w:sz w:val="26"/>
          <w:szCs w:val="26"/>
        </w:rPr>
        <w:t>чение данного срока изменений порядка оказания услуги.</w:t>
      </w:r>
    </w:p>
    <w:p w:rsidR="00B46BFC" w:rsidRPr="002E7DF8" w:rsidRDefault="00B46BFC" w:rsidP="005A4FF4">
      <w:pPr>
        <w:spacing w:line="1" w:lineRule="exact"/>
        <w:ind w:firstLine="969"/>
        <w:rPr>
          <w:sz w:val="26"/>
          <w:szCs w:val="26"/>
        </w:rPr>
      </w:pPr>
    </w:p>
    <w:p w:rsidR="00B46BFC" w:rsidRPr="002E7DF8" w:rsidRDefault="00EC0D29" w:rsidP="005A4FF4">
      <w:pPr>
        <w:spacing w:line="239" w:lineRule="auto"/>
        <w:ind w:firstLine="969"/>
        <w:jc w:val="both"/>
        <w:rPr>
          <w:sz w:val="26"/>
          <w:szCs w:val="26"/>
        </w:rPr>
      </w:pPr>
      <w:r w:rsidRPr="002E7DF8">
        <w:rPr>
          <w:rFonts w:eastAsia="Times New Roman"/>
          <w:sz w:val="26"/>
          <w:szCs w:val="26"/>
        </w:rPr>
        <w:t xml:space="preserve">              </w:t>
      </w:r>
      <w:r w:rsidR="00E925CD" w:rsidRPr="002E7DF8">
        <w:rPr>
          <w:rFonts w:eastAsia="Times New Roman"/>
          <w:sz w:val="26"/>
          <w:szCs w:val="26"/>
        </w:rPr>
        <w:t>Для мониторинга следует выбирать наиболее массовые и пробле</w:t>
      </w:r>
      <w:r w:rsidR="00E925CD" w:rsidRPr="002E7DF8">
        <w:rPr>
          <w:rFonts w:eastAsia="Times New Roman"/>
          <w:sz w:val="26"/>
          <w:szCs w:val="26"/>
        </w:rPr>
        <w:t>м</w:t>
      </w:r>
      <w:r w:rsidR="00E925CD" w:rsidRPr="002E7DF8">
        <w:rPr>
          <w:rFonts w:eastAsia="Times New Roman"/>
          <w:sz w:val="26"/>
          <w:szCs w:val="26"/>
        </w:rPr>
        <w:t>ные муниципальные услуги для граждан и организаций, а также муниципальные услуги, по которым планируется или было осуществлено существенное изменение порядка предоставления с целью оценки издержек получателей до и после преобраз</w:t>
      </w:r>
      <w:r w:rsidR="00E925CD" w:rsidRPr="002E7DF8">
        <w:rPr>
          <w:rFonts w:eastAsia="Times New Roman"/>
          <w:sz w:val="26"/>
          <w:szCs w:val="26"/>
        </w:rPr>
        <w:t>о</w:t>
      </w:r>
      <w:r w:rsidR="00E925CD" w:rsidRPr="002E7DF8">
        <w:rPr>
          <w:rFonts w:eastAsia="Times New Roman"/>
          <w:sz w:val="26"/>
          <w:szCs w:val="26"/>
        </w:rPr>
        <w:t>ваний.</w:t>
      </w:r>
    </w:p>
    <w:p w:rsidR="00B46BFC" w:rsidRPr="002E7DF8" w:rsidRDefault="00B46BFC" w:rsidP="005A4FF4">
      <w:pPr>
        <w:spacing w:line="6" w:lineRule="exact"/>
        <w:ind w:firstLine="969"/>
        <w:rPr>
          <w:sz w:val="26"/>
          <w:szCs w:val="26"/>
        </w:rPr>
      </w:pPr>
    </w:p>
    <w:p w:rsidR="00B46BFC" w:rsidRPr="002E7DF8" w:rsidRDefault="00E925CD" w:rsidP="005A4FF4">
      <w:pPr>
        <w:ind w:firstLine="969"/>
        <w:jc w:val="both"/>
        <w:rPr>
          <w:sz w:val="26"/>
          <w:szCs w:val="26"/>
        </w:rPr>
      </w:pPr>
      <w:r w:rsidRPr="002E7DF8">
        <w:rPr>
          <w:rFonts w:eastAsia="Times New Roman"/>
          <w:sz w:val="26"/>
          <w:szCs w:val="26"/>
        </w:rPr>
        <w:t>6.5. При проведении мониторинга выявляются, анализируются и оцениваю</w:t>
      </w:r>
      <w:r w:rsidRPr="002E7DF8">
        <w:rPr>
          <w:rFonts w:eastAsia="Times New Roman"/>
          <w:sz w:val="26"/>
          <w:szCs w:val="26"/>
        </w:rPr>
        <w:t>т</w:t>
      </w:r>
      <w:r w:rsidRPr="002E7DF8">
        <w:rPr>
          <w:rFonts w:eastAsia="Times New Roman"/>
          <w:sz w:val="26"/>
          <w:szCs w:val="26"/>
        </w:rPr>
        <w:t>ся значения следующих основных параметров качества предоставления муниципал</w:t>
      </w:r>
      <w:r w:rsidRPr="002E7DF8">
        <w:rPr>
          <w:rFonts w:eastAsia="Times New Roman"/>
          <w:sz w:val="26"/>
          <w:szCs w:val="26"/>
        </w:rPr>
        <w:t>ь</w:t>
      </w:r>
      <w:r w:rsidRPr="002E7DF8">
        <w:rPr>
          <w:rFonts w:eastAsia="Times New Roman"/>
          <w:sz w:val="26"/>
          <w:szCs w:val="26"/>
        </w:rPr>
        <w:t>ных услуг:</w:t>
      </w:r>
    </w:p>
    <w:p w:rsidR="00B46BFC" w:rsidRPr="002E7DF8" w:rsidRDefault="00E925CD" w:rsidP="005A4FF4">
      <w:pPr>
        <w:numPr>
          <w:ilvl w:val="0"/>
          <w:numId w:val="12"/>
        </w:numPr>
        <w:tabs>
          <w:tab w:val="left" w:pos="980"/>
        </w:tabs>
        <w:ind w:firstLine="969"/>
        <w:rPr>
          <w:rFonts w:eastAsia="Times New Roman"/>
          <w:sz w:val="26"/>
          <w:szCs w:val="26"/>
        </w:rPr>
      </w:pPr>
      <w:r w:rsidRPr="002E7DF8">
        <w:rPr>
          <w:rFonts w:eastAsia="Times New Roman"/>
          <w:sz w:val="26"/>
          <w:szCs w:val="26"/>
        </w:rPr>
        <w:t>соблюдение стандартов качества муниципальных услуг;</w:t>
      </w:r>
    </w:p>
    <w:p w:rsidR="00B46BFC" w:rsidRPr="002E7DF8" w:rsidRDefault="00E925CD" w:rsidP="005A4FF4">
      <w:pPr>
        <w:numPr>
          <w:ilvl w:val="1"/>
          <w:numId w:val="13"/>
        </w:numPr>
        <w:tabs>
          <w:tab w:val="left" w:pos="1032"/>
        </w:tabs>
        <w:ind w:right="200" w:firstLine="969"/>
        <w:rPr>
          <w:rFonts w:eastAsia="Times New Roman"/>
          <w:sz w:val="26"/>
          <w:szCs w:val="26"/>
        </w:rPr>
      </w:pPr>
      <w:r w:rsidRPr="002E7DF8">
        <w:rPr>
          <w:rFonts w:eastAsia="Times New Roman"/>
          <w:sz w:val="26"/>
          <w:szCs w:val="26"/>
        </w:rPr>
        <w:lastRenderedPageBreak/>
        <w:t>проблемы, возникающие у заявителей при получении муниципальной услуги;</w:t>
      </w:r>
    </w:p>
    <w:p w:rsidR="00B46BFC" w:rsidRPr="002E7DF8" w:rsidRDefault="00E925CD" w:rsidP="005A4FF4">
      <w:pPr>
        <w:numPr>
          <w:ilvl w:val="0"/>
          <w:numId w:val="13"/>
        </w:numPr>
        <w:tabs>
          <w:tab w:val="left" w:pos="864"/>
        </w:tabs>
        <w:ind w:firstLine="969"/>
        <w:jc w:val="both"/>
        <w:rPr>
          <w:rFonts w:eastAsia="Times New Roman"/>
          <w:sz w:val="26"/>
          <w:szCs w:val="26"/>
        </w:rPr>
      </w:pPr>
      <w:r w:rsidRPr="002E7DF8">
        <w:rPr>
          <w:rFonts w:eastAsia="Times New Roman"/>
          <w:sz w:val="26"/>
          <w:szCs w:val="26"/>
        </w:rPr>
        <w:t>удовлетворенность получателей муниципальной услуги её качеством и доступностью, их ожидания в отношении улучшения качества предоставления иссл</w:t>
      </w:r>
      <w:r w:rsidRPr="002E7DF8">
        <w:rPr>
          <w:rFonts w:eastAsia="Times New Roman"/>
          <w:sz w:val="26"/>
          <w:szCs w:val="26"/>
        </w:rPr>
        <w:t>е</w:t>
      </w:r>
      <w:r w:rsidRPr="002E7DF8">
        <w:rPr>
          <w:rFonts w:eastAsia="Times New Roman"/>
          <w:sz w:val="26"/>
          <w:szCs w:val="26"/>
        </w:rPr>
        <w:t>дуемой муниципальной услуги;</w:t>
      </w:r>
    </w:p>
    <w:p w:rsidR="00B46BFC" w:rsidRPr="002E7DF8" w:rsidRDefault="00E925CD" w:rsidP="005A4FF4">
      <w:pPr>
        <w:spacing w:line="239" w:lineRule="auto"/>
        <w:ind w:firstLine="969"/>
        <w:jc w:val="both"/>
        <w:rPr>
          <w:sz w:val="26"/>
          <w:szCs w:val="26"/>
        </w:rPr>
      </w:pPr>
      <w:r w:rsidRPr="002E7DF8">
        <w:rPr>
          <w:rFonts w:eastAsia="Times New Roman"/>
          <w:sz w:val="26"/>
          <w:szCs w:val="26"/>
        </w:rPr>
        <w:t>- обращение заявителя в другие органы и организации независимо от формы собственности за получением необходимых и обязательных услуг для получения к</w:t>
      </w:r>
      <w:r w:rsidRPr="002E7DF8">
        <w:rPr>
          <w:rFonts w:eastAsia="Times New Roman"/>
          <w:sz w:val="26"/>
          <w:szCs w:val="26"/>
        </w:rPr>
        <w:t>о</w:t>
      </w:r>
      <w:r w:rsidRPr="002E7DF8">
        <w:rPr>
          <w:rFonts w:eastAsia="Times New Roman"/>
          <w:sz w:val="26"/>
          <w:szCs w:val="26"/>
        </w:rPr>
        <w:t>нечного результата муниципальной услуги: их нормативно установленные и фактич</w:t>
      </w:r>
      <w:r w:rsidRPr="002E7DF8">
        <w:rPr>
          <w:rFonts w:eastAsia="Times New Roman"/>
          <w:sz w:val="26"/>
          <w:szCs w:val="26"/>
        </w:rPr>
        <w:t>е</w:t>
      </w:r>
      <w:r w:rsidRPr="002E7DF8">
        <w:rPr>
          <w:rFonts w:eastAsia="Times New Roman"/>
          <w:sz w:val="26"/>
          <w:szCs w:val="26"/>
        </w:rPr>
        <w:t>ские состав и количество;</w:t>
      </w:r>
    </w:p>
    <w:p w:rsidR="00B46BFC" w:rsidRPr="002E7DF8" w:rsidRDefault="00B46BFC" w:rsidP="005A4FF4">
      <w:pPr>
        <w:spacing w:line="5" w:lineRule="exact"/>
        <w:ind w:firstLine="969"/>
        <w:rPr>
          <w:sz w:val="26"/>
          <w:szCs w:val="26"/>
        </w:rPr>
      </w:pPr>
    </w:p>
    <w:p w:rsidR="00B46BFC" w:rsidRPr="002E7DF8" w:rsidRDefault="00E925CD" w:rsidP="005A4FF4">
      <w:pPr>
        <w:numPr>
          <w:ilvl w:val="3"/>
          <w:numId w:val="14"/>
        </w:numPr>
        <w:tabs>
          <w:tab w:val="left" w:pos="1331"/>
        </w:tabs>
        <w:spacing w:line="239" w:lineRule="auto"/>
        <w:ind w:firstLine="969"/>
        <w:jc w:val="both"/>
        <w:rPr>
          <w:rFonts w:eastAsia="Times New Roman"/>
          <w:sz w:val="26"/>
          <w:szCs w:val="26"/>
        </w:rPr>
      </w:pPr>
      <w:r w:rsidRPr="002E7DF8">
        <w:rPr>
          <w:rFonts w:eastAsia="Times New Roman"/>
          <w:sz w:val="26"/>
          <w:szCs w:val="26"/>
        </w:rPr>
        <w:t>финансовые затраты заявителя при получении им конечного результата муниципальной услуги: нормативно установленные и реальные (по всем необход</w:t>
      </w:r>
      <w:r w:rsidRPr="002E7DF8">
        <w:rPr>
          <w:rFonts w:eastAsia="Times New Roman"/>
          <w:sz w:val="26"/>
          <w:szCs w:val="26"/>
        </w:rPr>
        <w:t>и</w:t>
      </w:r>
      <w:r w:rsidRPr="002E7DF8">
        <w:rPr>
          <w:rFonts w:eastAsia="Times New Roman"/>
          <w:sz w:val="26"/>
          <w:szCs w:val="26"/>
        </w:rPr>
        <w:t>мым обращениям и в целом на получение муниципальной услуги);</w:t>
      </w:r>
    </w:p>
    <w:p w:rsidR="00B46BFC" w:rsidRPr="002E7DF8" w:rsidRDefault="00B46BFC" w:rsidP="005A4FF4">
      <w:pPr>
        <w:spacing w:line="5" w:lineRule="exact"/>
        <w:ind w:firstLine="969"/>
        <w:rPr>
          <w:rFonts w:eastAsia="Times New Roman"/>
          <w:sz w:val="26"/>
          <w:szCs w:val="26"/>
        </w:rPr>
      </w:pPr>
    </w:p>
    <w:p w:rsidR="00B46BFC" w:rsidRPr="002E7DF8" w:rsidRDefault="00E925CD" w:rsidP="005A4FF4">
      <w:pPr>
        <w:numPr>
          <w:ilvl w:val="2"/>
          <w:numId w:val="14"/>
        </w:numPr>
        <w:tabs>
          <w:tab w:val="left" w:pos="507"/>
        </w:tabs>
        <w:ind w:firstLine="969"/>
        <w:jc w:val="both"/>
        <w:rPr>
          <w:rFonts w:eastAsia="Times New Roman"/>
          <w:sz w:val="26"/>
          <w:szCs w:val="26"/>
        </w:rPr>
      </w:pPr>
      <w:r w:rsidRPr="002E7DF8">
        <w:rPr>
          <w:rFonts w:eastAsia="Times New Roman"/>
          <w:sz w:val="26"/>
          <w:szCs w:val="26"/>
        </w:rPr>
        <w:t>временные затраты заявителя при получении им конечного результата муниципальной услуги: нормативно установленные и фактические;</w:t>
      </w:r>
    </w:p>
    <w:p w:rsidR="00B46BFC" w:rsidRPr="002E7DF8" w:rsidRDefault="00E925CD" w:rsidP="005A4FF4">
      <w:pPr>
        <w:numPr>
          <w:ilvl w:val="1"/>
          <w:numId w:val="14"/>
        </w:numPr>
        <w:tabs>
          <w:tab w:val="left" w:pos="440"/>
        </w:tabs>
        <w:spacing w:line="239" w:lineRule="auto"/>
        <w:ind w:firstLine="969"/>
        <w:rPr>
          <w:rFonts w:eastAsia="Times New Roman"/>
          <w:sz w:val="26"/>
          <w:szCs w:val="26"/>
        </w:rPr>
      </w:pPr>
      <w:r w:rsidRPr="002E7DF8">
        <w:rPr>
          <w:rFonts w:eastAsia="Times New Roman"/>
          <w:sz w:val="26"/>
          <w:szCs w:val="26"/>
        </w:rPr>
        <w:t>наличие неформальных платежей (платежей, не имеющих документал</w:t>
      </w:r>
      <w:r w:rsidRPr="002E7DF8">
        <w:rPr>
          <w:rFonts w:eastAsia="Times New Roman"/>
          <w:sz w:val="26"/>
          <w:szCs w:val="26"/>
        </w:rPr>
        <w:t>ь</w:t>
      </w:r>
      <w:r w:rsidRPr="002E7DF8">
        <w:rPr>
          <w:rFonts w:eastAsia="Times New Roman"/>
          <w:sz w:val="26"/>
          <w:szCs w:val="26"/>
        </w:rPr>
        <w:t>ного подтверждения) в связи с получением муниципальных услуг;</w:t>
      </w:r>
    </w:p>
    <w:p w:rsidR="00B46BFC" w:rsidRPr="002E7DF8" w:rsidRDefault="00B46BFC" w:rsidP="005A4FF4">
      <w:pPr>
        <w:spacing w:line="1" w:lineRule="exact"/>
        <w:ind w:firstLine="969"/>
        <w:rPr>
          <w:rFonts w:eastAsia="Times New Roman"/>
          <w:sz w:val="26"/>
          <w:szCs w:val="26"/>
        </w:rPr>
      </w:pPr>
    </w:p>
    <w:p w:rsidR="00B46BFC" w:rsidRPr="00C73178" w:rsidRDefault="00E925CD" w:rsidP="005A4FF4">
      <w:pPr>
        <w:numPr>
          <w:ilvl w:val="2"/>
          <w:numId w:val="14"/>
        </w:numPr>
        <w:tabs>
          <w:tab w:val="left" w:pos="1180"/>
        </w:tabs>
        <w:ind w:left="240" w:firstLine="969"/>
        <w:rPr>
          <w:rFonts w:eastAsia="Times New Roman"/>
          <w:sz w:val="26"/>
          <w:szCs w:val="26"/>
        </w:rPr>
      </w:pPr>
      <w:r w:rsidRPr="00C73178">
        <w:rPr>
          <w:rFonts w:eastAsia="Times New Roman"/>
          <w:sz w:val="26"/>
          <w:szCs w:val="26"/>
        </w:rPr>
        <w:t>привлечение заявителями посредников в получении муниципальной</w:t>
      </w:r>
      <w:r w:rsidR="00C73178" w:rsidRPr="00C73178">
        <w:rPr>
          <w:rFonts w:eastAsia="Times New Roman"/>
          <w:sz w:val="26"/>
          <w:szCs w:val="26"/>
        </w:rPr>
        <w:t xml:space="preserve"> </w:t>
      </w:r>
      <w:r w:rsidRPr="00C73178">
        <w:rPr>
          <w:rFonts w:eastAsia="Times New Roman"/>
          <w:sz w:val="26"/>
          <w:szCs w:val="26"/>
        </w:rPr>
        <w:t>услуги;</w:t>
      </w:r>
    </w:p>
    <w:p w:rsidR="00B46BFC" w:rsidRPr="002E7DF8" w:rsidRDefault="00E925CD" w:rsidP="005A4FF4">
      <w:pPr>
        <w:numPr>
          <w:ilvl w:val="2"/>
          <w:numId w:val="14"/>
        </w:numPr>
        <w:tabs>
          <w:tab w:val="left" w:pos="1184"/>
        </w:tabs>
        <w:ind w:firstLine="969"/>
        <w:rPr>
          <w:rFonts w:eastAsia="Times New Roman"/>
          <w:sz w:val="26"/>
          <w:szCs w:val="26"/>
        </w:rPr>
      </w:pPr>
      <w:r w:rsidRPr="002E7DF8">
        <w:rPr>
          <w:rFonts w:eastAsia="Times New Roman"/>
          <w:sz w:val="26"/>
          <w:szCs w:val="26"/>
        </w:rPr>
        <w:t>наличие исчерпывающей информации по оказанию муниципальной услуги в местах приёма заявителей;</w:t>
      </w:r>
    </w:p>
    <w:p w:rsidR="00B46BFC" w:rsidRPr="002E7DF8" w:rsidRDefault="00E925CD" w:rsidP="005A4FF4">
      <w:pPr>
        <w:numPr>
          <w:ilvl w:val="2"/>
          <w:numId w:val="14"/>
        </w:numPr>
        <w:tabs>
          <w:tab w:val="left" w:pos="1184"/>
        </w:tabs>
        <w:spacing w:line="239" w:lineRule="auto"/>
        <w:ind w:firstLine="969"/>
        <w:rPr>
          <w:rFonts w:eastAsia="Times New Roman"/>
          <w:sz w:val="26"/>
          <w:szCs w:val="26"/>
        </w:rPr>
      </w:pPr>
      <w:r w:rsidRPr="002E7DF8">
        <w:rPr>
          <w:rFonts w:eastAsia="Times New Roman"/>
          <w:sz w:val="26"/>
          <w:szCs w:val="26"/>
        </w:rPr>
        <w:t>наличие исчерпывающей информации по оказанию муниципальной услуги в сети Интернет;</w:t>
      </w:r>
    </w:p>
    <w:p w:rsidR="00B46BFC" w:rsidRPr="002E7DF8" w:rsidRDefault="00B46BFC" w:rsidP="005A4FF4">
      <w:pPr>
        <w:spacing w:line="1" w:lineRule="exact"/>
        <w:ind w:firstLine="969"/>
        <w:rPr>
          <w:rFonts w:eastAsia="Times New Roman"/>
          <w:sz w:val="26"/>
          <w:szCs w:val="26"/>
        </w:rPr>
      </w:pPr>
    </w:p>
    <w:p w:rsidR="00B46BFC" w:rsidRPr="002E7DF8" w:rsidRDefault="00E925CD" w:rsidP="005A4FF4">
      <w:pPr>
        <w:numPr>
          <w:ilvl w:val="2"/>
          <w:numId w:val="14"/>
        </w:numPr>
        <w:tabs>
          <w:tab w:val="left" w:pos="1206"/>
        </w:tabs>
        <w:ind w:firstLine="969"/>
        <w:rPr>
          <w:rFonts w:eastAsia="Times New Roman"/>
          <w:sz w:val="26"/>
          <w:szCs w:val="26"/>
        </w:rPr>
      </w:pPr>
      <w:r w:rsidRPr="002E7DF8">
        <w:rPr>
          <w:rFonts w:eastAsia="Times New Roman"/>
          <w:sz w:val="26"/>
          <w:szCs w:val="26"/>
        </w:rPr>
        <w:t>организация межведомственного взаимодействия в целях оказания мун</w:t>
      </w:r>
      <w:r w:rsidRPr="002E7DF8">
        <w:rPr>
          <w:rFonts w:eastAsia="Times New Roman"/>
          <w:sz w:val="26"/>
          <w:szCs w:val="26"/>
        </w:rPr>
        <w:t>и</w:t>
      </w:r>
      <w:r w:rsidRPr="002E7DF8">
        <w:rPr>
          <w:rFonts w:eastAsia="Times New Roman"/>
          <w:sz w:val="26"/>
          <w:szCs w:val="26"/>
        </w:rPr>
        <w:t>ципальных услуг;</w:t>
      </w:r>
    </w:p>
    <w:p w:rsidR="00B46BFC" w:rsidRPr="002E7DF8" w:rsidRDefault="00E925CD" w:rsidP="005A4FF4">
      <w:pPr>
        <w:numPr>
          <w:ilvl w:val="2"/>
          <w:numId w:val="14"/>
        </w:numPr>
        <w:tabs>
          <w:tab w:val="left" w:pos="1290"/>
        </w:tabs>
        <w:spacing w:line="239" w:lineRule="auto"/>
        <w:ind w:firstLine="969"/>
        <w:jc w:val="both"/>
        <w:rPr>
          <w:rFonts w:eastAsia="Times New Roman"/>
          <w:sz w:val="26"/>
          <w:szCs w:val="26"/>
        </w:rPr>
      </w:pPr>
      <w:r w:rsidRPr="002E7DF8">
        <w:rPr>
          <w:rFonts w:eastAsia="Times New Roman"/>
          <w:sz w:val="26"/>
          <w:szCs w:val="26"/>
        </w:rPr>
        <w:t>возможность получения заявителем муниципальной услуги по принципу «одного окна», в том числе в МФЦ;</w:t>
      </w:r>
    </w:p>
    <w:p w:rsidR="00B46BFC" w:rsidRPr="002E7DF8" w:rsidRDefault="00B46BFC" w:rsidP="005A4FF4">
      <w:pPr>
        <w:spacing w:line="1" w:lineRule="exact"/>
        <w:ind w:firstLine="969"/>
        <w:jc w:val="both"/>
        <w:rPr>
          <w:rFonts w:eastAsia="Times New Roman"/>
          <w:sz w:val="26"/>
          <w:szCs w:val="26"/>
        </w:rPr>
      </w:pPr>
    </w:p>
    <w:p w:rsidR="00B46BFC" w:rsidRPr="002E7DF8" w:rsidRDefault="00E925CD" w:rsidP="005A4FF4">
      <w:pPr>
        <w:numPr>
          <w:ilvl w:val="2"/>
          <w:numId w:val="14"/>
        </w:numPr>
        <w:tabs>
          <w:tab w:val="left" w:pos="1162"/>
        </w:tabs>
        <w:ind w:firstLine="969"/>
        <w:jc w:val="both"/>
        <w:rPr>
          <w:rFonts w:eastAsia="Times New Roman"/>
          <w:sz w:val="26"/>
          <w:szCs w:val="26"/>
        </w:rPr>
      </w:pPr>
      <w:r w:rsidRPr="002E7DF8">
        <w:rPr>
          <w:rFonts w:eastAsia="Times New Roman"/>
          <w:sz w:val="26"/>
          <w:szCs w:val="26"/>
        </w:rPr>
        <w:t>наличие жалоб и судебных исков в отношении должностных лиц на нена</w:t>
      </w:r>
      <w:r w:rsidRPr="002E7DF8">
        <w:rPr>
          <w:rFonts w:eastAsia="Times New Roman"/>
          <w:sz w:val="26"/>
          <w:szCs w:val="26"/>
        </w:rPr>
        <w:t>д</w:t>
      </w:r>
      <w:r w:rsidRPr="002E7DF8">
        <w:rPr>
          <w:rFonts w:eastAsia="Times New Roman"/>
          <w:sz w:val="26"/>
          <w:szCs w:val="26"/>
        </w:rPr>
        <w:t>лежащее оказание муниципальных услуг;</w:t>
      </w:r>
    </w:p>
    <w:p w:rsidR="00B46BFC" w:rsidRPr="00C73178" w:rsidRDefault="00E925CD" w:rsidP="00C73178">
      <w:pPr>
        <w:pStyle w:val="a4"/>
        <w:numPr>
          <w:ilvl w:val="0"/>
          <w:numId w:val="29"/>
        </w:numPr>
        <w:ind w:left="0" w:firstLine="709"/>
        <w:jc w:val="both"/>
        <w:rPr>
          <w:rFonts w:eastAsia="Times New Roman"/>
          <w:sz w:val="26"/>
          <w:szCs w:val="26"/>
        </w:rPr>
      </w:pPr>
      <w:r w:rsidRPr="00C73178">
        <w:rPr>
          <w:rFonts w:eastAsia="Times New Roman"/>
          <w:sz w:val="26"/>
          <w:szCs w:val="26"/>
        </w:rPr>
        <w:t>ожидания заявителей в отношении улучшения качества предоставления исследуемой муниципальной услуги.</w:t>
      </w:r>
    </w:p>
    <w:p w:rsidR="00B46BFC" w:rsidRPr="002E7DF8" w:rsidRDefault="00E925CD" w:rsidP="00C73178">
      <w:pPr>
        <w:spacing w:line="239" w:lineRule="auto"/>
        <w:ind w:firstLine="709"/>
        <w:jc w:val="both"/>
        <w:rPr>
          <w:rFonts w:eastAsia="Times New Roman"/>
          <w:sz w:val="26"/>
          <w:szCs w:val="26"/>
        </w:rPr>
      </w:pPr>
      <w:r w:rsidRPr="002E7DF8">
        <w:rPr>
          <w:rFonts w:eastAsia="Times New Roman"/>
          <w:sz w:val="26"/>
          <w:szCs w:val="26"/>
        </w:rPr>
        <w:t>6.6. Дополнительные параметры качества предоставления муниципальных услуг, исследуемые при проведении мониторинга, могут устанавливаться органом, осуществляющим мониторинг, исходя из особенностей исследуемых муниципальных услуг; возникающих при их предоставлении проблем и запросов их получателей.</w:t>
      </w:r>
    </w:p>
    <w:p w:rsidR="00B46BFC" w:rsidRPr="002E7DF8" w:rsidRDefault="00B46BFC" w:rsidP="00C73178">
      <w:pPr>
        <w:spacing w:line="5" w:lineRule="exact"/>
        <w:ind w:firstLine="709"/>
        <w:rPr>
          <w:rFonts w:eastAsia="Times New Roman"/>
          <w:sz w:val="26"/>
          <w:szCs w:val="26"/>
        </w:rPr>
      </w:pPr>
    </w:p>
    <w:p w:rsidR="00B46BFC" w:rsidRDefault="00E925CD" w:rsidP="00C73178">
      <w:pPr>
        <w:spacing w:line="247" w:lineRule="auto"/>
        <w:ind w:firstLine="709"/>
        <w:jc w:val="both"/>
        <w:rPr>
          <w:rFonts w:eastAsia="Times New Roman"/>
          <w:sz w:val="26"/>
          <w:szCs w:val="26"/>
        </w:rPr>
      </w:pPr>
      <w:r w:rsidRPr="002E7DF8">
        <w:rPr>
          <w:rFonts w:eastAsia="Times New Roman"/>
          <w:sz w:val="26"/>
          <w:szCs w:val="26"/>
        </w:rPr>
        <w:t>6.7. На основе анализа основных и дополнительных параметров, характериз</w:t>
      </w:r>
      <w:r w:rsidRPr="002E7DF8">
        <w:rPr>
          <w:rFonts w:eastAsia="Times New Roman"/>
          <w:sz w:val="26"/>
          <w:szCs w:val="26"/>
        </w:rPr>
        <w:t>у</w:t>
      </w:r>
      <w:r w:rsidRPr="002E7DF8">
        <w:rPr>
          <w:rFonts w:eastAsia="Times New Roman"/>
          <w:sz w:val="26"/>
          <w:szCs w:val="26"/>
        </w:rPr>
        <w:t>ющих оказание исследуемой муниципальной услуги, формируется суммарная оценка качества предоставления муниципальной услуги по исследуемым точкам предоста</w:t>
      </w:r>
      <w:r w:rsidRPr="002E7DF8">
        <w:rPr>
          <w:rFonts w:eastAsia="Times New Roman"/>
          <w:sz w:val="26"/>
          <w:szCs w:val="26"/>
        </w:rPr>
        <w:t>в</w:t>
      </w:r>
      <w:r w:rsidRPr="002E7DF8">
        <w:rPr>
          <w:rFonts w:eastAsia="Times New Roman"/>
          <w:sz w:val="26"/>
          <w:szCs w:val="26"/>
        </w:rPr>
        <w:t>ления, отдельно</w:t>
      </w:r>
      <w:r w:rsidR="00816C0C" w:rsidRPr="002E7DF8">
        <w:rPr>
          <w:rFonts w:eastAsia="Times New Roman"/>
          <w:sz w:val="26"/>
          <w:szCs w:val="26"/>
        </w:rPr>
        <w:t xml:space="preserve"> по каждой из исследуемых услуг</w:t>
      </w:r>
      <w:r w:rsidRPr="002E7DF8">
        <w:rPr>
          <w:rFonts w:eastAsia="Times New Roman"/>
          <w:sz w:val="26"/>
          <w:szCs w:val="26"/>
        </w:rPr>
        <w:t>.</w:t>
      </w:r>
    </w:p>
    <w:p w:rsidR="00C73178" w:rsidRDefault="00C73178" w:rsidP="00C73178">
      <w:pPr>
        <w:spacing w:line="247" w:lineRule="auto"/>
        <w:ind w:firstLine="709"/>
        <w:jc w:val="both"/>
        <w:rPr>
          <w:rFonts w:eastAsia="Times New Roman"/>
          <w:sz w:val="26"/>
          <w:szCs w:val="26"/>
        </w:rPr>
      </w:pPr>
    </w:p>
    <w:p w:rsidR="00BC3401" w:rsidRDefault="00781BEC" w:rsidP="00781BEC">
      <w:pPr>
        <w:spacing w:line="247" w:lineRule="auto"/>
        <w:ind w:firstLine="709"/>
        <w:jc w:val="center"/>
        <w:rPr>
          <w:rFonts w:eastAsia="Times New Roman"/>
          <w:sz w:val="26"/>
          <w:szCs w:val="26"/>
        </w:rPr>
      </w:pPr>
      <w:r w:rsidRPr="00BC3401">
        <w:rPr>
          <w:rFonts w:eastAsia="Times New Roman"/>
          <w:sz w:val="26"/>
          <w:szCs w:val="26"/>
        </w:rPr>
        <w:t xml:space="preserve">7. </w:t>
      </w:r>
      <w:r w:rsidR="00BC3401" w:rsidRPr="00BC3401">
        <w:rPr>
          <w:rFonts w:eastAsia="Times New Roman"/>
          <w:sz w:val="26"/>
          <w:szCs w:val="26"/>
        </w:rPr>
        <w:t xml:space="preserve">Подготовка доклада органа, осуществляющего мониторинг, </w:t>
      </w:r>
    </w:p>
    <w:p w:rsidR="00BC3401" w:rsidRDefault="00BC3401" w:rsidP="00781BEC">
      <w:pPr>
        <w:spacing w:line="247" w:lineRule="auto"/>
        <w:ind w:firstLine="709"/>
        <w:jc w:val="center"/>
        <w:rPr>
          <w:rFonts w:eastAsia="Times New Roman"/>
          <w:sz w:val="26"/>
          <w:szCs w:val="26"/>
        </w:rPr>
      </w:pPr>
      <w:r w:rsidRPr="00BC3401">
        <w:rPr>
          <w:rFonts w:eastAsia="Times New Roman"/>
          <w:sz w:val="26"/>
          <w:szCs w:val="26"/>
        </w:rPr>
        <w:t xml:space="preserve">о результатах мониторинга качества предоставления муниципальных услуг </w:t>
      </w:r>
    </w:p>
    <w:p w:rsidR="00781BEC" w:rsidRDefault="00BC3401" w:rsidP="00781BEC">
      <w:pPr>
        <w:spacing w:line="247" w:lineRule="auto"/>
        <w:ind w:firstLine="709"/>
        <w:jc w:val="center"/>
        <w:rPr>
          <w:rFonts w:eastAsia="Times New Roman"/>
          <w:sz w:val="26"/>
          <w:szCs w:val="26"/>
        </w:rPr>
      </w:pPr>
      <w:r w:rsidRPr="00BC3401">
        <w:rPr>
          <w:rFonts w:eastAsia="Times New Roman"/>
          <w:sz w:val="26"/>
          <w:szCs w:val="26"/>
        </w:rPr>
        <w:t>в    соответствующих  сферах деятельности</w:t>
      </w:r>
    </w:p>
    <w:p w:rsidR="00BC3401" w:rsidRPr="00BC3401" w:rsidRDefault="00BC3401" w:rsidP="00781BEC">
      <w:pPr>
        <w:spacing w:line="247" w:lineRule="auto"/>
        <w:ind w:firstLine="709"/>
        <w:jc w:val="center"/>
        <w:rPr>
          <w:rFonts w:eastAsia="Times New Roman"/>
          <w:sz w:val="26"/>
          <w:szCs w:val="26"/>
        </w:rPr>
      </w:pPr>
    </w:p>
    <w:p w:rsidR="002E7DF8" w:rsidRPr="002E7DF8" w:rsidRDefault="002E7DF8" w:rsidP="00781BEC">
      <w:pPr>
        <w:ind w:left="240" w:firstLine="469"/>
        <w:jc w:val="both"/>
        <w:rPr>
          <w:sz w:val="26"/>
          <w:szCs w:val="26"/>
        </w:rPr>
      </w:pPr>
      <w:r w:rsidRPr="002E7DF8">
        <w:rPr>
          <w:rFonts w:eastAsia="Times New Roman"/>
          <w:sz w:val="26"/>
          <w:szCs w:val="26"/>
        </w:rPr>
        <w:t>7.1. Доклад представляет собой информационно-аналитический текст, соде</w:t>
      </w:r>
      <w:r w:rsidRPr="002E7DF8">
        <w:rPr>
          <w:rFonts w:eastAsia="Times New Roman"/>
          <w:sz w:val="26"/>
          <w:szCs w:val="26"/>
        </w:rPr>
        <w:t>р</w:t>
      </w:r>
      <w:r w:rsidRPr="002E7DF8">
        <w:rPr>
          <w:rFonts w:eastAsia="Times New Roman"/>
          <w:sz w:val="26"/>
          <w:szCs w:val="26"/>
        </w:rPr>
        <w:t>жащий:</w:t>
      </w:r>
    </w:p>
    <w:p w:rsidR="002E7DF8" w:rsidRPr="002E7DF8" w:rsidRDefault="002E7DF8" w:rsidP="00781BEC">
      <w:pPr>
        <w:numPr>
          <w:ilvl w:val="1"/>
          <w:numId w:val="16"/>
        </w:numPr>
        <w:tabs>
          <w:tab w:val="left" w:pos="993"/>
        </w:tabs>
        <w:ind w:firstLine="709"/>
        <w:jc w:val="both"/>
        <w:rPr>
          <w:rFonts w:ascii="Symbol" w:eastAsia="Symbol" w:hAnsi="Symbol" w:cs="Symbol"/>
          <w:sz w:val="26"/>
          <w:szCs w:val="26"/>
        </w:rPr>
      </w:pPr>
      <w:r w:rsidRPr="002E7DF8">
        <w:rPr>
          <w:rFonts w:eastAsia="Times New Roman"/>
          <w:sz w:val="26"/>
          <w:szCs w:val="26"/>
        </w:rPr>
        <w:t>общую информацию об органе, осуществляющем мониторинг;</w:t>
      </w:r>
    </w:p>
    <w:p w:rsidR="002E7DF8" w:rsidRPr="002E7DF8" w:rsidRDefault="002E7DF8" w:rsidP="00781BEC">
      <w:pPr>
        <w:numPr>
          <w:ilvl w:val="1"/>
          <w:numId w:val="16"/>
        </w:numPr>
        <w:tabs>
          <w:tab w:val="left" w:pos="993"/>
        </w:tabs>
        <w:ind w:firstLine="709"/>
        <w:jc w:val="both"/>
        <w:rPr>
          <w:rFonts w:ascii="Symbol" w:eastAsia="Symbol" w:hAnsi="Symbol" w:cs="Symbol"/>
          <w:sz w:val="26"/>
          <w:szCs w:val="26"/>
        </w:rPr>
      </w:pPr>
      <w:r w:rsidRPr="002E7DF8">
        <w:rPr>
          <w:rFonts w:eastAsia="Times New Roman"/>
          <w:sz w:val="26"/>
          <w:szCs w:val="26"/>
        </w:rPr>
        <w:t>наименование муниципальной услуги, по которой проводится обследование;</w:t>
      </w:r>
    </w:p>
    <w:p w:rsidR="002E7DF8" w:rsidRPr="002E7DF8" w:rsidRDefault="002E7DF8" w:rsidP="00781BEC">
      <w:pPr>
        <w:numPr>
          <w:ilvl w:val="1"/>
          <w:numId w:val="16"/>
        </w:numPr>
        <w:tabs>
          <w:tab w:val="left" w:pos="993"/>
        </w:tabs>
        <w:ind w:firstLine="709"/>
        <w:jc w:val="both"/>
        <w:rPr>
          <w:rFonts w:ascii="Symbol" w:eastAsia="Symbol" w:hAnsi="Symbol" w:cs="Symbol"/>
          <w:sz w:val="26"/>
          <w:szCs w:val="26"/>
        </w:rPr>
      </w:pPr>
      <w:r w:rsidRPr="002E7DF8">
        <w:rPr>
          <w:rFonts w:eastAsia="Times New Roman"/>
          <w:sz w:val="26"/>
          <w:szCs w:val="26"/>
        </w:rPr>
        <w:t>количество получателей муниципальной услуги (в среднем за один месяц отчетного года);</w:t>
      </w:r>
    </w:p>
    <w:p w:rsidR="002E7DF8" w:rsidRPr="002E7DF8" w:rsidRDefault="002E7DF8" w:rsidP="00781BEC">
      <w:pPr>
        <w:numPr>
          <w:ilvl w:val="1"/>
          <w:numId w:val="16"/>
        </w:numPr>
        <w:tabs>
          <w:tab w:val="left" w:pos="993"/>
        </w:tabs>
        <w:ind w:firstLine="709"/>
        <w:jc w:val="both"/>
        <w:rPr>
          <w:rFonts w:ascii="Symbol" w:eastAsia="Symbol" w:hAnsi="Symbol" w:cs="Symbol"/>
          <w:sz w:val="26"/>
          <w:szCs w:val="26"/>
        </w:rPr>
      </w:pPr>
      <w:r w:rsidRPr="002E7DF8">
        <w:rPr>
          <w:rFonts w:eastAsia="Times New Roman"/>
          <w:sz w:val="26"/>
          <w:szCs w:val="26"/>
        </w:rPr>
        <w:t>сведения об исследовании (метод исследования, перечень точек наблюдения, количество респондентов);</w:t>
      </w:r>
    </w:p>
    <w:p w:rsidR="002E7DF8" w:rsidRPr="002E7DF8" w:rsidRDefault="002E7DF8" w:rsidP="00781BEC">
      <w:pPr>
        <w:numPr>
          <w:ilvl w:val="1"/>
          <w:numId w:val="16"/>
        </w:numPr>
        <w:tabs>
          <w:tab w:val="left" w:pos="993"/>
        </w:tabs>
        <w:ind w:firstLine="709"/>
        <w:jc w:val="both"/>
        <w:rPr>
          <w:rFonts w:ascii="Symbol" w:eastAsia="Symbol" w:hAnsi="Symbol" w:cs="Symbol"/>
          <w:sz w:val="26"/>
          <w:szCs w:val="26"/>
        </w:rPr>
      </w:pPr>
      <w:r w:rsidRPr="002E7DF8">
        <w:rPr>
          <w:rFonts w:eastAsia="Times New Roman"/>
          <w:sz w:val="26"/>
          <w:szCs w:val="26"/>
        </w:rPr>
        <w:lastRenderedPageBreak/>
        <w:t>сведения по основным параметрам качества предоставления муниципальной услуги, представленным в п. 6.5 данных рекомендаций;</w:t>
      </w:r>
    </w:p>
    <w:p w:rsidR="002E7DF8" w:rsidRPr="00781BEC" w:rsidRDefault="002E7DF8" w:rsidP="00781BEC">
      <w:pPr>
        <w:numPr>
          <w:ilvl w:val="1"/>
          <w:numId w:val="16"/>
        </w:numPr>
        <w:tabs>
          <w:tab w:val="left" w:pos="993"/>
        </w:tabs>
        <w:ind w:firstLine="709"/>
        <w:jc w:val="both"/>
        <w:rPr>
          <w:rFonts w:ascii="Symbol" w:eastAsia="Symbol" w:hAnsi="Symbol" w:cs="Symbol"/>
          <w:sz w:val="26"/>
          <w:szCs w:val="26"/>
        </w:rPr>
      </w:pPr>
      <w:r w:rsidRPr="002E7DF8">
        <w:rPr>
          <w:rFonts w:eastAsia="Times New Roman"/>
          <w:sz w:val="26"/>
          <w:szCs w:val="26"/>
        </w:rPr>
        <w:t>суммарную оценку качества предоставления муниципальной услуги по и</w:t>
      </w:r>
      <w:r w:rsidRPr="002E7DF8">
        <w:rPr>
          <w:rFonts w:eastAsia="Times New Roman"/>
          <w:sz w:val="26"/>
          <w:szCs w:val="26"/>
        </w:rPr>
        <w:t>с</w:t>
      </w:r>
      <w:r w:rsidRPr="002E7DF8">
        <w:rPr>
          <w:rFonts w:eastAsia="Times New Roman"/>
          <w:sz w:val="26"/>
          <w:szCs w:val="26"/>
        </w:rPr>
        <w:t>следуемым точкам предоставления услуги (отдельно по каждой из исследуемых услуг);</w:t>
      </w:r>
    </w:p>
    <w:p w:rsidR="002E7DF8" w:rsidRPr="00781BEC" w:rsidRDefault="002E7DF8" w:rsidP="00781BEC">
      <w:pPr>
        <w:numPr>
          <w:ilvl w:val="0"/>
          <w:numId w:val="16"/>
        </w:numPr>
        <w:tabs>
          <w:tab w:val="left" w:pos="993"/>
        </w:tabs>
        <w:ind w:left="240" w:firstLine="469"/>
        <w:jc w:val="both"/>
        <w:rPr>
          <w:rFonts w:eastAsia="Times New Roman"/>
          <w:sz w:val="26"/>
          <w:szCs w:val="26"/>
        </w:rPr>
      </w:pPr>
      <w:r w:rsidRPr="00781BEC">
        <w:rPr>
          <w:rFonts w:eastAsia="Times New Roman"/>
          <w:sz w:val="26"/>
          <w:szCs w:val="26"/>
        </w:rPr>
        <w:t>комплекс мер, направленных на устранение выявленных проблем</w:t>
      </w:r>
      <w:r w:rsidR="00781BEC">
        <w:rPr>
          <w:rFonts w:eastAsia="Times New Roman"/>
          <w:sz w:val="26"/>
          <w:szCs w:val="26"/>
        </w:rPr>
        <w:t xml:space="preserve">, </w:t>
      </w:r>
      <w:r w:rsidRPr="00781BEC">
        <w:rPr>
          <w:rFonts w:eastAsia="Times New Roman"/>
          <w:sz w:val="26"/>
          <w:szCs w:val="26"/>
        </w:rPr>
        <w:t>недоста</w:t>
      </w:r>
      <w:r w:rsidRPr="00781BEC">
        <w:rPr>
          <w:rFonts w:eastAsia="Times New Roman"/>
          <w:sz w:val="26"/>
          <w:szCs w:val="26"/>
        </w:rPr>
        <w:t>т</w:t>
      </w:r>
      <w:r w:rsidRPr="00781BEC">
        <w:rPr>
          <w:rFonts w:eastAsia="Times New Roman"/>
          <w:sz w:val="26"/>
          <w:szCs w:val="26"/>
        </w:rPr>
        <w:t>ков, в целях повышения качества предоставляемых муниципальных услуг, в том числе включая предложения по внесению изменений в административные регл</w:t>
      </w:r>
      <w:r w:rsidRPr="00781BEC">
        <w:rPr>
          <w:rFonts w:eastAsia="Times New Roman"/>
          <w:sz w:val="26"/>
          <w:szCs w:val="26"/>
        </w:rPr>
        <w:t>а</w:t>
      </w:r>
      <w:r w:rsidRPr="00781BEC">
        <w:rPr>
          <w:rFonts w:eastAsia="Times New Roman"/>
          <w:sz w:val="26"/>
          <w:szCs w:val="26"/>
        </w:rPr>
        <w:t>менты предоставления муниципальных услуг (изменение перечня документов, н</w:t>
      </w:r>
      <w:r w:rsidRPr="00781BEC">
        <w:rPr>
          <w:rFonts w:eastAsia="Times New Roman"/>
          <w:sz w:val="26"/>
          <w:szCs w:val="26"/>
        </w:rPr>
        <w:t>е</w:t>
      </w:r>
      <w:r w:rsidRPr="00781BEC">
        <w:rPr>
          <w:rFonts w:eastAsia="Times New Roman"/>
          <w:sz w:val="26"/>
          <w:szCs w:val="26"/>
        </w:rPr>
        <w:t>обходимых для предоставления муниципальной услуги; изменение общего срока предоставления услуги; по оптимизации административных процедур в соотве</w:t>
      </w:r>
      <w:r w:rsidRPr="00781BEC">
        <w:rPr>
          <w:rFonts w:eastAsia="Times New Roman"/>
          <w:sz w:val="26"/>
          <w:szCs w:val="26"/>
        </w:rPr>
        <w:t>т</w:t>
      </w:r>
      <w:r w:rsidRPr="00781BEC">
        <w:rPr>
          <w:rFonts w:eastAsia="Times New Roman"/>
          <w:sz w:val="26"/>
          <w:szCs w:val="26"/>
        </w:rPr>
        <w:t>ствии с ожиданиями заявителей; по улучшению условий предоставления муниц</w:t>
      </w:r>
      <w:r w:rsidRPr="00781BEC">
        <w:rPr>
          <w:rFonts w:eastAsia="Times New Roman"/>
          <w:sz w:val="26"/>
          <w:szCs w:val="26"/>
        </w:rPr>
        <w:t>и</w:t>
      </w:r>
      <w:r w:rsidRPr="00781BEC">
        <w:rPr>
          <w:rFonts w:eastAsia="Times New Roman"/>
          <w:sz w:val="26"/>
          <w:szCs w:val="26"/>
        </w:rPr>
        <w:t>пальных услуг и повышению удовлетворенности заявителей; по предоставлению услуг на базе МФЦ; по предоставлению услуг в электронной форме).</w:t>
      </w:r>
    </w:p>
    <w:p w:rsidR="002E7DF8" w:rsidRPr="002E7DF8" w:rsidRDefault="002E7DF8" w:rsidP="00DA4029">
      <w:pPr>
        <w:ind w:left="240" w:firstLine="469"/>
        <w:jc w:val="both"/>
        <w:rPr>
          <w:rFonts w:eastAsia="Times New Roman"/>
          <w:sz w:val="26"/>
          <w:szCs w:val="26"/>
        </w:rPr>
      </w:pPr>
      <w:r w:rsidRPr="002E7DF8">
        <w:rPr>
          <w:rFonts w:eastAsia="Times New Roman"/>
          <w:sz w:val="26"/>
          <w:szCs w:val="26"/>
        </w:rPr>
        <w:t>7.2. Результаты мониторинга могут иллюстрироваться графиками, диаграмм</w:t>
      </w:r>
      <w:r w:rsidRPr="002E7DF8">
        <w:rPr>
          <w:rFonts w:eastAsia="Times New Roman"/>
          <w:sz w:val="26"/>
          <w:szCs w:val="26"/>
        </w:rPr>
        <w:t>а</w:t>
      </w:r>
      <w:r w:rsidRPr="002E7DF8">
        <w:rPr>
          <w:rFonts w:eastAsia="Times New Roman"/>
          <w:sz w:val="26"/>
          <w:szCs w:val="26"/>
        </w:rPr>
        <w:t>ми.</w:t>
      </w:r>
    </w:p>
    <w:p w:rsidR="002E7DF8" w:rsidRPr="002E7DF8" w:rsidRDefault="002E7DF8" w:rsidP="00DA4029">
      <w:pPr>
        <w:ind w:left="240" w:firstLine="469"/>
        <w:jc w:val="both"/>
        <w:rPr>
          <w:rFonts w:eastAsia="Times New Roman"/>
          <w:sz w:val="26"/>
          <w:szCs w:val="26"/>
        </w:rPr>
      </w:pPr>
      <w:r w:rsidRPr="002E7DF8">
        <w:rPr>
          <w:rFonts w:eastAsia="Times New Roman"/>
          <w:sz w:val="26"/>
          <w:szCs w:val="26"/>
        </w:rPr>
        <w:t>7.3. Доклад о результатах мониторинга качества предоставления муниципал</w:t>
      </w:r>
      <w:r w:rsidRPr="002E7DF8">
        <w:rPr>
          <w:rFonts w:eastAsia="Times New Roman"/>
          <w:sz w:val="26"/>
          <w:szCs w:val="26"/>
        </w:rPr>
        <w:t>ь</w:t>
      </w:r>
      <w:r w:rsidRPr="002E7DF8">
        <w:rPr>
          <w:rFonts w:eastAsia="Times New Roman"/>
          <w:sz w:val="26"/>
          <w:szCs w:val="26"/>
        </w:rPr>
        <w:t xml:space="preserve">ных услуг в соответствующих сферах деятельности предоставляется ежегодно в срок до 15 сентября текущего года в экономический  отдел  администрации  </w:t>
      </w:r>
      <w:r w:rsidRPr="002E7DF8">
        <w:rPr>
          <w:sz w:val="26"/>
          <w:szCs w:val="26"/>
        </w:rPr>
        <w:t>Ка</w:t>
      </w:r>
      <w:r w:rsidRPr="002E7DF8">
        <w:rPr>
          <w:sz w:val="26"/>
          <w:szCs w:val="26"/>
        </w:rPr>
        <w:t>л</w:t>
      </w:r>
      <w:r w:rsidRPr="002E7DF8">
        <w:rPr>
          <w:sz w:val="26"/>
          <w:szCs w:val="26"/>
        </w:rPr>
        <w:t>танского</w:t>
      </w:r>
      <w:r w:rsidRPr="002E7DF8">
        <w:rPr>
          <w:rFonts w:eastAsia="Times New Roman"/>
          <w:sz w:val="26"/>
          <w:szCs w:val="26"/>
        </w:rPr>
        <w:t xml:space="preserve"> городского округа.</w:t>
      </w:r>
    </w:p>
    <w:p w:rsidR="00B46BFC" w:rsidRDefault="00B46BFC" w:rsidP="00781BEC">
      <w:pPr>
        <w:jc w:val="both"/>
        <w:rPr>
          <w:sz w:val="26"/>
          <w:szCs w:val="26"/>
        </w:rPr>
      </w:pPr>
    </w:p>
    <w:p w:rsidR="00BC3401" w:rsidRDefault="00BC3401" w:rsidP="00781BEC">
      <w:pPr>
        <w:jc w:val="both"/>
        <w:rPr>
          <w:sz w:val="26"/>
          <w:szCs w:val="26"/>
        </w:rPr>
      </w:pPr>
    </w:p>
    <w:p w:rsidR="00BC3401" w:rsidRDefault="00BC3401" w:rsidP="00781BE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</w:t>
      </w:r>
    </w:p>
    <w:p w:rsidR="00BC3401" w:rsidRDefault="00BC3401" w:rsidP="00781BE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Калтанского городского округа </w:t>
      </w:r>
    </w:p>
    <w:p w:rsidR="00BC3401" w:rsidRPr="002E7DF8" w:rsidRDefault="00BC3401" w:rsidP="00BC3401">
      <w:pPr>
        <w:rPr>
          <w:sz w:val="26"/>
          <w:szCs w:val="26"/>
        </w:rPr>
        <w:sectPr w:rsidR="00BC3401" w:rsidRPr="002E7DF8" w:rsidSect="00BC3401">
          <w:pgSz w:w="11900" w:h="16840"/>
          <w:pgMar w:top="567" w:right="844" w:bottom="568" w:left="1440" w:header="0" w:footer="0" w:gutter="0"/>
          <w:cols w:space="720" w:equalWidth="0">
            <w:col w:w="9620"/>
          </w:cols>
        </w:sectPr>
      </w:pPr>
      <w:r>
        <w:rPr>
          <w:sz w:val="26"/>
          <w:szCs w:val="26"/>
        </w:rPr>
        <w:t>по экономике                                                                                                  А.И. Горшкова</w:t>
      </w:r>
    </w:p>
    <w:p w:rsidR="00B46BFC" w:rsidRPr="002E7DF8" w:rsidRDefault="00B46BFC" w:rsidP="00781BEC">
      <w:pPr>
        <w:jc w:val="both"/>
        <w:rPr>
          <w:sz w:val="26"/>
          <w:szCs w:val="26"/>
        </w:rPr>
      </w:pPr>
    </w:p>
    <w:p w:rsidR="00B46BFC" w:rsidRPr="002E7DF8" w:rsidRDefault="00B46BFC" w:rsidP="002E7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6"/>
          <w:szCs w:val="26"/>
        </w:rPr>
        <w:sectPr w:rsidR="00B46BFC" w:rsidRPr="002E7DF8" w:rsidSect="002E7DF8">
          <w:type w:val="continuous"/>
          <w:pgSz w:w="11900" w:h="16840"/>
          <w:pgMar w:top="567" w:right="844" w:bottom="750" w:left="1440" w:header="0" w:footer="0" w:gutter="0"/>
          <w:cols w:num="2" w:space="720" w:equalWidth="0">
            <w:col w:w="8764" w:space="2"/>
            <w:col w:w="854"/>
          </w:cols>
        </w:sectPr>
      </w:pPr>
    </w:p>
    <w:tbl>
      <w:tblPr>
        <w:tblStyle w:val="a6"/>
        <w:tblW w:w="986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536"/>
        <w:gridCol w:w="3487"/>
      </w:tblGrid>
      <w:tr w:rsidR="00BC3401" w:rsidTr="00CC223B">
        <w:trPr>
          <w:trHeight w:val="1410"/>
        </w:trPr>
        <w:tc>
          <w:tcPr>
            <w:tcW w:w="1843" w:type="dxa"/>
          </w:tcPr>
          <w:p w:rsidR="00BC3401" w:rsidRDefault="00BC3401" w:rsidP="00B264F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C3401" w:rsidRDefault="00BC3401" w:rsidP="00B264F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87" w:type="dxa"/>
          </w:tcPr>
          <w:p w:rsidR="00BC3401" w:rsidRDefault="00BC3401" w:rsidP="00B264FE">
            <w:pPr>
              <w:rPr>
                <w:rFonts w:eastAsia="Times New Roman"/>
                <w:sz w:val="20"/>
                <w:szCs w:val="20"/>
              </w:rPr>
            </w:pPr>
            <w:r w:rsidRPr="001218F1">
              <w:rPr>
                <w:rFonts w:eastAsia="Times New Roman"/>
                <w:sz w:val="20"/>
                <w:szCs w:val="20"/>
              </w:rPr>
              <w:t xml:space="preserve">Приложение </w:t>
            </w:r>
            <w:r w:rsidR="00744857">
              <w:rPr>
                <w:rFonts w:eastAsia="Times New Roman"/>
                <w:sz w:val="20"/>
                <w:szCs w:val="20"/>
              </w:rPr>
              <w:t>1</w:t>
            </w:r>
          </w:p>
          <w:p w:rsidR="00744857" w:rsidRPr="00744857" w:rsidRDefault="00BC3401" w:rsidP="00744857">
            <w:pPr>
              <w:ind w:right="-259"/>
              <w:jc w:val="both"/>
              <w:rPr>
                <w:sz w:val="20"/>
                <w:szCs w:val="20"/>
              </w:rPr>
            </w:pPr>
            <w:r w:rsidRPr="00744857">
              <w:rPr>
                <w:rFonts w:eastAsia="Times New Roman"/>
                <w:sz w:val="20"/>
                <w:szCs w:val="20"/>
              </w:rPr>
              <w:t xml:space="preserve"> к </w:t>
            </w:r>
            <w:r w:rsidR="00744857" w:rsidRPr="00744857">
              <w:rPr>
                <w:rFonts w:eastAsia="Times New Roman"/>
                <w:bCs/>
                <w:sz w:val="20"/>
                <w:szCs w:val="20"/>
              </w:rPr>
              <w:t>Методически</w:t>
            </w:r>
            <w:r w:rsidR="00744857">
              <w:rPr>
                <w:rFonts w:eastAsia="Times New Roman"/>
                <w:bCs/>
                <w:sz w:val="20"/>
                <w:szCs w:val="20"/>
              </w:rPr>
              <w:t>м</w:t>
            </w:r>
            <w:r w:rsidR="00744857" w:rsidRPr="00744857">
              <w:rPr>
                <w:rFonts w:eastAsia="Times New Roman"/>
                <w:bCs/>
                <w:sz w:val="20"/>
                <w:szCs w:val="20"/>
              </w:rPr>
              <w:t xml:space="preserve"> рекомендаци</w:t>
            </w:r>
            <w:r w:rsidR="00744857">
              <w:rPr>
                <w:rFonts w:eastAsia="Times New Roman"/>
                <w:bCs/>
                <w:sz w:val="20"/>
                <w:szCs w:val="20"/>
              </w:rPr>
              <w:t>ям</w:t>
            </w:r>
          </w:p>
          <w:p w:rsidR="00744857" w:rsidRPr="00744857" w:rsidRDefault="00744857" w:rsidP="00744857">
            <w:pPr>
              <w:spacing w:line="7" w:lineRule="exact"/>
              <w:jc w:val="both"/>
              <w:rPr>
                <w:sz w:val="20"/>
                <w:szCs w:val="20"/>
              </w:rPr>
            </w:pPr>
          </w:p>
          <w:p w:rsidR="00CC223B" w:rsidRDefault="00744857" w:rsidP="00CC223B">
            <w:pPr>
              <w:spacing w:line="269" w:lineRule="auto"/>
              <w:ind w:right="-319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744857">
              <w:rPr>
                <w:rFonts w:eastAsia="Times New Roman"/>
                <w:bCs/>
                <w:sz w:val="20"/>
                <w:szCs w:val="20"/>
              </w:rPr>
              <w:t xml:space="preserve">по проведению мониторинга качества </w:t>
            </w:r>
          </w:p>
          <w:p w:rsidR="00CC223B" w:rsidRDefault="00744857" w:rsidP="00CC223B">
            <w:pPr>
              <w:spacing w:line="269" w:lineRule="auto"/>
              <w:ind w:right="-319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744857">
              <w:rPr>
                <w:rFonts w:eastAsia="Times New Roman"/>
                <w:bCs/>
                <w:sz w:val="20"/>
                <w:szCs w:val="20"/>
              </w:rPr>
              <w:t xml:space="preserve">предоставления муниципальных услуг </w:t>
            </w:r>
          </w:p>
          <w:p w:rsidR="00BC3401" w:rsidRDefault="00CC223B" w:rsidP="00CC223B">
            <w:pPr>
              <w:spacing w:line="269" w:lineRule="auto"/>
              <w:ind w:right="-319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в</w:t>
            </w:r>
            <w:r w:rsidR="00744857" w:rsidRPr="00744857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="00744857" w:rsidRPr="00744857">
              <w:rPr>
                <w:sz w:val="20"/>
                <w:szCs w:val="20"/>
              </w:rPr>
              <w:t>Калтанско</w:t>
            </w:r>
            <w:r>
              <w:rPr>
                <w:sz w:val="20"/>
                <w:szCs w:val="20"/>
              </w:rPr>
              <w:t xml:space="preserve">м </w:t>
            </w:r>
            <w:r w:rsidR="00744857" w:rsidRPr="00744857">
              <w:rPr>
                <w:rFonts w:eastAsia="Times New Roman"/>
                <w:bCs/>
                <w:sz w:val="20"/>
                <w:szCs w:val="20"/>
              </w:rPr>
              <w:t>городско</w:t>
            </w:r>
            <w:r>
              <w:rPr>
                <w:rFonts w:eastAsia="Times New Roman"/>
                <w:bCs/>
                <w:sz w:val="20"/>
                <w:szCs w:val="20"/>
              </w:rPr>
              <w:t>м</w:t>
            </w:r>
            <w:r w:rsidR="00744857" w:rsidRPr="00744857">
              <w:rPr>
                <w:rFonts w:eastAsia="Times New Roman"/>
                <w:bCs/>
                <w:sz w:val="20"/>
                <w:szCs w:val="20"/>
              </w:rPr>
              <w:t xml:space="preserve"> округ</w:t>
            </w:r>
            <w:r>
              <w:rPr>
                <w:rFonts w:eastAsia="Times New Roman"/>
                <w:bCs/>
                <w:sz w:val="20"/>
                <w:szCs w:val="20"/>
              </w:rPr>
              <w:t>е</w:t>
            </w:r>
          </w:p>
        </w:tc>
      </w:tr>
    </w:tbl>
    <w:p w:rsidR="00B46BFC" w:rsidRDefault="00E925CD" w:rsidP="00CC223B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Опросный лист</w:t>
      </w:r>
    </w:p>
    <w:p w:rsidR="00B46BFC" w:rsidRDefault="00B46BFC" w:rsidP="00CC223B">
      <w:pPr>
        <w:spacing w:line="2" w:lineRule="exact"/>
        <w:jc w:val="center"/>
        <w:rPr>
          <w:sz w:val="20"/>
          <w:szCs w:val="20"/>
        </w:rPr>
      </w:pPr>
    </w:p>
    <w:p w:rsidR="00CC223B" w:rsidRDefault="00E925CD" w:rsidP="00CC223B">
      <w:pPr>
        <w:spacing w:line="249" w:lineRule="auto"/>
        <w:ind w:left="500" w:right="60" w:firstLine="518"/>
        <w:jc w:val="center"/>
        <w:rPr>
          <w:rFonts w:eastAsia="Times New Roman"/>
          <w:sz w:val="26"/>
          <w:szCs w:val="26"/>
        </w:rPr>
      </w:pPr>
      <w:r w:rsidRPr="00744857">
        <w:rPr>
          <w:rFonts w:eastAsia="Times New Roman"/>
          <w:sz w:val="26"/>
          <w:szCs w:val="26"/>
        </w:rPr>
        <w:t>для проведения мониторинга качества предоставления</w:t>
      </w:r>
    </w:p>
    <w:p w:rsidR="00B46BFC" w:rsidRPr="00744857" w:rsidRDefault="00E925CD" w:rsidP="00CC223B">
      <w:pPr>
        <w:spacing w:line="249" w:lineRule="auto"/>
        <w:ind w:left="500" w:right="60" w:firstLine="518"/>
        <w:jc w:val="center"/>
        <w:rPr>
          <w:sz w:val="26"/>
          <w:szCs w:val="26"/>
        </w:rPr>
      </w:pPr>
      <w:r w:rsidRPr="00744857">
        <w:rPr>
          <w:rFonts w:eastAsia="Times New Roman"/>
          <w:sz w:val="26"/>
          <w:szCs w:val="26"/>
        </w:rPr>
        <w:t xml:space="preserve">муниципальных услуг </w:t>
      </w:r>
      <w:r w:rsidR="00CC223B">
        <w:rPr>
          <w:rFonts w:eastAsia="Times New Roman"/>
          <w:sz w:val="26"/>
          <w:szCs w:val="26"/>
        </w:rPr>
        <w:t>в</w:t>
      </w:r>
      <w:r w:rsidR="00744857" w:rsidRPr="00744857">
        <w:rPr>
          <w:rFonts w:eastAsia="Times New Roman"/>
          <w:sz w:val="26"/>
          <w:szCs w:val="26"/>
        </w:rPr>
        <w:t xml:space="preserve"> </w:t>
      </w:r>
      <w:r w:rsidR="00C7520A" w:rsidRPr="00744857">
        <w:rPr>
          <w:sz w:val="26"/>
          <w:szCs w:val="26"/>
        </w:rPr>
        <w:t>Калтанск</w:t>
      </w:r>
      <w:r w:rsidR="00744857" w:rsidRPr="00744857">
        <w:rPr>
          <w:sz w:val="26"/>
          <w:szCs w:val="26"/>
        </w:rPr>
        <w:t>о</w:t>
      </w:r>
      <w:r w:rsidR="00CC223B">
        <w:rPr>
          <w:sz w:val="26"/>
          <w:szCs w:val="26"/>
        </w:rPr>
        <w:t>м</w:t>
      </w:r>
      <w:r w:rsidRPr="00744857">
        <w:rPr>
          <w:rFonts w:eastAsia="Times New Roman"/>
          <w:sz w:val="26"/>
          <w:szCs w:val="26"/>
        </w:rPr>
        <w:t xml:space="preserve"> городск</w:t>
      </w:r>
      <w:r w:rsidR="00744857" w:rsidRPr="00744857">
        <w:rPr>
          <w:rFonts w:eastAsia="Times New Roman"/>
          <w:sz w:val="26"/>
          <w:szCs w:val="26"/>
        </w:rPr>
        <w:t>о</w:t>
      </w:r>
      <w:r w:rsidR="00CC223B">
        <w:rPr>
          <w:rFonts w:eastAsia="Times New Roman"/>
          <w:sz w:val="26"/>
          <w:szCs w:val="26"/>
        </w:rPr>
        <w:t>м</w:t>
      </w:r>
      <w:r w:rsidRPr="00744857">
        <w:rPr>
          <w:rFonts w:eastAsia="Times New Roman"/>
          <w:sz w:val="26"/>
          <w:szCs w:val="26"/>
        </w:rPr>
        <w:t xml:space="preserve"> округ</w:t>
      </w:r>
      <w:r w:rsidR="00CC223B">
        <w:rPr>
          <w:rFonts w:eastAsia="Times New Roman"/>
          <w:sz w:val="26"/>
          <w:szCs w:val="26"/>
        </w:rPr>
        <w:t>е</w:t>
      </w:r>
    </w:p>
    <w:p w:rsidR="00B46BFC" w:rsidRPr="00744857" w:rsidRDefault="00B46BFC">
      <w:pPr>
        <w:spacing w:line="1" w:lineRule="exact"/>
        <w:rPr>
          <w:sz w:val="26"/>
          <w:szCs w:val="26"/>
        </w:rPr>
      </w:pPr>
    </w:p>
    <w:p w:rsidR="00B46BFC" w:rsidRPr="00744857" w:rsidRDefault="00E925CD" w:rsidP="00CC223B">
      <w:pPr>
        <w:ind w:right="-239"/>
        <w:jc w:val="center"/>
        <w:rPr>
          <w:sz w:val="26"/>
          <w:szCs w:val="26"/>
        </w:rPr>
      </w:pPr>
      <w:r w:rsidRPr="00744857">
        <w:rPr>
          <w:rFonts w:eastAsia="Times New Roman"/>
          <w:i/>
          <w:iCs/>
          <w:sz w:val="26"/>
          <w:szCs w:val="26"/>
        </w:rPr>
        <w:t>(примерная форма)</w:t>
      </w:r>
    </w:p>
    <w:p w:rsidR="00B46BFC" w:rsidRDefault="00B46BFC">
      <w:pPr>
        <w:spacing w:line="320" w:lineRule="exact"/>
        <w:rPr>
          <w:sz w:val="20"/>
          <w:szCs w:val="20"/>
        </w:rPr>
      </w:pPr>
    </w:p>
    <w:p w:rsidR="00B46BFC" w:rsidRPr="00744857" w:rsidRDefault="00E925CD" w:rsidP="00744857">
      <w:pPr>
        <w:numPr>
          <w:ilvl w:val="0"/>
          <w:numId w:val="17"/>
        </w:numPr>
        <w:tabs>
          <w:tab w:val="left" w:pos="1276"/>
        </w:tabs>
        <w:spacing w:line="255" w:lineRule="auto"/>
        <w:ind w:left="240" w:right="-23" w:firstLine="727"/>
        <w:jc w:val="both"/>
        <w:rPr>
          <w:rFonts w:eastAsia="Times New Roman"/>
          <w:sz w:val="26"/>
          <w:szCs w:val="26"/>
        </w:rPr>
      </w:pPr>
      <w:r w:rsidRPr="00744857">
        <w:rPr>
          <w:rFonts w:eastAsia="Times New Roman"/>
          <w:sz w:val="26"/>
          <w:szCs w:val="26"/>
        </w:rPr>
        <w:t xml:space="preserve">Оцените по пятибалльной шкале, </w:t>
      </w:r>
      <w:r w:rsidRPr="00744857">
        <w:rPr>
          <w:rFonts w:eastAsia="Times New Roman"/>
          <w:sz w:val="26"/>
          <w:szCs w:val="26"/>
          <w:u w:val="single"/>
        </w:rPr>
        <w:t>насколько удовлетворяет Вас</w:t>
      </w:r>
      <w:r w:rsidRPr="00744857">
        <w:rPr>
          <w:rFonts w:eastAsia="Times New Roman"/>
          <w:sz w:val="26"/>
          <w:szCs w:val="26"/>
        </w:rPr>
        <w:t xml:space="preserve"> </w:t>
      </w:r>
      <w:r w:rsidRPr="00744857">
        <w:rPr>
          <w:rFonts w:eastAsia="Times New Roman"/>
          <w:sz w:val="26"/>
          <w:szCs w:val="26"/>
          <w:u w:val="single"/>
        </w:rPr>
        <w:t>место ра</w:t>
      </w:r>
      <w:r w:rsidRPr="00744857">
        <w:rPr>
          <w:rFonts w:eastAsia="Times New Roman"/>
          <w:sz w:val="26"/>
          <w:szCs w:val="26"/>
          <w:u w:val="single"/>
        </w:rPr>
        <w:t>з</w:t>
      </w:r>
      <w:r w:rsidRPr="00744857">
        <w:rPr>
          <w:rFonts w:eastAsia="Times New Roman"/>
          <w:sz w:val="26"/>
          <w:szCs w:val="26"/>
          <w:u w:val="single"/>
        </w:rPr>
        <w:t xml:space="preserve">мещения учреждения, предоставляющего муниципальную услугу </w:t>
      </w:r>
      <w:r w:rsidRPr="00744857">
        <w:rPr>
          <w:rFonts w:eastAsia="Times New Roman"/>
          <w:sz w:val="26"/>
          <w:szCs w:val="26"/>
        </w:rPr>
        <w:t>(условия доступа в учреждение, его местонахождение)?</w:t>
      </w:r>
    </w:p>
    <w:p w:rsidR="00B46BFC" w:rsidRPr="00744857" w:rsidRDefault="00B46BFC" w:rsidP="00744857">
      <w:pPr>
        <w:tabs>
          <w:tab w:val="left" w:pos="1276"/>
        </w:tabs>
        <w:spacing w:line="200" w:lineRule="exact"/>
        <w:ind w:right="-23" w:firstLine="727"/>
        <w:rPr>
          <w:rFonts w:eastAsia="Times New Roman"/>
          <w:sz w:val="26"/>
          <w:szCs w:val="26"/>
        </w:rPr>
      </w:pPr>
    </w:p>
    <w:p w:rsidR="00B46BFC" w:rsidRPr="00744857" w:rsidRDefault="00B46BFC" w:rsidP="00744857">
      <w:pPr>
        <w:tabs>
          <w:tab w:val="left" w:pos="1276"/>
        </w:tabs>
        <w:spacing w:line="200" w:lineRule="exact"/>
        <w:ind w:right="-23" w:firstLine="727"/>
        <w:rPr>
          <w:rFonts w:eastAsia="Times New Roman"/>
          <w:sz w:val="26"/>
          <w:szCs w:val="26"/>
        </w:rPr>
      </w:pPr>
    </w:p>
    <w:p w:rsidR="00B46BFC" w:rsidRPr="00744857" w:rsidRDefault="00E925CD" w:rsidP="00744857">
      <w:pPr>
        <w:numPr>
          <w:ilvl w:val="0"/>
          <w:numId w:val="17"/>
        </w:numPr>
        <w:tabs>
          <w:tab w:val="left" w:pos="1276"/>
        </w:tabs>
        <w:spacing w:line="289" w:lineRule="auto"/>
        <w:ind w:left="240" w:right="-23" w:firstLine="727"/>
        <w:rPr>
          <w:rFonts w:eastAsia="Times New Roman"/>
          <w:sz w:val="26"/>
          <w:szCs w:val="26"/>
        </w:rPr>
      </w:pPr>
      <w:r w:rsidRPr="00744857">
        <w:rPr>
          <w:rFonts w:eastAsia="Times New Roman"/>
          <w:sz w:val="26"/>
          <w:szCs w:val="26"/>
        </w:rPr>
        <w:t xml:space="preserve">Оцените по пятибалльной шкале, </w:t>
      </w:r>
      <w:r w:rsidRPr="00744857">
        <w:rPr>
          <w:rFonts w:eastAsia="Times New Roman"/>
          <w:sz w:val="26"/>
          <w:szCs w:val="26"/>
          <w:u w:val="single"/>
        </w:rPr>
        <w:t>насколько удовлетворяет Вас</w:t>
      </w:r>
      <w:r w:rsidRPr="00744857">
        <w:rPr>
          <w:rFonts w:eastAsia="Times New Roman"/>
          <w:sz w:val="26"/>
          <w:szCs w:val="26"/>
        </w:rPr>
        <w:t xml:space="preserve"> </w:t>
      </w:r>
      <w:r w:rsidRPr="00744857">
        <w:rPr>
          <w:rFonts w:eastAsia="Times New Roman"/>
          <w:sz w:val="26"/>
          <w:szCs w:val="26"/>
          <w:u w:val="single"/>
        </w:rPr>
        <w:t>график р</w:t>
      </w:r>
      <w:r w:rsidRPr="00744857">
        <w:rPr>
          <w:rFonts w:eastAsia="Times New Roman"/>
          <w:sz w:val="26"/>
          <w:szCs w:val="26"/>
          <w:u w:val="single"/>
        </w:rPr>
        <w:t>а</w:t>
      </w:r>
      <w:r w:rsidRPr="00744857">
        <w:rPr>
          <w:rFonts w:eastAsia="Times New Roman"/>
          <w:sz w:val="26"/>
          <w:szCs w:val="26"/>
          <w:u w:val="single"/>
        </w:rPr>
        <w:t>боты учреждения, предоставляющего муниципальную услугу?</w:t>
      </w:r>
    </w:p>
    <w:p w:rsidR="00B46BFC" w:rsidRPr="00744857" w:rsidRDefault="00B46BFC" w:rsidP="00744857">
      <w:pPr>
        <w:tabs>
          <w:tab w:val="left" w:pos="1276"/>
        </w:tabs>
        <w:spacing w:line="200" w:lineRule="exact"/>
        <w:ind w:right="-23" w:firstLine="727"/>
        <w:rPr>
          <w:rFonts w:eastAsia="Times New Roman"/>
          <w:sz w:val="26"/>
          <w:szCs w:val="26"/>
        </w:rPr>
      </w:pPr>
    </w:p>
    <w:p w:rsidR="00B46BFC" w:rsidRPr="00744857" w:rsidRDefault="00B46BFC" w:rsidP="00744857">
      <w:pPr>
        <w:tabs>
          <w:tab w:val="left" w:pos="1276"/>
        </w:tabs>
        <w:spacing w:line="262" w:lineRule="exact"/>
        <w:ind w:right="-23" w:firstLine="727"/>
        <w:rPr>
          <w:rFonts w:eastAsia="Times New Roman"/>
          <w:sz w:val="26"/>
          <w:szCs w:val="26"/>
        </w:rPr>
      </w:pPr>
    </w:p>
    <w:p w:rsidR="00B46BFC" w:rsidRPr="00744857" w:rsidRDefault="00E925CD" w:rsidP="00744857">
      <w:pPr>
        <w:numPr>
          <w:ilvl w:val="0"/>
          <w:numId w:val="17"/>
        </w:numPr>
        <w:tabs>
          <w:tab w:val="left" w:pos="1241"/>
          <w:tab w:val="left" w:pos="1276"/>
        </w:tabs>
        <w:spacing w:line="255" w:lineRule="auto"/>
        <w:ind w:left="240" w:right="-23" w:firstLine="727"/>
        <w:rPr>
          <w:rFonts w:eastAsia="Times New Roman"/>
          <w:sz w:val="26"/>
          <w:szCs w:val="26"/>
        </w:rPr>
      </w:pPr>
      <w:r w:rsidRPr="00744857">
        <w:rPr>
          <w:rFonts w:eastAsia="Times New Roman"/>
          <w:sz w:val="26"/>
          <w:szCs w:val="26"/>
        </w:rPr>
        <w:t>Оцените по пятибалльной шкале н</w:t>
      </w:r>
      <w:r w:rsidRPr="00744857">
        <w:rPr>
          <w:rFonts w:eastAsia="Times New Roman"/>
          <w:sz w:val="26"/>
          <w:szCs w:val="26"/>
          <w:u w:val="single"/>
        </w:rPr>
        <w:t>асколько удовлетворяет Вас</w:t>
      </w:r>
      <w:r w:rsidRPr="00744857">
        <w:rPr>
          <w:rFonts w:eastAsia="Times New Roman"/>
          <w:sz w:val="26"/>
          <w:szCs w:val="26"/>
        </w:rPr>
        <w:t xml:space="preserve"> </w:t>
      </w:r>
      <w:r w:rsidRPr="00744857">
        <w:rPr>
          <w:rFonts w:eastAsia="Times New Roman"/>
          <w:sz w:val="26"/>
          <w:szCs w:val="26"/>
          <w:u w:val="single"/>
        </w:rPr>
        <w:t>уровень комфортности оснащения помещения учреждения, в котором предоставляется услуга</w:t>
      </w:r>
      <w:r w:rsidRPr="00744857">
        <w:rPr>
          <w:rFonts w:eastAsia="Times New Roman"/>
          <w:sz w:val="26"/>
          <w:szCs w:val="26"/>
        </w:rPr>
        <w:t xml:space="preserve"> (места ожидания)?</w:t>
      </w:r>
    </w:p>
    <w:p w:rsidR="00B46BFC" w:rsidRPr="00744857" w:rsidRDefault="00B46BFC" w:rsidP="00744857">
      <w:pPr>
        <w:tabs>
          <w:tab w:val="left" w:pos="1276"/>
        </w:tabs>
        <w:spacing w:line="200" w:lineRule="exact"/>
        <w:ind w:right="-23" w:firstLine="727"/>
        <w:rPr>
          <w:rFonts w:eastAsia="Times New Roman"/>
          <w:sz w:val="26"/>
          <w:szCs w:val="26"/>
        </w:rPr>
      </w:pPr>
    </w:p>
    <w:p w:rsidR="00B46BFC" w:rsidRPr="00744857" w:rsidRDefault="00B46BFC" w:rsidP="00744857">
      <w:pPr>
        <w:tabs>
          <w:tab w:val="left" w:pos="1276"/>
        </w:tabs>
        <w:spacing w:line="304" w:lineRule="exact"/>
        <w:ind w:right="-23" w:firstLine="727"/>
        <w:rPr>
          <w:rFonts w:eastAsia="Times New Roman"/>
          <w:sz w:val="26"/>
          <w:szCs w:val="26"/>
        </w:rPr>
      </w:pPr>
    </w:p>
    <w:p w:rsidR="00B46BFC" w:rsidRPr="00744857" w:rsidRDefault="00E925CD" w:rsidP="00744857">
      <w:pPr>
        <w:numPr>
          <w:ilvl w:val="0"/>
          <w:numId w:val="17"/>
        </w:numPr>
        <w:tabs>
          <w:tab w:val="left" w:pos="1276"/>
        </w:tabs>
        <w:ind w:left="1700" w:right="-23" w:hanging="707"/>
        <w:rPr>
          <w:rFonts w:eastAsia="Times New Roman"/>
          <w:sz w:val="26"/>
          <w:szCs w:val="26"/>
        </w:rPr>
      </w:pPr>
      <w:r w:rsidRPr="00744857">
        <w:rPr>
          <w:rFonts w:eastAsia="Times New Roman"/>
          <w:sz w:val="26"/>
          <w:szCs w:val="26"/>
          <w:u w:val="single"/>
        </w:rPr>
        <w:t>Достаточно ли столов для заполнения необходимых документов?</w:t>
      </w:r>
    </w:p>
    <w:p w:rsidR="00B46BFC" w:rsidRPr="00744857" w:rsidRDefault="00B760A9" w:rsidP="00744857">
      <w:pPr>
        <w:tabs>
          <w:tab w:val="left" w:pos="1276"/>
        </w:tabs>
        <w:spacing w:line="20" w:lineRule="exact"/>
        <w:ind w:right="-23" w:firstLine="727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53632" behindDoc="0" locked="0" layoutInCell="0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-1638300</wp:posOffset>
                </wp:positionV>
                <wp:extent cx="5389245" cy="0"/>
                <wp:effectExtent l="13335" t="9525" r="7620" b="9525"/>
                <wp:wrapNone/>
                <wp:docPr id="11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9245" cy="0"/>
                        </a:xfrm>
                        <a:prstGeom prst="line">
                          <a:avLst/>
                        </a:prstGeom>
                        <a:noFill/>
                        <a:ln w="83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3pt,-129pt" to="436.65pt,-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" o:allowincell="f" strokeweight=".66pt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54656" behindDoc="0" locked="0" layoutInCell="0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-411480</wp:posOffset>
                </wp:positionV>
                <wp:extent cx="5389245" cy="0"/>
                <wp:effectExtent l="13335" t="7620" r="7620" b="11430"/>
                <wp:wrapNone/>
                <wp:docPr id="10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9245" cy="0"/>
                        </a:xfrm>
                        <a:prstGeom prst="line">
                          <a:avLst/>
                        </a:prstGeom>
                        <a:noFill/>
                        <a:ln w="83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3pt,-32.4pt" to="436.65pt,-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" o:allowincell="f" strokeweight=".66pt"/>
            </w:pict>
          </mc:Fallback>
        </mc:AlternateContent>
      </w:r>
    </w:p>
    <w:p w:rsidR="00B46BFC" w:rsidRPr="00744857" w:rsidRDefault="00744857" w:rsidP="00744857">
      <w:pPr>
        <w:tabs>
          <w:tab w:val="left" w:pos="1276"/>
          <w:tab w:val="left" w:pos="2340"/>
        </w:tabs>
        <w:ind w:left="260" w:right="-23" w:firstLine="727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До</w:t>
      </w:r>
      <w:r w:rsidR="00E925CD" w:rsidRPr="00744857">
        <w:rPr>
          <w:rFonts w:eastAsia="Times New Roman"/>
          <w:sz w:val="26"/>
          <w:szCs w:val="26"/>
        </w:rPr>
        <w:t>статочно;</w:t>
      </w:r>
      <w:r w:rsidR="00E925CD" w:rsidRPr="00744857">
        <w:rPr>
          <w:sz w:val="26"/>
          <w:szCs w:val="26"/>
        </w:rPr>
        <w:tab/>
      </w:r>
      <w:r w:rsidR="00E925CD" w:rsidRPr="00744857">
        <w:rPr>
          <w:rFonts w:eastAsia="Times New Roman"/>
          <w:sz w:val="26"/>
          <w:szCs w:val="26"/>
        </w:rPr>
        <w:t>Недостаточно (выбрать нужное)</w:t>
      </w:r>
    </w:p>
    <w:p w:rsidR="00B46BFC" w:rsidRPr="00744857" w:rsidRDefault="00B46BFC" w:rsidP="00744857">
      <w:pPr>
        <w:tabs>
          <w:tab w:val="left" w:pos="1276"/>
        </w:tabs>
        <w:spacing w:line="322" w:lineRule="exact"/>
        <w:ind w:right="-23" w:firstLine="727"/>
        <w:rPr>
          <w:sz w:val="26"/>
          <w:szCs w:val="26"/>
        </w:rPr>
      </w:pPr>
    </w:p>
    <w:p w:rsidR="00B46BFC" w:rsidRPr="00744857" w:rsidRDefault="00E925CD" w:rsidP="00744857">
      <w:pPr>
        <w:numPr>
          <w:ilvl w:val="0"/>
          <w:numId w:val="18"/>
        </w:numPr>
        <w:tabs>
          <w:tab w:val="left" w:pos="1241"/>
          <w:tab w:val="left" w:pos="1276"/>
        </w:tabs>
        <w:spacing w:line="270" w:lineRule="auto"/>
        <w:ind w:left="240" w:right="-23" w:firstLine="727"/>
        <w:rPr>
          <w:rFonts w:eastAsia="Times New Roman"/>
          <w:sz w:val="26"/>
          <w:szCs w:val="26"/>
        </w:rPr>
      </w:pPr>
      <w:r w:rsidRPr="00744857">
        <w:rPr>
          <w:rFonts w:eastAsia="Times New Roman"/>
          <w:sz w:val="26"/>
          <w:szCs w:val="26"/>
          <w:u w:val="single"/>
        </w:rPr>
        <w:t>Достаточно ли канцелярских принадлежностей для заполнения необход</w:t>
      </w:r>
      <w:r w:rsidRPr="00744857">
        <w:rPr>
          <w:rFonts w:eastAsia="Times New Roman"/>
          <w:sz w:val="26"/>
          <w:szCs w:val="26"/>
          <w:u w:val="single"/>
        </w:rPr>
        <w:t>и</w:t>
      </w:r>
      <w:r w:rsidRPr="00744857">
        <w:rPr>
          <w:rFonts w:eastAsia="Times New Roman"/>
          <w:sz w:val="26"/>
          <w:szCs w:val="26"/>
          <w:u w:val="single"/>
        </w:rPr>
        <w:t>мых документов?</w:t>
      </w:r>
    </w:p>
    <w:p w:rsidR="00B46BFC" w:rsidRPr="00744857" w:rsidRDefault="00744857" w:rsidP="00744857">
      <w:pPr>
        <w:tabs>
          <w:tab w:val="left" w:pos="1276"/>
          <w:tab w:val="left" w:pos="2340"/>
        </w:tabs>
        <w:ind w:left="260" w:right="-23" w:firstLine="727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</w:t>
      </w:r>
      <w:r w:rsidR="00E925CD" w:rsidRPr="00744857">
        <w:rPr>
          <w:rFonts w:eastAsia="Times New Roman"/>
          <w:sz w:val="26"/>
          <w:szCs w:val="26"/>
        </w:rPr>
        <w:t>Достаточно;</w:t>
      </w:r>
      <w:r w:rsidR="00E925CD" w:rsidRPr="00744857">
        <w:rPr>
          <w:sz w:val="26"/>
          <w:szCs w:val="26"/>
        </w:rPr>
        <w:tab/>
      </w:r>
      <w:r w:rsidR="00E925CD" w:rsidRPr="00744857">
        <w:rPr>
          <w:rFonts w:eastAsia="Times New Roman"/>
          <w:sz w:val="26"/>
          <w:szCs w:val="26"/>
        </w:rPr>
        <w:t>Недостаточно (выбрать нужное)</w:t>
      </w:r>
    </w:p>
    <w:p w:rsidR="00B46BFC" w:rsidRPr="00744857" w:rsidRDefault="00B46BFC" w:rsidP="00744857">
      <w:pPr>
        <w:tabs>
          <w:tab w:val="left" w:pos="1276"/>
        </w:tabs>
        <w:spacing w:line="321" w:lineRule="exact"/>
        <w:ind w:right="-23" w:firstLine="727"/>
        <w:rPr>
          <w:sz w:val="26"/>
          <w:szCs w:val="26"/>
        </w:rPr>
      </w:pPr>
    </w:p>
    <w:p w:rsidR="00B46BFC" w:rsidRPr="00744857" w:rsidRDefault="00E925CD" w:rsidP="00744857">
      <w:pPr>
        <w:numPr>
          <w:ilvl w:val="0"/>
          <w:numId w:val="19"/>
        </w:numPr>
        <w:tabs>
          <w:tab w:val="left" w:pos="1240"/>
          <w:tab w:val="left" w:pos="1276"/>
        </w:tabs>
        <w:ind w:left="1240" w:right="-23" w:hanging="247"/>
        <w:rPr>
          <w:rFonts w:eastAsia="Times New Roman"/>
          <w:sz w:val="26"/>
          <w:szCs w:val="26"/>
        </w:rPr>
      </w:pPr>
      <w:r w:rsidRPr="00744857">
        <w:rPr>
          <w:rFonts w:eastAsia="Times New Roman"/>
          <w:sz w:val="26"/>
          <w:szCs w:val="26"/>
          <w:u w:val="single"/>
        </w:rPr>
        <w:t>Удовлетворяет ли Вас организация очереди в учреждении?</w:t>
      </w:r>
    </w:p>
    <w:p w:rsidR="00B46BFC" w:rsidRPr="00744857" w:rsidRDefault="00CC223B" w:rsidP="00744857">
      <w:pPr>
        <w:tabs>
          <w:tab w:val="left" w:pos="1276"/>
          <w:tab w:val="left" w:pos="2700"/>
        </w:tabs>
        <w:ind w:left="260" w:right="-23" w:firstLine="727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</w:t>
      </w:r>
      <w:r w:rsidR="00E925CD" w:rsidRPr="00744857">
        <w:rPr>
          <w:rFonts w:eastAsia="Times New Roman"/>
          <w:sz w:val="26"/>
          <w:szCs w:val="26"/>
        </w:rPr>
        <w:t>Удовлетворяет;</w:t>
      </w:r>
      <w:r w:rsidR="00E925CD" w:rsidRPr="00744857">
        <w:rPr>
          <w:sz w:val="26"/>
          <w:szCs w:val="26"/>
        </w:rPr>
        <w:tab/>
      </w:r>
      <w:r w:rsidR="00E925CD" w:rsidRPr="00744857">
        <w:rPr>
          <w:rFonts w:eastAsia="Times New Roman"/>
          <w:sz w:val="26"/>
          <w:szCs w:val="26"/>
        </w:rPr>
        <w:t>Не удовлетворяет (выбрать нужное)</w:t>
      </w:r>
    </w:p>
    <w:p w:rsidR="00B46BFC" w:rsidRPr="00744857" w:rsidRDefault="00B46BFC" w:rsidP="00744857">
      <w:pPr>
        <w:tabs>
          <w:tab w:val="left" w:pos="1276"/>
        </w:tabs>
        <w:spacing w:line="321" w:lineRule="exact"/>
        <w:ind w:right="-23" w:firstLine="727"/>
        <w:rPr>
          <w:sz w:val="26"/>
          <w:szCs w:val="26"/>
        </w:rPr>
      </w:pPr>
    </w:p>
    <w:p w:rsidR="00B46BFC" w:rsidRPr="00744857" w:rsidRDefault="00E925CD" w:rsidP="00744857">
      <w:pPr>
        <w:tabs>
          <w:tab w:val="left" w:pos="1276"/>
        </w:tabs>
        <w:ind w:left="260" w:right="-23" w:firstLine="727"/>
        <w:rPr>
          <w:sz w:val="26"/>
          <w:szCs w:val="26"/>
        </w:rPr>
      </w:pPr>
      <w:r w:rsidRPr="00744857">
        <w:rPr>
          <w:rFonts w:eastAsia="Times New Roman"/>
          <w:sz w:val="26"/>
          <w:szCs w:val="26"/>
        </w:rPr>
        <w:t>Если не удовлетворяет, то в чем причина?</w:t>
      </w:r>
    </w:p>
    <w:p w:rsidR="00B46BFC" w:rsidRPr="00744857" w:rsidRDefault="00CC223B" w:rsidP="00744857">
      <w:pPr>
        <w:tabs>
          <w:tab w:val="left" w:pos="1276"/>
        </w:tabs>
        <w:ind w:left="260" w:right="-23" w:firstLine="727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</w:t>
      </w:r>
      <w:r w:rsidR="00E925CD" w:rsidRPr="00744857">
        <w:rPr>
          <w:rFonts w:eastAsia="Times New Roman"/>
          <w:sz w:val="26"/>
          <w:szCs w:val="26"/>
        </w:rPr>
        <w:t>Очередь не организована</w:t>
      </w:r>
    </w:p>
    <w:p w:rsidR="00B46BFC" w:rsidRPr="00744857" w:rsidRDefault="00CC223B" w:rsidP="00744857">
      <w:pPr>
        <w:tabs>
          <w:tab w:val="left" w:pos="1276"/>
        </w:tabs>
        <w:ind w:left="260" w:right="-23" w:firstLine="727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</w:t>
      </w:r>
      <w:r w:rsidR="00E925CD" w:rsidRPr="00744857">
        <w:rPr>
          <w:rFonts w:eastAsia="Times New Roman"/>
          <w:sz w:val="26"/>
          <w:szCs w:val="26"/>
        </w:rPr>
        <w:t>Длительное ожидание в очереди</w:t>
      </w:r>
    </w:p>
    <w:p w:rsidR="00B46BFC" w:rsidRPr="00744857" w:rsidRDefault="00B46BFC" w:rsidP="00744857">
      <w:pPr>
        <w:tabs>
          <w:tab w:val="left" w:pos="1276"/>
        </w:tabs>
        <w:spacing w:line="1" w:lineRule="exact"/>
        <w:ind w:right="-23" w:firstLine="727"/>
        <w:rPr>
          <w:sz w:val="26"/>
          <w:szCs w:val="26"/>
        </w:rPr>
      </w:pPr>
    </w:p>
    <w:p w:rsidR="00B46BFC" w:rsidRPr="00744857" w:rsidRDefault="00CC223B" w:rsidP="00744857">
      <w:pPr>
        <w:tabs>
          <w:tab w:val="left" w:pos="1276"/>
        </w:tabs>
        <w:ind w:left="260" w:right="-23" w:firstLine="727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</w:t>
      </w:r>
      <w:r w:rsidR="00E925CD" w:rsidRPr="00744857">
        <w:rPr>
          <w:rFonts w:eastAsia="Times New Roman"/>
          <w:sz w:val="26"/>
          <w:szCs w:val="26"/>
        </w:rPr>
        <w:t>Недостаточно мест для ожидания (выбрать нужное)</w:t>
      </w:r>
    </w:p>
    <w:p w:rsidR="00B46BFC" w:rsidRPr="00744857" w:rsidRDefault="00E925CD">
      <w:pPr>
        <w:numPr>
          <w:ilvl w:val="0"/>
          <w:numId w:val="20"/>
        </w:numPr>
        <w:tabs>
          <w:tab w:val="left" w:pos="1262"/>
        </w:tabs>
        <w:ind w:left="260" w:firstLine="707"/>
        <w:rPr>
          <w:rFonts w:eastAsia="Times New Roman"/>
          <w:sz w:val="26"/>
          <w:szCs w:val="26"/>
        </w:rPr>
      </w:pPr>
      <w:r w:rsidRPr="00744857">
        <w:rPr>
          <w:rFonts w:eastAsia="Times New Roman"/>
          <w:sz w:val="26"/>
          <w:szCs w:val="26"/>
          <w:u w:val="single"/>
        </w:rPr>
        <w:t>Удовлетворяет ли Вас уровень обслуживания со стороны работников учреждения в связи с оказанием услуги?</w:t>
      </w:r>
    </w:p>
    <w:p w:rsidR="00B46BFC" w:rsidRPr="00744857" w:rsidRDefault="00CC223B">
      <w:pPr>
        <w:ind w:left="2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</w:t>
      </w:r>
      <w:r w:rsidR="00E925CD" w:rsidRPr="00744857">
        <w:rPr>
          <w:rFonts w:eastAsia="Times New Roman"/>
          <w:sz w:val="26"/>
          <w:szCs w:val="26"/>
        </w:rPr>
        <w:t>Удовлетворен;</w:t>
      </w:r>
      <w:r>
        <w:rPr>
          <w:rFonts w:eastAsia="Times New Roman"/>
          <w:sz w:val="26"/>
          <w:szCs w:val="26"/>
        </w:rPr>
        <w:t xml:space="preserve">   </w:t>
      </w:r>
      <w:r w:rsidR="00E925CD" w:rsidRPr="00744857">
        <w:rPr>
          <w:rFonts w:eastAsia="Times New Roman"/>
          <w:sz w:val="26"/>
          <w:szCs w:val="26"/>
        </w:rPr>
        <w:t>Не удовлетворен (выбрать нужное)</w:t>
      </w:r>
    </w:p>
    <w:p w:rsidR="00B46BFC" w:rsidRPr="00744857" w:rsidRDefault="00B46BFC">
      <w:pPr>
        <w:spacing w:line="322" w:lineRule="exact"/>
        <w:rPr>
          <w:rFonts w:eastAsia="Times New Roman"/>
          <w:sz w:val="26"/>
          <w:szCs w:val="26"/>
        </w:rPr>
      </w:pPr>
    </w:p>
    <w:p w:rsidR="00B46BFC" w:rsidRPr="00744857" w:rsidRDefault="00E925CD">
      <w:pPr>
        <w:numPr>
          <w:ilvl w:val="0"/>
          <w:numId w:val="20"/>
        </w:numPr>
        <w:tabs>
          <w:tab w:val="left" w:pos="1388"/>
        </w:tabs>
        <w:spacing w:line="270" w:lineRule="auto"/>
        <w:ind w:left="260" w:firstLine="707"/>
        <w:rPr>
          <w:rFonts w:eastAsia="Times New Roman"/>
          <w:sz w:val="26"/>
          <w:szCs w:val="26"/>
        </w:rPr>
      </w:pPr>
      <w:r w:rsidRPr="00744857">
        <w:rPr>
          <w:rFonts w:eastAsia="Times New Roman"/>
          <w:sz w:val="26"/>
          <w:szCs w:val="26"/>
          <w:u w:val="single"/>
        </w:rPr>
        <w:t>По каким причинам Вы не удовлетворены непосредственным взаимоде</w:t>
      </w:r>
      <w:r w:rsidRPr="00744857">
        <w:rPr>
          <w:rFonts w:eastAsia="Times New Roman"/>
          <w:sz w:val="26"/>
          <w:szCs w:val="26"/>
          <w:u w:val="single"/>
        </w:rPr>
        <w:t>й</w:t>
      </w:r>
      <w:r w:rsidRPr="00744857">
        <w:rPr>
          <w:rFonts w:eastAsia="Times New Roman"/>
          <w:sz w:val="26"/>
          <w:szCs w:val="26"/>
          <w:u w:val="single"/>
        </w:rPr>
        <w:t>ствием с работниками учреждения?</w:t>
      </w:r>
    </w:p>
    <w:p w:rsidR="00B46BFC" w:rsidRPr="00744857" w:rsidRDefault="00B46BFC">
      <w:pPr>
        <w:spacing w:line="240" w:lineRule="exact"/>
        <w:rPr>
          <w:sz w:val="26"/>
          <w:szCs w:val="26"/>
        </w:rPr>
      </w:pPr>
    </w:p>
    <w:p w:rsidR="00B46BFC" w:rsidRPr="00744857" w:rsidRDefault="00E925CD">
      <w:pPr>
        <w:ind w:left="260"/>
        <w:rPr>
          <w:sz w:val="26"/>
          <w:szCs w:val="26"/>
        </w:rPr>
      </w:pPr>
      <w:r w:rsidRPr="00744857">
        <w:rPr>
          <w:rFonts w:eastAsia="Times New Roman"/>
          <w:sz w:val="26"/>
          <w:szCs w:val="26"/>
        </w:rPr>
        <w:t>Некорректное поведение</w:t>
      </w:r>
    </w:p>
    <w:p w:rsidR="00B46BFC" w:rsidRPr="00744857" w:rsidRDefault="00B46BFC">
      <w:pPr>
        <w:spacing w:line="1" w:lineRule="exact"/>
        <w:rPr>
          <w:sz w:val="26"/>
          <w:szCs w:val="26"/>
        </w:rPr>
      </w:pPr>
    </w:p>
    <w:p w:rsidR="00B46BFC" w:rsidRPr="00744857" w:rsidRDefault="00E925CD">
      <w:pPr>
        <w:ind w:left="260"/>
        <w:rPr>
          <w:sz w:val="26"/>
          <w:szCs w:val="26"/>
        </w:rPr>
      </w:pPr>
      <w:r w:rsidRPr="00744857">
        <w:rPr>
          <w:rFonts w:eastAsia="Times New Roman"/>
          <w:sz w:val="26"/>
          <w:szCs w:val="26"/>
        </w:rPr>
        <w:t>Невнимательное отношение</w:t>
      </w:r>
    </w:p>
    <w:p w:rsidR="00B46BFC" w:rsidRPr="00744857" w:rsidRDefault="00E925CD">
      <w:pPr>
        <w:ind w:left="260"/>
        <w:rPr>
          <w:sz w:val="26"/>
          <w:szCs w:val="26"/>
        </w:rPr>
      </w:pPr>
      <w:r w:rsidRPr="00744857">
        <w:rPr>
          <w:rFonts w:eastAsia="Times New Roman"/>
          <w:sz w:val="26"/>
          <w:szCs w:val="26"/>
        </w:rPr>
        <w:t>Не получил ответа на интересующий вопрос</w:t>
      </w:r>
    </w:p>
    <w:p w:rsidR="00B46BFC" w:rsidRPr="00744857" w:rsidRDefault="00E925CD">
      <w:pPr>
        <w:ind w:left="260"/>
        <w:rPr>
          <w:sz w:val="26"/>
          <w:szCs w:val="26"/>
        </w:rPr>
      </w:pPr>
      <w:r w:rsidRPr="00744857">
        <w:rPr>
          <w:rFonts w:eastAsia="Times New Roman"/>
          <w:sz w:val="26"/>
          <w:szCs w:val="26"/>
        </w:rPr>
        <w:t>Другое___________</w:t>
      </w:r>
    </w:p>
    <w:p w:rsidR="00B46BFC" w:rsidRPr="00744857" w:rsidRDefault="00B46BFC">
      <w:pPr>
        <w:spacing w:line="323" w:lineRule="exact"/>
        <w:rPr>
          <w:sz w:val="26"/>
          <w:szCs w:val="26"/>
        </w:rPr>
      </w:pPr>
    </w:p>
    <w:p w:rsidR="00B46BFC" w:rsidRPr="00744857" w:rsidRDefault="00E925CD">
      <w:pPr>
        <w:numPr>
          <w:ilvl w:val="1"/>
          <w:numId w:val="21"/>
        </w:numPr>
        <w:tabs>
          <w:tab w:val="left" w:pos="1240"/>
        </w:tabs>
        <w:ind w:left="1240" w:hanging="273"/>
        <w:rPr>
          <w:rFonts w:eastAsia="Times New Roman"/>
          <w:sz w:val="26"/>
          <w:szCs w:val="26"/>
        </w:rPr>
      </w:pPr>
      <w:r w:rsidRPr="00744857">
        <w:rPr>
          <w:rFonts w:eastAsia="Times New Roman"/>
          <w:sz w:val="26"/>
          <w:szCs w:val="26"/>
          <w:u w:val="single"/>
        </w:rPr>
        <w:t>Приходилось ли Вам сталкиваться со следующими фактами:</w:t>
      </w:r>
    </w:p>
    <w:p w:rsidR="00B46BFC" w:rsidRPr="00744857" w:rsidRDefault="00E925CD">
      <w:pPr>
        <w:numPr>
          <w:ilvl w:val="0"/>
          <w:numId w:val="21"/>
        </w:numPr>
        <w:tabs>
          <w:tab w:val="left" w:pos="980"/>
        </w:tabs>
        <w:ind w:left="980" w:hanging="358"/>
        <w:rPr>
          <w:rFonts w:ascii="Symbol" w:eastAsia="Symbol" w:hAnsi="Symbol" w:cs="Symbol"/>
          <w:sz w:val="26"/>
          <w:szCs w:val="26"/>
        </w:rPr>
      </w:pPr>
      <w:r w:rsidRPr="00744857">
        <w:rPr>
          <w:rFonts w:eastAsia="Times New Roman"/>
          <w:sz w:val="26"/>
          <w:szCs w:val="26"/>
        </w:rPr>
        <w:lastRenderedPageBreak/>
        <w:t>Установление неофициальной очереди_________</w:t>
      </w:r>
    </w:p>
    <w:p w:rsidR="00B46BFC" w:rsidRPr="00744857" w:rsidRDefault="00E925CD">
      <w:pPr>
        <w:numPr>
          <w:ilvl w:val="0"/>
          <w:numId w:val="21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6"/>
          <w:szCs w:val="26"/>
        </w:rPr>
      </w:pPr>
      <w:r w:rsidRPr="00744857">
        <w:rPr>
          <w:rFonts w:eastAsia="Times New Roman"/>
          <w:sz w:val="26"/>
          <w:szCs w:val="26"/>
        </w:rPr>
        <w:t>Получение совета обратиться в другую организацию, оказывающую услугу за плату_________</w:t>
      </w:r>
    </w:p>
    <w:p w:rsidR="00B46BFC" w:rsidRPr="00744857" w:rsidRDefault="00B46BFC">
      <w:pPr>
        <w:spacing w:line="1" w:lineRule="exact"/>
        <w:rPr>
          <w:rFonts w:ascii="Symbol" w:eastAsia="Symbol" w:hAnsi="Symbol" w:cs="Symbol"/>
          <w:sz w:val="26"/>
          <w:szCs w:val="26"/>
        </w:rPr>
      </w:pPr>
    </w:p>
    <w:p w:rsidR="00B46BFC" w:rsidRPr="00744857" w:rsidRDefault="00E925CD">
      <w:pPr>
        <w:numPr>
          <w:ilvl w:val="0"/>
          <w:numId w:val="21"/>
        </w:numPr>
        <w:tabs>
          <w:tab w:val="left" w:pos="980"/>
        </w:tabs>
        <w:spacing w:line="239" w:lineRule="auto"/>
        <w:ind w:left="980" w:hanging="359"/>
        <w:rPr>
          <w:rFonts w:ascii="Symbol" w:eastAsia="Symbol" w:hAnsi="Symbol" w:cs="Symbol"/>
          <w:sz w:val="26"/>
          <w:szCs w:val="26"/>
        </w:rPr>
      </w:pPr>
      <w:r w:rsidRPr="00744857">
        <w:rPr>
          <w:rFonts w:eastAsia="Times New Roman"/>
          <w:sz w:val="26"/>
          <w:szCs w:val="26"/>
        </w:rPr>
        <w:t>Необходимая информация предоставляется за дополнительную плату______</w:t>
      </w:r>
    </w:p>
    <w:p w:rsidR="00B46BFC" w:rsidRPr="00744857" w:rsidRDefault="00B46BFC">
      <w:pPr>
        <w:spacing w:line="1" w:lineRule="exact"/>
        <w:rPr>
          <w:rFonts w:ascii="Symbol" w:eastAsia="Symbol" w:hAnsi="Symbol" w:cs="Symbol"/>
          <w:sz w:val="26"/>
          <w:szCs w:val="26"/>
        </w:rPr>
      </w:pPr>
    </w:p>
    <w:p w:rsidR="00B46BFC" w:rsidRPr="00744857" w:rsidRDefault="00E925CD">
      <w:pPr>
        <w:numPr>
          <w:ilvl w:val="0"/>
          <w:numId w:val="21"/>
        </w:numPr>
        <w:tabs>
          <w:tab w:val="left" w:pos="980"/>
        </w:tabs>
        <w:spacing w:line="239" w:lineRule="auto"/>
        <w:ind w:left="980" w:hanging="359"/>
        <w:rPr>
          <w:rFonts w:ascii="Symbol" w:eastAsia="Symbol" w:hAnsi="Symbol" w:cs="Symbol"/>
          <w:sz w:val="26"/>
          <w:szCs w:val="26"/>
        </w:rPr>
      </w:pPr>
      <w:r w:rsidRPr="00744857">
        <w:rPr>
          <w:rFonts w:eastAsia="Times New Roman"/>
          <w:sz w:val="26"/>
          <w:szCs w:val="26"/>
        </w:rPr>
        <w:t>Требование предоставления документов, не предусмотренных законодател</w:t>
      </w:r>
      <w:r w:rsidRPr="00744857">
        <w:rPr>
          <w:rFonts w:eastAsia="Times New Roman"/>
          <w:sz w:val="26"/>
          <w:szCs w:val="26"/>
        </w:rPr>
        <w:t>ь</w:t>
      </w:r>
      <w:r w:rsidRPr="00744857">
        <w:rPr>
          <w:rFonts w:eastAsia="Times New Roman"/>
          <w:sz w:val="26"/>
          <w:szCs w:val="26"/>
        </w:rPr>
        <w:t>ством___________</w:t>
      </w:r>
    </w:p>
    <w:p w:rsidR="00B46BFC" w:rsidRPr="00744857" w:rsidRDefault="00B46BFC">
      <w:pPr>
        <w:spacing w:line="2" w:lineRule="exact"/>
        <w:rPr>
          <w:rFonts w:ascii="Symbol" w:eastAsia="Symbol" w:hAnsi="Symbol" w:cs="Symbol"/>
          <w:sz w:val="26"/>
          <w:szCs w:val="26"/>
        </w:rPr>
      </w:pPr>
    </w:p>
    <w:p w:rsidR="00B46BFC" w:rsidRPr="00744857" w:rsidRDefault="00E925CD">
      <w:pPr>
        <w:numPr>
          <w:ilvl w:val="0"/>
          <w:numId w:val="21"/>
        </w:numPr>
        <w:tabs>
          <w:tab w:val="left" w:pos="980"/>
        </w:tabs>
        <w:ind w:left="980" w:hanging="358"/>
        <w:rPr>
          <w:rFonts w:ascii="Symbol" w:eastAsia="Symbol" w:hAnsi="Symbol" w:cs="Symbol"/>
          <w:sz w:val="26"/>
          <w:szCs w:val="26"/>
        </w:rPr>
      </w:pPr>
      <w:r w:rsidRPr="00744857">
        <w:rPr>
          <w:rFonts w:eastAsia="Times New Roman"/>
          <w:sz w:val="26"/>
          <w:szCs w:val="26"/>
        </w:rPr>
        <w:t>Другое_____________________</w:t>
      </w:r>
    </w:p>
    <w:p w:rsidR="00B46BFC" w:rsidRPr="00744857" w:rsidRDefault="00B46BFC">
      <w:pPr>
        <w:spacing w:line="300" w:lineRule="exact"/>
        <w:rPr>
          <w:rFonts w:ascii="Symbol" w:eastAsia="Symbol" w:hAnsi="Symbol" w:cs="Symbol"/>
          <w:sz w:val="26"/>
          <w:szCs w:val="26"/>
        </w:rPr>
      </w:pPr>
    </w:p>
    <w:p w:rsidR="00B46BFC" w:rsidRPr="00744857" w:rsidRDefault="00E925CD">
      <w:pPr>
        <w:numPr>
          <w:ilvl w:val="1"/>
          <w:numId w:val="22"/>
        </w:numPr>
        <w:tabs>
          <w:tab w:val="left" w:pos="1486"/>
        </w:tabs>
        <w:spacing w:line="255" w:lineRule="auto"/>
        <w:ind w:left="260" w:firstLine="708"/>
        <w:jc w:val="both"/>
        <w:rPr>
          <w:rFonts w:eastAsia="Times New Roman"/>
          <w:sz w:val="26"/>
          <w:szCs w:val="26"/>
        </w:rPr>
      </w:pPr>
      <w:r w:rsidRPr="00744857">
        <w:rPr>
          <w:rFonts w:eastAsia="Times New Roman"/>
          <w:sz w:val="26"/>
          <w:szCs w:val="26"/>
        </w:rPr>
        <w:t xml:space="preserve">Оцените по пятибалльной шкале, </w:t>
      </w:r>
      <w:r w:rsidRPr="00744857">
        <w:rPr>
          <w:rFonts w:eastAsia="Times New Roman"/>
          <w:sz w:val="26"/>
          <w:szCs w:val="26"/>
          <w:u w:val="single"/>
        </w:rPr>
        <w:t>насколько удовлетворяет Вас</w:t>
      </w:r>
      <w:r w:rsidRPr="00744857">
        <w:rPr>
          <w:rFonts w:eastAsia="Times New Roman"/>
          <w:sz w:val="26"/>
          <w:szCs w:val="26"/>
        </w:rPr>
        <w:t xml:space="preserve"> </w:t>
      </w:r>
      <w:r w:rsidRPr="00744857">
        <w:rPr>
          <w:rFonts w:eastAsia="Times New Roman"/>
          <w:sz w:val="26"/>
          <w:szCs w:val="26"/>
          <w:u w:val="single"/>
        </w:rPr>
        <w:t>объем полученной информации об услуге</w:t>
      </w:r>
      <w:r w:rsidRPr="00744857">
        <w:rPr>
          <w:rFonts w:eastAsia="Times New Roman"/>
          <w:sz w:val="26"/>
          <w:szCs w:val="26"/>
        </w:rPr>
        <w:t xml:space="preserve"> (полнота информации, понятность изложения)?</w:t>
      </w:r>
    </w:p>
    <w:p w:rsidR="00B46BFC" w:rsidRPr="00744857" w:rsidRDefault="00B46BFC">
      <w:pPr>
        <w:spacing w:line="200" w:lineRule="exact"/>
        <w:rPr>
          <w:rFonts w:eastAsia="Times New Roman"/>
          <w:sz w:val="26"/>
          <w:szCs w:val="26"/>
        </w:rPr>
      </w:pPr>
    </w:p>
    <w:p w:rsidR="00B46BFC" w:rsidRPr="00744857" w:rsidRDefault="00B46BFC">
      <w:pPr>
        <w:spacing w:line="200" w:lineRule="exact"/>
        <w:rPr>
          <w:rFonts w:eastAsia="Times New Roman"/>
          <w:sz w:val="26"/>
          <w:szCs w:val="26"/>
        </w:rPr>
      </w:pPr>
    </w:p>
    <w:p w:rsidR="00B46BFC" w:rsidRPr="00744857" w:rsidRDefault="00B46BFC">
      <w:pPr>
        <w:spacing w:line="200" w:lineRule="exact"/>
        <w:rPr>
          <w:rFonts w:eastAsia="Times New Roman"/>
          <w:sz w:val="26"/>
          <w:szCs w:val="26"/>
        </w:rPr>
      </w:pPr>
    </w:p>
    <w:p w:rsidR="00B46BFC" w:rsidRPr="00FE30AA" w:rsidRDefault="00E925CD" w:rsidP="00FE30AA">
      <w:pPr>
        <w:numPr>
          <w:ilvl w:val="1"/>
          <w:numId w:val="22"/>
        </w:numPr>
        <w:tabs>
          <w:tab w:val="left" w:pos="1500"/>
        </w:tabs>
        <w:ind w:left="260" w:firstLine="733"/>
        <w:rPr>
          <w:rFonts w:eastAsia="Times New Roman"/>
          <w:sz w:val="26"/>
          <w:szCs w:val="26"/>
        </w:rPr>
      </w:pPr>
      <w:r w:rsidRPr="00FE30AA">
        <w:rPr>
          <w:rFonts w:eastAsia="Times New Roman"/>
          <w:sz w:val="26"/>
          <w:szCs w:val="26"/>
          <w:u w:val="single"/>
        </w:rPr>
        <w:t>Укажите источники получения информации о предоставлении</w:t>
      </w:r>
      <w:r w:rsidR="00FE30AA">
        <w:rPr>
          <w:rFonts w:eastAsia="Times New Roman"/>
          <w:sz w:val="26"/>
          <w:szCs w:val="26"/>
          <w:u w:val="single"/>
        </w:rPr>
        <w:t xml:space="preserve"> </w:t>
      </w:r>
      <w:r w:rsidRPr="00FE30AA">
        <w:rPr>
          <w:rFonts w:eastAsia="Times New Roman"/>
          <w:sz w:val="26"/>
          <w:szCs w:val="26"/>
          <w:u w:val="single"/>
        </w:rPr>
        <w:t>услуги:</w:t>
      </w:r>
    </w:p>
    <w:p w:rsidR="00B46BFC" w:rsidRPr="00744857" w:rsidRDefault="00B46BFC">
      <w:pPr>
        <w:spacing w:line="341" w:lineRule="exact"/>
        <w:rPr>
          <w:rFonts w:eastAsia="Times New Roman"/>
          <w:sz w:val="26"/>
          <w:szCs w:val="26"/>
        </w:rPr>
      </w:pPr>
    </w:p>
    <w:p w:rsidR="00B46BFC" w:rsidRPr="00744857" w:rsidRDefault="00E925CD">
      <w:pPr>
        <w:numPr>
          <w:ilvl w:val="0"/>
          <w:numId w:val="22"/>
        </w:numPr>
        <w:tabs>
          <w:tab w:val="left" w:pos="980"/>
        </w:tabs>
        <w:ind w:left="980" w:hanging="358"/>
        <w:rPr>
          <w:rFonts w:ascii="Symbol" w:eastAsia="Symbol" w:hAnsi="Symbol" w:cs="Symbol"/>
          <w:sz w:val="26"/>
          <w:szCs w:val="26"/>
        </w:rPr>
      </w:pPr>
      <w:r w:rsidRPr="00744857">
        <w:rPr>
          <w:rFonts w:eastAsia="Times New Roman"/>
          <w:sz w:val="26"/>
          <w:szCs w:val="26"/>
        </w:rPr>
        <w:t>Газета</w:t>
      </w:r>
    </w:p>
    <w:p w:rsidR="00B46BFC" w:rsidRPr="00744857" w:rsidRDefault="00E925CD">
      <w:pPr>
        <w:numPr>
          <w:ilvl w:val="0"/>
          <w:numId w:val="22"/>
        </w:numPr>
        <w:tabs>
          <w:tab w:val="left" w:pos="980"/>
        </w:tabs>
        <w:spacing w:line="239" w:lineRule="auto"/>
        <w:ind w:left="980" w:hanging="359"/>
        <w:rPr>
          <w:rFonts w:ascii="Symbol" w:eastAsia="Symbol" w:hAnsi="Symbol" w:cs="Symbol"/>
          <w:sz w:val="26"/>
          <w:szCs w:val="26"/>
        </w:rPr>
      </w:pPr>
      <w:r w:rsidRPr="00744857">
        <w:rPr>
          <w:rFonts w:eastAsia="Times New Roman"/>
          <w:sz w:val="26"/>
          <w:szCs w:val="26"/>
        </w:rPr>
        <w:t>Интернет</w:t>
      </w:r>
    </w:p>
    <w:p w:rsidR="00B46BFC" w:rsidRPr="00744857" w:rsidRDefault="00E925CD">
      <w:pPr>
        <w:numPr>
          <w:ilvl w:val="0"/>
          <w:numId w:val="22"/>
        </w:numPr>
        <w:tabs>
          <w:tab w:val="left" w:pos="980"/>
        </w:tabs>
        <w:spacing w:line="239" w:lineRule="auto"/>
        <w:ind w:left="980" w:hanging="359"/>
        <w:rPr>
          <w:rFonts w:ascii="Symbol" w:eastAsia="Symbol" w:hAnsi="Symbol" w:cs="Symbol"/>
          <w:sz w:val="26"/>
          <w:szCs w:val="26"/>
        </w:rPr>
      </w:pPr>
      <w:r w:rsidRPr="00744857">
        <w:rPr>
          <w:rFonts w:eastAsia="Times New Roman"/>
          <w:sz w:val="26"/>
          <w:szCs w:val="26"/>
        </w:rPr>
        <w:t>Знакомые</w:t>
      </w:r>
    </w:p>
    <w:p w:rsidR="00B46BFC" w:rsidRPr="00744857" w:rsidRDefault="00E925CD">
      <w:pPr>
        <w:numPr>
          <w:ilvl w:val="0"/>
          <w:numId w:val="22"/>
        </w:numPr>
        <w:tabs>
          <w:tab w:val="left" w:pos="980"/>
        </w:tabs>
        <w:spacing w:line="239" w:lineRule="auto"/>
        <w:ind w:left="980" w:hanging="359"/>
        <w:rPr>
          <w:rFonts w:ascii="Symbol" w:eastAsia="Symbol" w:hAnsi="Symbol" w:cs="Symbol"/>
          <w:sz w:val="26"/>
          <w:szCs w:val="26"/>
        </w:rPr>
      </w:pPr>
      <w:r w:rsidRPr="00744857">
        <w:rPr>
          <w:rFonts w:eastAsia="Times New Roman"/>
          <w:sz w:val="26"/>
          <w:szCs w:val="26"/>
        </w:rPr>
        <w:t>Работники учреждения</w:t>
      </w:r>
    </w:p>
    <w:p w:rsidR="00B46BFC" w:rsidRPr="00744857" w:rsidRDefault="00E925CD">
      <w:pPr>
        <w:numPr>
          <w:ilvl w:val="0"/>
          <w:numId w:val="22"/>
        </w:numPr>
        <w:tabs>
          <w:tab w:val="left" w:pos="980"/>
        </w:tabs>
        <w:spacing w:line="239" w:lineRule="auto"/>
        <w:ind w:left="980" w:hanging="359"/>
        <w:rPr>
          <w:rFonts w:ascii="Symbol" w:eastAsia="Symbol" w:hAnsi="Symbol" w:cs="Symbol"/>
          <w:sz w:val="26"/>
          <w:szCs w:val="26"/>
        </w:rPr>
      </w:pPr>
      <w:r w:rsidRPr="00744857">
        <w:rPr>
          <w:rFonts w:eastAsia="Times New Roman"/>
          <w:sz w:val="26"/>
          <w:szCs w:val="26"/>
        </w:rPr>
        <w:t>Информационные стенды</w:t>
      </w:r>
    </w:p>
    <w:p w:rsidR="00B46BFC" w:rsidRPr="00744857" w:rsidRDefault="00E925CD">
      <w:pPr>
        <w:numPr>
          <w:ilvl w:val="0"/>
          <w:numId w:val="22"/>
        </w:numPr>
        <w:tabs>
          <w:tab w:val="left" w:pos="980"/>
        </w:tabs>
        <w:ind w:left="980" w:hanging="359"/>
        <w:rPr>
          <w:rFonts w:ascii="Symbol" w:eastAsia="Symbol" w:hAnsi="Symbol" w:cs="Symbol"/>
          <w:sz w:val="26"/>
          <w:szCs w:val="26"/>
        </w:rPr>
      </w:pPr>
      <w:r w:rsidRPr="00744857">
        <w:rPr>
          <w:rFonts w:eastAsia="Times New Roman"/>
          <w:sz w:val="26"/>
          <w:szCs w:val="26"/>
        </w:rPr>
        <w:t>Брошюры</w:t>
      </w:r>
    </w:p>
    <w:p w:rsidR="00B46BFC" w:rsidRPr="00744857" w:rsidRDefault="00B46BFC">
      <w:pPr>
        <w:spacing w:line="301" w:lineRule="exact"/>
        <w:rPr>
          <w:rFonts w:ascii="Symbol" w:eastAsia="Symbol" w:hAnsi="Symbol" w:cs="Symbol"/>
          <w:sz w:val="26"/>
          <w:szCs w:val="26"/>
        </w:rPr>
      </w:pPr>
    </w:p>
    <w:p w:rsidR="00B46BFC" w:rsidRPr="00744857" w:rsidRDefault="00E925CD">
      <w:pPr>
        <w:numPr>
          <w:ilvl w:val="1"/>
          <w:numId w:val="23"/>
        </w:numPr>
        <w:tabs>
          <w:tab w:val="left" w:pos="1380"/>
        </w:tabs>
        <w:ind w:left="1380" w:hanging="413"/>
        <w:rPr>
          <w:rFonts w:eastAsia="Times New Roman"/>
          <w:sz w:val="26"/>
          <w:szCs w:val="26"/>
        </w:rPr>
      </w:pPr>
      <w:r w:rsidRPr="00744857">
        <w:rPr>
          <w:rFonts w:eastAsia="Times New Roman"/>
          <w:sz w:val="26"/>
          <w:szCs w:val="26"/>
          <w:u w:val="single"/>
        </w:rPr>
        <w:t>Достаточно ли информации об услуге на информационных стендах?</w:t>
      </w:r>
    </w:p>
    <w:p w:rsidR="00B46BFC" w:rsidRPr="00744857" w:rsidRDefault="00B760A9">
      <w:pPr>
        <w:spacing w:line="20" w:lineRule="exact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55680" behindDoc="0" locked="0" layoutInCell="0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-2533650</wp:posOffset>
                </wp:positionV>
                <wp:extent cx="5828030" cy="0"/>
                <wp:effectExtent l="13335" t="9525" r="6985" b="9525"/>
                <wp:wrapNone/>
                <wp:docPr id="9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8030" cy="0"/>
                        </a:xfrm>
                        <a:prstGeom prst="line">
                          <a:avLst/>
                        </a:prstGeom>
                        <a:noFill/>
                        <a:ln w="83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5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.05pt,-199.5pt" to="471.95pt,-1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" o:allowincell="f" strokeweight=".66pt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56704" behindDoc="0" locked="0" layoutInCell="0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-1498600</wp:posOffset>
                </wp:positionV>
                <wp:extent cx="4841240" cy="0"/>
                <wp:effectExtent l="9525" t="6350" r="6985" b="12700"/>
                <wp:wrapNone/>
                <wp:docPr id="8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1240" cy="0"/>
                        </a:xfrm>
                        <a:prstGeom prst="line">
                          <a:avLst/>
                        </a:prstGeom>
                        <a:noFill/>
                        <a:ln w="83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90.75pt,-118pt" to="471.95pt,-1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" o:allowincell="f" strokeweight=".66pt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57728" behindDoc="0" locked="0" layoutInCell="0" allowOverlap="1">
                <wp:simplePos x="0" y="0"/>
                <wp:positionH relativeFrom="column">
                  <wp:posOffset>1388110</wp:posOffset>
                </wp:positionH>
                <wp:positionV relativeFrom="paragraph">
                  <wp:posOffset>-1281430</wp:posOffset>
                </wp:positionV>
                <wp:extent cx="4605655" cy="0"/>
                <wp:effectExtent l="6985" t="13970" r="6985" b="508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5655" cy="0"/>
                        </a:xfrm>
                        <a:prstGeom prst="line">
                          <a:avLst/>
                        </a:prstGeom>
                        <a:noFill/>
                        <a:ln w="83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09.3pt,-100.9pt" to="471.95pt,-1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" o:allowincell="f" strokeweight=".66pt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58752" behindDoc="0" locked="0" layoutInCell="0" allowOverlap="1">
                <wp:simplePos x="0" y="0"/>
                <wp:positionH relativeFrom="column">
                  <wp:posOffset>1360170</wp:posOffset>
                </wp:positionH>
                <wp:positionV relativeFrom="paragraph">
                  <wp:posOffset>-1064260</wp:posOffset>
                </wp:positionV>
                <wp:extent cx="4633595" cy="0"/>
                <wp:effectExtent l="7620" t="12065" r="6985" b="6985"/>
                <wp:wrapNone/>
                <wp:docPr id="6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3595" cy="0"/>
                        </a:xfrm>
                        <a:prstGeom prst="line">
                          <a:avLst/>
                        </a:prstGeom>
                        <a:noFill/>
                        <a:ln w="83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8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07.1pt,-83.8pt" to="471.95pt,-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" o:allowincell="f" strokeweight=".23281mm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59776" behindDoc="0" locked="0" layoutInCell="0" allowOverlap="1">
                <wp:simplePos x="0" y="0"/>
                <wp:positionH relativeFrom="column">
                  <wp:posOffset>2382520</wp:posOffset>
                </wp:positionH>
                <wp:positionV relativeFrom="paragraph">
                  <wp:posOffset>-847090</wp:posOffset>
                </wp:positionV>
                <wp:extent cx="3611245" cy="0"/>
                <wp:effectExtent l="10795" t="10160" r="6985" b="8890"/>
                <wp:wrapNone/>
                <wp:docPr id="5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1245" cy="0"/>
                        </a:xfrm>
                        <a:prstGeom prst="line">
                          <a:avLst/>
                        </a:prstGeom>
                        <a:noFill/>
                        <a:ln w="83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9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87.6pt,-66.7pt" to="471.95pt,-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" o:allowincell="f" strokeweight=".66pt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60800" behindDoc="0" locked="0" layoutInCell="0" allowOverlap="1">
                <wp:simplePos x="0" y="0"/>
                <wp:positionH relativeFrom="column">
                  <wp:posOffset>2580005</wp:posOffset>
                </wp:positionH>
                <wp:positionV relativeFrom="paragraph">
                  <wp:posOffset>-629920</wp:posOffset>
                </wp:positionV>
                <wp:extent cx="3413760" cy="0"/>
                <wp:effectExtent l="8255" t="8255" r="6985" b="10795"/>
                <wp:wrapNone/>
                <wp:docPr id="4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3760" cy="0"/>
                        </a:xfrm>
                        <a:prstGeom prst="line">
                          <a:avLst/>
                        </a:prstGeom>
                        <a:noFill/>
                        <a:ln w="83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0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03.15pt,-49.6pt" to="471.95pt,-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" o:allowincell="f" strokeweight=".66pt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61824" behindDoc="0" locked="0" layoutInCell="0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-412750</wp:posOffset>
                </wp:positionV>
                <wp:extent cx="4612640" cy="0"/>
                <wp:effectExtent l="9525" t="6350" r="6985" b="12700"/>
                <wp:wrapNone/>
                <wp:docPr id="3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2640" cy="0"/>
                        </a:xfrm>
                        <a:prstGeom prst="line">
                          <a:avLst/>
                        </a:prstGeom>
                        <a:noFill/>
                        <a:ln w="83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1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08.75pt,-32.5pt" to="471.95pt,-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" o:allowincell="f" strokeweight=".66pt"/>
            </w:pict>
          </mc:Fallback>
        </mc:AlternateContent>
      </w:r>
    </w:p>
    <w:p w:rsidR="00B46BFC" w:rsidRPr="00744857" w:rsidRDefault="00B46BFC">
      <w:pPr>
        <w:spacing w:line="301" w:lineRule="exact"/>
        <w:rPr>
          <w:sz w:val="26"/>
          <w:szCs w:val="26"/>
        </w:rPr>
      </w:pPr>
    </w:p>
    <w:p w:rsidR="00B46BFC" w:rsidRPr="00744857" w:rsidRDefault="00E925CD">
      <w:pPr>
        <w:tabs>
          <w:tab w:val="left" w:pos="3060"/>
        </w:tabs>
        <w:ind w:left="960"/>
        <w:rPr>
          <w:sz w:val="26"/>
          <w:szCs w:val="26"/>
        </w:rPr>
      </w:pPr>
      <w:r w:rsidRPr="00744857">
        <w:rPr>
          <w:rFonts w:eastAsia="Times New Roman"/>
          <w:sz w:val="26"/>
          <w:szCs w:val="26"/>
        </w:rPr>
        <w:t>Да;</w:t>
      </w:r>
      <w:r w:rsidRPr="00744857">
        <w:rPr>
          <w:sz w:val="26"/>
          <w:szCs w:val="26"/>
        </w:rPr>
        <w:tab/>
      </w:r>
      <w:r w:rsidRPr="00744857">
        <w:rPr>
          <w:rFonts w:eastAsia="Times New Roman"/>
          <w:sz w:val="26"/>
          <w:szCs w:val="26"/>
        </w:rPr>
        <w:t>Нет (нужное выбрать)</w:t>
      </w:r>
    </w:p>
    <w:p w:rsidR="00B46BFC" w:rsidRPr="00744857" w:rsidRDefault="00E925CD">
      <w:pPr>
        <w:numPr>
          <w:ilvl w:val="0"/>
          <w:numId w:val="24"/>
        </w:numPr>
        <w:tabs>
          <w:tab w:val="left" w:pos="1380"/>
        </w:tabs>
        <w:ind w:left="1380" w:hanging="413"/>
        <w:rPr>
          <w:rFonts w:eastAsia="Times New Roman"/>
          <w:sz w:val="26"/>
          <w:szCs w:val="26"/>
        </w:rPr>
      </w:pPr>
      <w:r w:rsidRPr="00744857">
        <w:rPr>
          <w:rFonts w:eastAsia="Times New Roman"/>
          <w:sz w:val="26"/>
          <w:szCs w:val="26"/>
          <w:u w:val="single"/>
        </w:rPr>
        <w:t>Удовлетворяют ли Вас сроки предоставления услуги?</w:t>
      </w:r>
    </w:p>
    <w:p w:rsidR="00B46BFC" w:rsidRPr="00744857" w:rsidRDefault="00B46BFC">
      <w:pPr>
        <w:spacing w:line="323" w:lineRule="exact"/>
        <w:rPr>
          <w:sz w:val="26"/>
          <w:szCs w:val="26"/>
        </w:rPr>
      </w:pPr>
    </w:p>
    <w:p w:rsidR="00B46BFC" w:rsidRPr="00744857" w:rsidRDefault="00E925CD">
      <w:pPr>
        <w:tabs>
          <w:tab w:val="left" w:pos="2780"/>
        </w:tabs>
        <w:ind w:left="260"/>
        <w:rPr>
          <w:sz w:val="26"/>
          <w:szCs w:val="26"/>
        </w:rPr>
      </w:pPr>
      <w:r w:rsidRPr="00744857">
        <w:rPr>
          <w:rFonts w:eastAsia="Times New Roman"/>
          <w:sz w:val="26"/>
          <w:szCs w:val="26"/>
        </w:rPr>
        <w:t>Удовлетворяют;</w:t>
      </w:r>
      <w:r w:rsidRPr="00744857">
        <w:rPr>
          <w:sz w:val="26"/>
          <w:szCs w:val="26"/>
        </w:rPr>
        <w:tab/>
      </w:r>
      <w:r w:rsidRPr="00744857">
        <w:rPr>
          <w:rFonts w:eastAsia="Times New Roman"/>
          <w:sz w:val="26"/>
          <w:szCs w:val="26"/>
        </w:rPr>
        <w:t>Не удовлетворяют (выбрать нужное)</w:t>
      </w:r>
    </w:p>
    <w:p w:rsidR="00B46BFC" w:rsidRPr="00744857" w:rsidRDefault="00B46BFC">
      <w:pPr>
        <w:spacing w:line="322" w:lineRule="exact"/>
        <w:rPr>
          <w:sz w:val="26"/>
          <w:szCs w:val="26"/>
        </w:rPr>
      </w:pPr>
    </w:p>
    <w:p w:rsidR="00B46BFC" w:rsidRPr="00744857" w:rsidRDefault="00E925CD">
      <w:pPr>
        <w:numPr>
          <w:ilvl w:val="1"/>
          <w:numId w:val="25"/>
        </w:numPr>
        <w:tabs>
          <w:tab w:val="left" w:pos="1473"/>
        </w:tabs>
        <w:spacing w:line="270" w:lineRule="auto"/>
        <w:ind w:left="260" w:firstLine="707"/>
        <w:rPr>
          <w:rFonts w:eastAsia="Times New Roman"/>
          <w:sz w:val="26"/>
          <w:szCs w:val="26"/>
        </w:rPr>
      </w:pPr>
      <w:r w:rsidRPr="00744857">
        <w:rPr>
          <w:rFonts w:eastAsia="Times New Roman"/>
          <w:sz w:val="26"/>
          <w:szCs w:val="26"/>
          <w:u w:val="single"/>
        </w:rPr>
        <w:t>По каким причинам Вам приходилось повторно обращаться по одному и тому же вопросу?</w:t>
      </w:r>
    </w:p>
    <w:p w:rsidR="00B46BFC" w:rsidRPr="00744857" w:rsidRDefault="00B46BFC">
      <w:pPr>
        <w:spacing w:line="260" w:lineRule="exact"/>
        <w:rPr>
          <w:rFonts w:eastAsia="Times New Roman"/>
          <w:sz w:val="26"/>
          <w:szCs w:val="26"/>
        </w:rPr>
      </w:pPr>
    </w:p>
    <w:p w:rsidR="00B46BFC" w:rsidRPr="00744857" w:rsidRDefault="00E925CD">
      <w:pPr>
        <w:numPr>
          <w:ilvl w:val="0"/>
          <w:numId w:val="25"/>
        </w:numPr>
        <w:tabs>
          <w:tab w:val="left" w:pos="980"/>
        </w:tabs>
        <w:ind w:left="980" w:hanging="358"/>
        <w:rPr>
          <w:rFonts w:ascii="Symbol" w:eastAsia="Symbol" w:hAnsi="Symbol" w:cs="Symbol"/>
          <w:sz w:val="26"/>
          <w:szCs w:val="26"/>
        </w:rPr>
      </w:pPr>
      <w:r w:rsidRPr="00744857">
        <w:rPr>
          <w:rFonts w:eastAsia="Times New Roman"/>
          <w:sz w:val="26"/>
          <w:szCs w:val="26"/>
        </w:rPr>
        <w:t>Внесение дополнительной информации, документов____________</w:t>
      </w:r>
    </w:p>
    <w:p w:rsidR="00B46BFC" w:rsidRPr="00744857" w:rsidRDefault="00E925CD">
      <w:pPr>
        <w:numPr>
          <w:ilvl w:val="0"/>
          <w:numId w:val="25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6"/>
          <w:szCs w:val="26"/>
        </w:rPr>
      </w:pPr>
      <w:r w:rsidRPr="00744857">
        <w:rPr>
          <w:rFonts w:eastAsia="Times New Roman"/>
          <w:sz w:val="26"/>
          <w:szCs w:val="26"/>
        </w:rPr>
        <w:t>Не успел решить все вопросы в течение рабочего дня ___________</w:t>
      </w:r>
    </w:p>
    <w:p w:rsidR="00B46BFC" w:rsidRPr="00744857" w:rsidRDefault="00E925CD">
      <w:pPr>
        <w:numPr>
          <w:ilvl w:val="0"/>
          <w:numId w:val="25"/>
        </w:numPr>
        <w:tabs>
          <w:tab w:val="left" w:pos="980"/>
        </w:tabs>
        <w:ind w:left="980" w:hanging="358"/>
        <w:rPr>
          <w:rFonts w:ascii="Symbol" w:eastAsia="Symbol" w:hAnsi="Symbol" w:cs="Symbol"/>
          <w:sz w:val="26"/>
          <w:szCs w:val="26"/>
        </w:rPr>
      </w:pPr>
      <w:r w:rsidRPr="00744857">
        <w:rPr>
          <w:rFonts w:eastAsia="Times New Roman"/>
          <w:sz w:val="26"/>
          <w:szCs w:val="26"/>
        </w:rPr>
        <w:t>Другое___________________________________________________</w:t>
      </w:r>
    </w:p>
    <w:p w:rsidR="00CC223B" w:rsidRPr="00CC223B" w:rsidRDefault="00CC223B" w:rsidP="00CC223B">
      <w:pPr>
        <w:tabs>
          <w:tab w:val="left" w:pos="1486"/>
        </w:tabs>
        <w:spacing w:line="270" w:lineRule="auto"/>
        <w:rPr>
          <w:rFonts w:eastAsia="Times New Roman"/>
          <w:sz w:val="26"/>
          <w:szCs w:val="26"/>
        </w:rPr>
      </w:pPr>
    </w:p>
    <w:p w:rsidR="00B46BFC" w:rsidRPr="00744857" w:rsidRDefault="00E925CD">
      <w:pPr>
        <w:numPr>
          <w:ilvl w:val="1"/>
          <w:numId w:val="26"/>
        </w:numPr>
        <w:tabs>
          <w:tab w:val="left" w:pos="1486"/>
        </w:tabs>
        <w:spacing w:line="270" w:lineRule="auto"/>
        <w:ind w:left="260" w:firstLine="708"/>
        <w:rPr>
          <w:rFonts w:eastAsia="Times New Roman"/>
          <w:sz w:val="26"/>
          <w:szCs w:val="26"/>
        </w:rPr>
      </w:pPr>
      <w:r w:rsidRPr="00744857">
        <w:rPr>
          <w:rFonts w:eastAsia="Times New Roman"/>
          <w:sz w:val="26"/>
          <w:szCs w:val="26"/>
          <w:u w:val="single"/>
        </w:rPr>
        <w:t>Оцените по пятибалльной шкале, насколько удовлетворяет Вас качество предоставления услуги в целом?</w:t>
      </w:r>
    </w:p>
    <w:p w:rsidR="00B46BFC" w:rsidRPr="00744857" w:rsidRDefault="00B760A9">
      <w:pPr>
        <w:spacing w:line="20" w:lineRule="exact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62848" behindDoc="0" locked="0" layoutInCell="0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353695</wp:posOffset>
                </wp:positionV>
                <wp:extent cx="5379720" cy="0"/>
                <wp:effectExtent l="13335" t="10795" r="7620" b="8255"/>
                <wp:wrapNone/>
                <wp:docPr id="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9720" cy="0"/>
                        </a:xfrm>
                        <a:prstGeom prst="line">
                          <a:avLst/>
                        </a:prstGeom>
                        <a:noFill/>
                        <a:ln w="83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2" o:spid="_x0000_s1026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.05pt,27.85pt" to="436.6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KBwFAIAACoEAAAOAAAAZHJzL2Uyb0RvYy54bWysU9uO2yAQfa/Uf0C8J77Em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" o:allowincell="f" strokeweight=".66pt"/>
            </w:pict>
          </mc:Fallback>
        </mc:AlternateContent>
      </w:r>
    </w:p>
    <w:p w:rsidR="00B46BFC" w:rsidRDefault="00B46BFC">
      <w:pPr>
        <w:sectPr w:rsidR="00B46BFC" w:rsidSect="00CC223B">
          <w:pgSz w:w="11900" w:h="16840"/>
          <w:pgMar w:top="709" w:right="844" w:bottom="709" w:left="1440" w:header="0" w:footer="0" w:gutter="0"/>
          <w:cols w:space="720" w:equalWidth="0">
            <w:col w:w="9620"/>
          </w:cols>
        </w:sectPr>
      </w:pPr>
    </w:p>
    <w:tbl>
      <w:tblPr>
        <w:tblStyle w:val="a6"/>
        <w:tblW w:w="1006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536"/>
        <w:gridCol w:w="3685"/>
      </w:tblGrid>
      <w:tr w:rsidR="00CC223B" w:rsidTr="00CC223B">
        <w:trPr>
          <w:trHeight w:val="1410"/>
        </w:trPr>
        <w:tc>
          <w:tcPr>
            <w:tcW w:w="1843" w:type="dxa"/>
          </w:tcPr>
          <w:p w:rsidR="00CC223B" w:rsidRDefault="00CC223B" w:rsidP="00B264F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C223B" w:rsidRDefault="00CC223B" w:rsidP="00B264F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C223B" w:rsidRDefault="00CC223B" w:rsidP="00B264FE">
            <w:pPr>
              <w:rPr>
                <w:rFonts w:eastAsia="Times New Roman"/>
                <w:sz w:val="20"/>
                <w:szCs w:val="20"/>
              </w:rPr>
            </w:pPr>
            <w:r w:rsidRPr="001218F1">
              <w:rPr>
                <w:rFonts w:eastAsia="Times New Roman"/>
                <w:sz w:val="20"/>
                <w:szCs w:val="20"/>
              </w:rPr>
              <w:t xml:space="preserve">Приложение </w:t>
            </w:r>
            <w:r>
              <w:rPr>
                <w:rFonts w:eastAsia="Times New Roman"/>
                <w:sz w:val="20"/>
                <w:szCs w:val="20"/>
              </w:rPr>
              <w:t>2</w:t>
            </w:r>
          </w:p>
          <w:p w:rsidR="00CC223B" w:rsidRPr="00744857" w:rsidRDefault="00CC223B" w:rsidP="00B264FE">
            <w:pPr>
              <w:ind w:right="-259"/>
              <w:jc w:val="both"/>
              <w:rPr>
                <w:sz w:val="20"/>
                <w:szCs w:val="20"/>
              </w:rPr>
            </w:pPr>
            <w:r w:rsidRPr="00744857">
              <w:rPr>
                <w:rFonts w:eastAsia="Times New Roman"/>
                <w:sz w:val="20"/>
                <w:szCs w:val="20"/>
              </w:rPr>
              <w:t xml:space="preserve"> к </w:t>
            </w:r>
            <w:r w:rsidRPr="00744857">
              <w:rPr>
                <w:rFonts w:eastAsia="Times New Roman"/>
                <w:bCs/>
                <w:sz w:val="20"/>
                <w:szCs w:val="20"/>
              </w:rPr>
              <w:t>Методически</w:t>
            </w:r>
            <w:r>
              <w:rPr>
                <w:rFonts w:eastAsia="Times New Roman"/>
                <w:bCs/>
                <w:sz w:val="20"/>
                <w:szCs w:val="20"/>
              </w:rPr>
              <w:t>м</w:t>
            </w:r>
            <w:r w:rsidRPr="00744857">
              <w:rPr>
                <w:rFonts w:eastAsia="Times New Roman"/>
                <w:bCs/>
                <w:sz w:val="20"/>
                <w:szCs w:val="20"/>
              </w:rPr>
              <w:t xml:space="preserve"> рекомендаци</w:t>
            </w:r>
            <w:r>
              <w:rPr>
                <w:rFonts w:eastAsia="Times New Roman"/>
                <w:bCs/>
                <w:sz w:val="20"/>
                <w:szCs w:val="20"/>
              </w:rPr>
              <w:t>ям</w:t>
            </w:r>
          </w:p>
          <w:p w:rsidR="00CC223B" w:rsidRPr="00744857" w:rsidRDefault="00CC223B" w:rsidP="00B264FE">
            <w:pPr>
              <w:spacing w:line="7" w:lineRule="exact"/>
              <w:jc w:val="both"/>
              <w:rPr>
                <w:sz w:val="20"/>
                <w:szCs w:val="20"/>
              </w:rPr>
            </w:pPr>
          </w:p>
          <w:p w:rsidR="00CC223B" w:rsidRDefault="00CC223B" w:rsidP="00CC223B">
            <w:pPr>
              <w:spacing w:line="269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744857">
              <w:rPr>
                <w:rFonts w:eastAsia="Times New Roman"/>
                <w:bCs/>
                <w:sz w:val="20"/>
                <w:szCs w:val="20"/>
              </w:rPr>
              <w:t xml:space="preserve">по проведению мониторинга качества предоставления муниципальных услуг </w:t>
            </w:r>
          </w:p>
          <w:p w:rsidR="00CC223B" w:rsidRDefault="00CC223B" w:rsidP="00B264FE">
            <w:pPr>
              <w:spacing w:line="269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в</w:t>
            </w:r>
            <w:r w:rsidRPr="00744857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744857">
              <w:rPr>
                <w:sz w:val="20"/>
                <w:szCs w:val="20"/>
              </w:rPr>
              <w:t>Калтанск</w:t>
            </w:r>
            <w:r>
              <w:rPr>
                <w:sz w:val="20"/>
                <w:szCs w:val="20"/>
              </w:rPr>
              <w:t>ом</w:t>
            </w:r>
            <w:r w:rsidRPr="00744857">
              <w:rPr>
                <w:rFonts w:eastAsia="Times New Roman"/>
                <w:bCs/>
                <w:sz w:val="20"/>
                <w:szCs w:val="20"/>
              </w:rPr>
              <w:t xml:space="preserve"> городско</w:t>
            </w:r>
            <w:r>
              <w:rPr>
                <w:rFonts w:eastAsia="Times New Roman"/>
                <w:bCs/>
                <w:sz w:val="20"/>
                <w:szCs w:val="20"/>
              </w:rPr>
              <w:t>м</w:t>
            </w:r>
            <w:r w:rsidRPr="00744857">
              <w:rPr>
                <w:rFonts w:eastAsia="Times New Roman"/>
                <w:bCs/>
                <w:sz w:val="20"/>
                <w:szCs w:val="20"/>
              </w:rPr>
              <w:t xml:space="preserve"> округ</w:t>
            </w:r>
            <w:r w:rsidR="00B264FE">
              <w:rPr>
                <w:rFonts w:eastAsia="Times New Roman"/>
                <w:bCs/>
                <w:sz w:val="20"/>
                <w:szCs w:val="20"/>
              </w:rPr>
              <w:t>е</w:t>
            </w:r>
          </w:p>
        </w:tc>
      </w:tr>
    </w:tbl>
    <w:p w:rsidR="00B46BFC" w:rsidRDefault="00B46BFC">
      <w:pPr>
        <w:spacing w:line="200" w:lineRule="exact"/>
        <w:rPr>
          <w:sz w:val="20"/>
          <w:szCs w:val="20"/>
        </w:rPr>
      </w:pPr>
    </w:p>
    <w:p w:rsidR="00B46BFC" w:rsidRDefault="00B46BFC">
      <w:pPr>
        <w:spacing w:line="244" w:lineRule="exact"/>
        <w:rPr>
          <w:sz w:val="20"/>
          <w:szCs w:val="20"/>
        </w:rPr>
      </w:pPr>
    </w:p>
    <w:p w:rsidR="00B46BFC" w:rsidRDefault="00E925CD">
      <w:pPr>
        <w:spacing w:line="248" w:lineRule="auto"/>
        <w:ind w:left="1340" w:right="840" w:firstLine="105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План-график проведения мониторинга качества предоставления муниципальных услуг в </w:t>
      </w:r>
      <w:r w:rsidR="00C7520A" w:rsidRPr="00C7520A">
        <w:rPr>
          <w:sz w:val="27"/>
          <w:szCs w:val="27"/>
        </w:rPr>
        <w:t>Калтанск</w:t>
      </w:r>
      <w:r w:rsidR="00C7520A">
        <w:rPr>
          <w:sz w:val="27"/>
          <w:szCs w:val="27"/>
        </w:rPr>
        <w:t xml:space="preserve">ом </w:t>
      </w:r>
      <w:r>
        <w:rPr>
          <w:rFonts w:eastAsia="Times New Roman"/>
          <w:sz w:val="27"/>
          <w:szCs w:val="27"/>
        </w:rPr>
        <w:t xml:space="preserve"> городском округе</w:t>
      </w:r>
    </w:p>
    <w:p w:rsidR="00B46BFC" w:rsidRDefault="00B46BFC">
      <w:pPr>
        <w:spacing w:line="1" w:lineRule="exact"/>
        <w:rPr>
          <w:sz w:val="20"/>
          <w:szCs w:val="20"/>
        </w:rPr>
      </w:pPr>
    </w:p>
    <w:p w:rsidR="00B46BFC" w:rsidRDefault="00E925CD">
      <w:pPr>
        <w:numPr>
          <w:ilvl w:val="0"/>
          <w:numId w:val="27"/>
        </w:numPr>
        <w:tabs>
          <w:tab w:val="left" w:pos="4580"/>
        </w:tabs>
        <w:ind w:left="4580" w:hanging="2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________году</w:t>
      </w:r>
    </w:p>
    <w:p w:rsidR="00B46BFC" w:rsidRDefault="00E925CD">
      <w:pPr>
        <w:ind w:left="1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сфере</w:t>
      </w:r>
    </w:p>
    <w:p w:rsidR="00B46BFC" w:rsidRDefault="00B760A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3872" behindDoc="0" locked="0" layoutInCell="0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-3175</wp:posOffset>
                </wp:positionV>
                <wp:extent cx="3867785" cy="0"/>
                <wp:effectExtent l="10160" t="6350" r="8255" b="12700"/>
                <wp:wrapNone/>
                <wp:docPr id="1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7785" cy="0"/>
                        </a:xfrm>
                        <a:prstGeom prst="line">
                          <a:avLst/>
                        </a:prstGeom>
                        <a:noFill/>
                        <a:ln w="83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3" o:spid="_x0000_s1026" style="position:absolute;z-index:251663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6.55pt,-.25pt" to="441.1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AYjFAIAACoEAAAOAAAAZHJzL2Uyb0RvYy54bWysU02P2yAQvVfqf0DcE9uJN/Fa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" o:allowincell="f" strokeweight=".66pt"/>
            </w:pict>
          </mc:Fallback>
        </mc:AlternateContent>
      </w:r>
    </w:p>
    <w:p w:rsidR="00B46BFC" w:rsidRDefault="00B46BFC">
      <w:pPr>
        <w:spacing w:line="304" w:lineRule="exact"/>
        <w:rPr>
          <w:sz w:val="20"/>
          <w:szCs w:val="20"/>
        </w:rPr>
      </w:pPr>
    </w:p>
    <w:tbl>
      <w:tblPr>
        <w:tblW w:w="9720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2518"/>
        <w:gridCol w:w="1843"/>
        <w:gridCol w:w="1559"/>
        <w:gridCol w:w="1900"/>
      </w:tblGrid>
      <w:tr w:rsidR="00B264FE" w:rsidTr="00B264FE">
        <w:trPr>
          <w:trHeight w:val="3169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264FE" w:rsidRPr="00B264FE" w:rsidRDefault="00B264FE" w:rsidP="00B264FE">
            <w:pPr>
              <w:jc w:val="center"/>
              <w:rPr>
                <w:sz w:val="26"/>
                <w:szCs w:val="26"/>
              </w:rPr>
            </w:pPr>
            <w:r w:rsidRPr="00B264FE">
              <w:rPr>
                <w:rFonts w:eastAsia="Times New Roman"/>
                <w:w w:val="98"/>
                <w:sz w:val="26"/>
                <w:szCs w:val="26"/>
              </w:rPr>
              <w:t>Наименование</w:t>
            </w:r>
          </w:p>
          <w:p w:rsidR="00B264FE" w:rsidRPr="00B264FE" w:rsidRDefault="00B264FE" w:rsidP="00B264FE">
            <w:pPr>
              <w:jc w:val="center"/>
              <w:rPr>
                <w:sz w:val="26"/>
                <w:szCs w:val="26"/>
              </w:rPr>
            </w:pPr>
            <w:r w:rsidRPr="00B264FE">
              <w:rPr>
                <w:rFonts w:eastAsia="Times New Roman"/>
                <w:sz w:val="26"/>
                <w:szCs w:val="26"/>
              </w:rPr>
              <w:t xml:space="preserve">муниципальных </w:t>
            </w:r>
            <w:r w:rsidRPr="00B264FE">
              <w:rPr>
                <w:rFonts w:eastAsia="Times New Roman"/>
                <w:w w:val="95"/>
                <w:sz w:val="26"/>
                <w:szCs w:val="26"/>
              </w:rPr>
              <w:t>услуг,</w:t>
            </w:r>
          </w:p>
          <w:p w:rsidR="00B264FE" w:rsidRPr="00B264FE" w:rsidRDefault="00B264FE" w:rsidP="00B264FE">
            <w:pPr>
              <w:jc w:val="center"/>
              <w:rPr>
                <w:sz w:val="26"/>
                <w:szCs w:val="26"/>
              </w:rPr>
            </w:pPr>
            <w:r w:rsidRPr="00B264FE">
              <w:rPr>
                <w:rFonts w:eastAsia="Times New Roman"/>
                <w:w w:val="99"/>
                <w:sz w:val="26"/>
                <w:szCs w:val="26"/>
              </w:rPr>
              <w:t>подлежащих</w:t>
            </w:r>
          </w:p>
          <w:p w:rsidR="00B264FE" w:rsidRPr="00B264FE" w:rsidRDefault="00B264FE" w:rsidP="00B264FE">
            <w:pPr>
              <w:jc w:val="center"/>
              <w:rPr>
                <w:sz w:val="26"/>
                <w:szCs w:val="26"/>
              </w:rPr>
            </w:pPr>
            <w:r w:rsidRPr="00B264FE">
              <w:rPr>
                <w:rFonts w:eastAsia="Times New Roman"/>
                <w:w w:val="99"/>
                <w:sz w:val="26"/>
                <w:szCs w:val="26"/>
              </w:rPr>
              <w:t>мониторингу</w:t>
            </w:r>
          </w:p>
          <w:p w:rsidR="00B264FE" w:rsidRPr="00B264FE" w:rsidRDefault="00B264FE" w:rsidP="00B264FE">
            <w:pPr>
              <w:jc w:val="center"/>
              <w:rPr>
                <w:sz w:val="26"/>
                <w:szCs w:val="26"/>
              </w:rPr>
            </w:pPr>
            <w:r w:rsidRPr="00B264FE">
              <w:rPr>
                <w:rFonts w:eastAsia="Times New Roman"/>
                <w:w w:val="99"/>
                <w:sz w:val="26"/>
                <w:szCs w:val="26"/>
              </w:rPr>
              <w:t>качества</w:t>
            </w:r>
          </w:p>
          <w:p w:rsidR="00B264FE" w:rsidRPr="00B264FE" w:rsidRDefault="00B264FE" w:rsidP="00B264FE">
            <w:pPr>
              <w:jc w:val="center"/>
              <w:rPr>
                <w:sz w:val="26"/>
                <w:szCs w:val="26"/>
              </w:rPr>
            </w:pPr>
            <w:r w:rsidRPr="00B264FE">
              <w:rPr>
                <w:rFonts w:eastAsia="Times New Roman"/>
                <w:sz w:val="26"/>
                <w:szCs w:val="26"/>
              </w:rPr>
              <w:t>предоставления</w:t>
            </w:r>
          </w:p>
        </w:tc>
        <w:tc>
          <w:tcPr>
            <w:tcW w:w="251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264FE" w:rsidRPr="00B264FE" w:rsidRDefault="00B264FE" w:rsidP="00B264FE">
            <w:pPr>
              <w:jc w:val="center"/>
              <w:rPr>
                <w:sz w:val="26"/>
                <w:szCs w:val="26"/>
              </w:rPr>
            </w:pPr>
            <w:r w:rsidRPr="00B264FE">
              <w:rPr>
                <w:rFonts w:eastAsia="Times New Roman"/>
                <w:sz w:val="26"/>
                <w:szCs w:val="26"/>
              </w:rPr>
              <w:t>Наименование</w:t>
            </w:r>
          </w:p>
          <w:p w:rsidR="00B264FE" w:rsidRPr="00B264FE" w:rsidRDefault="00B264FE" w:rsidP="00B264FE">
            <w:pPr>
              <w:jc w:val="center"/>
              <w:rPr>
                <w:sz w:val="26"/>
                <w:szCs w:val="26"/>
              </w:rPr>
            </w:pPr>
            <w:r w:rsidRPr="00B264FE">
              <w:rPr>
                <w:rFonts w:eastAsia="Times New Roman"/>
                <w:sz w:val="26"/>
                <w:szCs w:val="26"/>
              </w:rPr>
              <w:t>муниципальных</w:t>
            </w:r>
          </w:p>
          <w:p w:rsidR="00B264FE" w:rsidRDefault="00B264FE" w:rsidP="00B264FE">
            <w:pPr>
              <w:jc w:val="center"/>
              <w:rPr>
                <w:rFonts w:eastAsia="Times New Roman"/>
                <w:w w:val="99"/>
                <w:sz w:val="26"/>
                <w:szCs w:val="26"/>
              </w:rPr>
            </w:pPr>
            <w:r w:rsidRPr="00B264FE">
              <w:rPr>
                <w:rFonts w:eastAsia="Times New Roman"/>
                <w:w w:val="99"/>
                <w:sz w:val="26"/>
                <w:szCs w:val="26"/>
              </w:rPr>
              <w:t xml:space="preserve">учреждений, </w:t>
            </w:r>
          </w:p>
          <w:p w:rsidR="00B264FE" w:rsidRPr="00B264FE" w:rsidRDefault="00B264FE" w:rsidP="00B264FE">
            <w:pPr>
              <w:jc w:val="center"/>
              <w:rPr>
                <w:sz w:val="26"/>
                <w:szCs w:val="26"/>
              </w:rPr>
            </w:pPr>
            <w:r w:rsidRPr="00B264FE">
              <w:rPr>
                <w:rFonts w:eastAsia="Times New Roman"/>
                <w:w w:val="99"/>
                <w:sz w:val="26"/>
                <w:szCs w:val="26"/>
              </w:rPr>
              <w:t>структурных</w:t>
            </w:r>
          </w:p>
          <w:p w:rsidR="00B264FE" w:rsidRPr="00B264FE" w:rsidRDefault="00B264FE" w:rsidP="00B264FE">
            <w:pPr>
              <w:jc w:val="center"/>
              <w:rPr>
                <w:sz w:val="26"/>
                <w:szCs w:val="26"/>
              </w:rPr>
            </w:pPr>
            <w:r w:rsidRPr="00B264FE">
              <w:rPr>
                <w:rFonts w:eastAsia="Times New Roman"/>
                <w:w w:val="99"/>
                <w:sz w:val="26"/>
                <w:szCs w:val="26"/>
              </w:rPr>
              <w:t>подразделений</w:t>
            </w:r>
          </w:p>
          <w:p w:rsidR="00B264FE" w:rsidRDefault="00B264FE" w:rsidP="00B264FE">
            <w:pPr>
              <w:jc w:val="center"/>
              <w:rPr>
                <w:rFonts w:eastAsia="Times New Roman"/>
                <w:w w:val="99"/>
                <w:sz w:val="26"/>
                <w:szCs w:val="26"/>
              </w:rPr>
            </w:pPr>
            <w:r w:rsidRPr="00B264FE">
              <w:rPr>
                <w:rFonts w:eastAsia="Times New Roman"/>
                <w:w w:val="99"/>
                <w:sz w:val="26"/>
                <w:szCs w:val="26"/>
              </w:rPr>
              <w:t xml:space="preserve">администрации КГО, </w:t>
            </w:r>
          </w:p>
          <w:p w:rsidR="00B264FE" w:rsidRPr="00B264FE" w:rsidRDefault="00B264FE" w:rsidP="00B264FE">
            <w:pPr>
              <w:jc w:val="center"/>
              <w:rPr>
                <w:sz w:val="26"/>
                <w:szCs w:val="26"/>
              </w:rPr>
            </w:pPr>
            <w:r w:rsidRPr="00B264FE">
              <w:rPr>
                <w:rFonts w:eastAsia="Times New Roman"/>
                <w:w w:val="99"/>
                <w:sz w:val="26"/>
                <w:szCs w:val="26"/>
              </w:rPr>
              <w:t>в</w:t>
            </w:r>
            <w:r>
              <w:rPr>
                <w:rFonts w:eastAsia="Times New Roman"/>
                <w:w w:val="99"/>
                <w:sz w:val="26"/>
                <w:szCs w:val="26"/>
              </w:rPr>
              <w:t xml:space="preserve"> </w:t>
            </w:r>
            <w:r w:rsidRPr="00B264FE">
              <w:rPr>
                <w:rFonts w:eastAsia="Times New Roman"/>
                <w:w w:val="98"/>
                <w:sz w:val="26"/>
                <w:szCs w:val="26"/>
              </w:rPr>
              <w:t>которых намечено</w:t>
            </w:r>
          </w:p>
          <w:p w:rsidR="00B264FE" w:rsidRDefault="00B264FE" w:rsidP="00B264FE">
            <w:pPr>
              <w:jc w:val="center"/>
              <w:rPr>
                <w:rFonts w:eastAsia="Times New Roman"/>
                <w:w w:val="99"/>
                <w:sz w:val="26"/>
                <w:szCs w:val="26"/>
              </w:rPr>
            </w:pPr>
            <w:r w:rsidRPr="00B264FE">
              <w:rPr>
                <w:rFonts w:eastAsia="Times New Roman"/>
                <w:w w:val="99"/>
                <w:sz w:val="26"/>
                <w:szCs w:val="26"/>
              </w:rPr>
              <w:t xml:space="preserve">проведение </w:t>
            </w:r>
          </w:p>
          <w:p w:rsidR="00B264FE" w:rsidRPr="00B264FE" w:rsidRDefault="00B264FE" w:rsidP="00B264FE">
            <w:pPr>
              <w:jc w:val="center"/>
              <w:rPr>
                <w:sz w:val="26"/>
                <w:szCs w:val="26"/>
              </w:rPr>
            </w:pPr>
            <w:r w:rsidRPr="00B264FE">
              <w:rPr>
                <w:rFonts w:eastAsia="Times New Roman"/>
                <w:w w:val="99"/>
                <w:sz w:val="26"/>
                <w:szCs w:val="26"/>
              </w:rPr>
              <w:t>мониторинга</w:t>
            </w:r>
          </w:p>
        </w:tc>
        <w:tc>
          <w:tcPr>
            <w:tcW w:w="184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264FE" w:rsidRPr="00B264FE" w:rsidRDefault="00B264FE" w:rsidP="00B264FE">
            <w:pPr>
              <w:jc w:val="center"/>
              <w:rPr>
                <w:sz w:val="26"/>
                <w:szCs w:val="26"/>
              </w:rPr>
            </w:pPr>
            <w:r w:rsidRPr="00B264FE">
              <w:rPr>
                <w:rFonts w:eastAsia="Times New Roman"/>
                <w:w w:val="98"/>
                <w:sz w:val="26"/>
                <w:szCs w:val="26"/>
              </w:rPr>
              <w:t>Точки оказания</w:t>
            </w:r>
          </w:p>
          <w:p w:rsidR="00B264FE" w:rsidRPr="00B264FE" w:rsidRDefault="00B264FE" w:rsidP="00B264FE">
            <w:pPr>
              <w:jc w:val="center"/>
              <w:rPr>
                <w:sz w:val="26"/>
                <w:szCs w:val="26"/>
              </w:rPr>
            </w:pPr>
            <w:r w:rsidRPr="00B264FE">
              <w:rPr>
                <w:rFonts w:eastAsia="Times New Roman"/>
                <w:sz w:val="26"/>
                <w:szCs w:val="26"/>
              </w:rPr>
              <w:t>муниципальных</w:t>
            </w:r>
          </w:p>
          <w:p w:rsidR="00B264FE" w:rsidRPr="00B264FE" w:rsidRDefault="00B264FE" w:rsidP="00B264FE">
            <w:pPr>
              <w:jc w:val="center"/>
              <w:rPr>
                <w:sz w:val="26"/>
                <w:szCs w:val="26"/>
              </w:rPr>
            </w:pPr>
            <w:r w:rsidRPr="00B264FE">
              <w:rPr>
                <w:rFonts w:eastAsia="Times New Roman"/>
                <w:w w:val="97"/>
                <w:sz w:val="26"/>
                <w:szCs w:val="26"/>
              </w:rPr>
              <w:t>услуг, в которых</w:t>
            </w:r>
          </w:p>
          <w:p w:rsidR="00B264FE" w:rsidRPr="00B264FE" w:rsidRDefault="00B264FE" w:rsidP="00B264FE">
            <w:pPr>
              <w:jc w:val="center"/>
              <w:rPr>
                <w:sz w:val="26"/>
                <w:szCs w:val="26"/>
              </w:rPr>
            </w:pPr>
            <w:r w:rsidRPr="00B264FE">
              <w:rPr>
                <w:rFonts w:eastAsia="Times New Roman"/>
                <w:w w:val="99"/>
                <w:sz w:val="26"/>
                <w:szCs w:val="26"/>
              </w:rPr>
              <w:t>намечено</w:t>
            </w:r>
          </w:p>
          <w:p w:rsidR="00B264FE" w:rsidRPr="00B264FE" w:rsidRDefault="00B264FE" w:rsidP="00B264FE">
            <w:pPr>
              <w:jc w:val="center"/>
              <w:rPr>
                <w:sz w:val="26"/>
                <w:szCs w:val="26"/>
              </w:rPr>
            </w:pPr>
            <w:r w:rsidRPr="00B264FE">
              <w:rPr>
                <w:rFonts w:eastAsia="Times New Roman"/>
                <w:w w:val="99"/>
                <w:sz w:val="26"/>
                <w:szCs w:val="26"/>
              </w:rPr>
              <w:t>проведение</w:t>
            </w:r>
          </w:p>
          <w:p w:rsidR="00B264FE" w:rsidRPr="00B264FE" w:rsidRDefault="00B264FE" w:rsidP="00B264FE">
            <w:pPr>
              <w:jc w:val="center"/>
              <w:rPr>
                <w:sz w:val="26"/>
                <w:szCs w:val="26"/>
              </w:rPr>
            </w:pPr>
            <w:r w:rsidRPr="00B264FE">
              <w:rPr>
                <w:rFonts w:eastAsia="Times New Roman"/>
                <w:w w:val="98"/>
                <w:sz w:val="26"/>
                <w:szCs w:val="26"/>
              </w:rPr>
              <w:t>мониторинга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264FE" w:rsidRPr="00B264FE" w:rsidRDefault="00B264FE" w:rsidP="00B264FE">
            <w:pPr>
              <w:jc w:val="center"/>
              <w:rPr>
                <w:sz w:val="26"/>
                <w:szCs w:val="26"/>
              </w:rPr>
            </w:pPr>
            <w:r w:rsidRPr="00B264FE">
              <w:rPr>
                <w:rFonts w:eastAsia="Times New Roman"/>
                <w:w w:val="99"/>
                <w:sz w:val="26"/>
                <w:szCs w:val="26"/>
              </w:rPr>
              <w:t>Сроки</w:t>
            </w:r>
          </w:p>
          <w:p w:rsidR="00B264FE" w:rsidRPr="00B264FE" w:rsidRDefault="00B264FE" w:rsidP="00B264FE">
            <w:pPr>
              <w:jc w:val="center"/>
              <w:rPr>
                <w:sz w:val="26"/>
                <w:szCs w:val="26"/>
              </w:rPr>
            </w:pPr>
            <w:r w:rsidRPr="00B264FE">
              <w:rPr>
                <w:rFonts w:eastAsia="Times New Roman"/>
                <w:w w:val="99"/>
                <w:sz w:val="26"/>
                <w:szCs w:val="26"/>
              </w:rPr>
              <w:t>проведения</w:t>
            </w:r>
          </w:p>
          <w:p w:rsidR="00B264FE" w:rsidRPr="00B264FE" w:rsidRDefault="00B264FE" w:rsidP="00B264FE">
            <w:pPr>
              <w:jc w:val="center"/>
              <w:rPr>
                <w:sz w:val="26"/>
                <w:szCs w:val="26"/>
              </w:rPr>
            </w:pPr>
            <w:r w:rsidRPr="00B264FE">
              <w:rPr>
                <w:rFonts w:eastAsia="Times New Roman"/>
                <w:sz w:val="26"/>
                <w:szCs w:val="26"/>
              </w:rPr>
              <w:t>мониторинга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264FE" w:rsidRPr="00B264FE" w:rsidRDefault="00B264FE" w:rsidP="00B264FE">
            <w:pPr>
              <w:jc w:val="center"/>
              <w:rPr>
                <w:sz w:val="26"/>
                <w:szCs w:val="26"/>
              </w:rPr>
            </w:pPr>
            <w:r w:rsidRPr="00B264FE">
              <w:rPr>
                <w:rFonts w:eastAsia="Times New Roman"/>
                <w:w w:val="99"/>
                <w:sz w:val="26"/>
                <w:szCs w:val="26"/>
              </w:rPr>
              <w:t>Ответственный</w:t>
            </w:r>
          </w:p>
          <w:p w:rsidR="00B264FE" w:rsidRPr="00B264FE" w:rsidRDefault="00B264FE" w:rsidP="00B264FE">
            <w:pPr>
              <w:jc w:val="center"/>
              <w:rPr>
                <w:sz w:val="26"/>
                <w:szCs w:val="26"/>
              </w:rPr>
            </w:pPr>
            <w:r w:rsidRPr="00B264FE">
              <w:rPr>
                <w:rFonts w:eastAsia="Times New Roman"/>
                <w:w w:val="99"/>
                <w:sz w:val="26"/>
                <w:szCs w:val="26"/>
              </w:rPr>
              <w:t>за проведение</w:t>
            </w:r>
          </w:p>
          <w:p w:rsidR="00B264FE" w:rsidRPr="00B264FE" w:rsidRDefault="00B264FE" w:rsidP="00B264FE">
            <w:pPr>
              <w:jc w:val="center"/>
              <w:rPr>
                <w:sz w:val="26"/>
                <w:szCs w:val="26"/>
              </w:rPr>
            </w:pPr>
            <w:r w:rsidRPr="00B264FE">
              <w:rPr>
                <w:rFonts w:eastAsia="Times New Roman"/>
                <w:w w:val="98"/>
                <w:sz w:val="26"/>
                <w:szCs w:val="26"/>
              </w:rPr>
              <w:t>мониторинга</w:t>
            </w:r>
          </w:p>
        </w:tc>
      </w:tr>
      <w:tr w:rsidR="00B46BFC" w:rsidTr="00B264FE">
        <w:trPr>
          <w:trHeight w:val="37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6BFC" w:rsidRDefault="00B46BFC">
            <w:pPr>
              <w:rPr>
                <w:sz w:val="3"/>
                <w:szCs w:val="3"/>
              </w:rPr>
            </w:pPr>
          </w:p>
        </w:tc>
        <w:tc>
          <w:tcPr>
            <w:tcW w:w="2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BFC" w:rsidRDefault="00B46BFC">
            <w:pPr>
              <w:rPr>
                <w:sz w:val="3"/>
                <w:szCs w:val="3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BFC" w:rsidRDefault="00B46BFC">
            <w:pPr>
              <w:rPr>
                <w:sz w:val="3"/>
                <w:szCs w:val="3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BFC" w:rsidRDefault="00B46BFC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BFC" w:rsidRDefault="00B46BFC">
            <w:pPr>
              <w:rPr>
                <w:sz w:val="3"/>
                <w:szCs w:val="3"/>
              </w:rPr>
            </w:pPr>
          </w:p>
        </w:tc>
      </w:tr>
      <w:tr w:rsidR="00B46BFC" w:rsidTr="00B264FE">
        <w:trPr>
          <w:trHeight w:val="329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6BFC" w:rsidRDefault="00E925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right w:val="single" w:sz="8" w:space="0" w:color="auto"/>
            </w:tcBorders>
            <w:vAlign w:val="bottom"/>
          </w:tcPr>
          <w:p w:rsidR="00B46BFC" w:rsidRDefault="00E925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B46BFC" w:rsidRDefault="00E925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B46BFC" w:rsidRDefault="00E925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B46BFC" w:rsidRDefault="00E925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5</w:t>
            </w:r>
          </w:p>
        </w:tc>
      </w:tr>
      <w:tr w:rsidR="00B46BFC" w:rsidTr="00B264FE">
        <w:trPr>
          <w:trHeight w:val="37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6BFC" w:rsidRDefault="00B46BFC">
            <w:pPr>
              <w:rPr>
                <w:sz w:val="3"/>
                <w:szCs w:val="3"/>
              </w:rPr>
            </w:pPr>
          </w:p>
        </w:tc>
        <w:tc>
          <w:tcPr>
            <w:tcW w:w="2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BFC" w:rsidRDefault="00B46BFC">
            <w:pPr>
              <w:rPr>
                <w:sz w:val="3"/>
                <w:szCs w:val="3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BFC" w:rsidRDefault="00B46BFC">
            <w:pPr>
              <w:rPr>
                <w:sz w:val="3"/>
                <w:szCs w:val="3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BFC" w:rsidRDefault="00B46BFC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BFC" w:rsidRDefault="00B46BFC">
            <w:pPr>
              <w:rPr>
                <w:sz w:val="3"/>
                <w:szCs w:val="3"/>
              </w:rPr>
            </w:pPr>
          </w:p>
        </w:tc>
      </w:tr>
      <w:tr w:rsidR="00B46BFC" w:rsidTr="00B264FE">
        <w:trPr>
          <w:trHeight w:val="366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6BFC" w:rsidRDefault="00B46BFC">
            <w:pPr>
              <w:rPr>
                <w:sz w:val="24"/>
                <w:szCs w:val="24"/>
              </w:rPr>
            </w:pPr>
          </w:p>
        </w:tc>
        <w:tc>
          <w:tcPr>
            <w:tcW w:w="2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BFC" w:rsidRDefault="00B46B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BFC" w:rsidRDefault="00B46BF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BFC" w:rsidRDefault="00B46BF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BFC" w:rsidRDefault="00B46BFC">
            <w:pPr>
              <w:rPr>
                <w:sz w:val="24"/>
                <w:szCs w:val="24"/>
              </w:rPr>
            </w:pPr>
          </w:p>
        </w:tc>
      </w:tr>
      <w:tr w:rsidR="00B46BFC" w:rsidTr="00B264FE">
        <w:trPr>
          <w:trHeight w:val="412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6BFC" w:rsidRDefault="00B46BFC">
            <w:pPr>
              <w:rPr>
                <w:sz w:val="24"/>
                <w:szCs w:val="24"/>
              </w:rPr>
            </w:pPr>
          </w:p>
        </w:tc>
        <w:tc>
          <w:tcPr>
            <w:tcW w:w="2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BFC" w:rsidRDefault="00B46B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BFC" w:rsidRDefault="00B46BF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BFC" w:rsidRDefault="00B46BF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BFC" w:rsidRDefault="00B46BFC">
            <w:pPr>
              <w:rPr>
                <w:sz w:val="24"/>
                <w:szCs w:val="24"/>
              </w:rPr>
            </w:pPr>
          </w:p>
        </w:tc>
      </w:tr>
    </w:tbl>
    <w:p w:rsidR="00B46BFC" w:rsidRDefault="00B46BF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sectPr w:rsidR="00816C0C" w:rsidSect="00CC223B">
      <w:pgSz w:w="11900" w:h="16840"/>
      <w:pgMar w:top="567" w:right="504" w:bottom="1440" w:left="1440" w:header="0" w:footer="0" w:gutter="0"/>
      <w:cols w:space="720" w:equalWidth="0">
        <w:col w:w="99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925A2222"/>
    <w:lvl w:ilvl="0" w:tplc="CB725C3E">
      <w:start w:val="1"/>
      <w:numFmt w:val="bullet"/>
      <w:lvlText w:val=""/>
      <w:lvlJc w:val="left"/>
    </w:lvl>
    <w:lvl w:ilvl="1" w:tplc="4FB078C8">
      <w:numFmt w:val="decimal"/>
      <w:lvlText w:val=""/>
      <w:lvlJc w:val="left"/>
    </w:lvl>
    <w:lvl w:ilvl="2" w:tplc="0D34C156">
      <w:numFmt w:val="decimal"/>
      <w:lvlText w:val=""/>
      <w:lvlJc w:val="left"/>
    </w:lvl>
    <w:lvl w:ilvl="3" w:tplc="7B389660">
      <w:numFmt w:val="decimal"/>
      <w:lvlText w:val=""/>
      <w:lvlJc w:val="left"/>
    </w:lvl>
    <w:lvl w:ilvl="4" w:tplc="644410FA">
      <w:numFmt w:val="decimal"/>
      <w:lvlText w:val=""/>
      <w:lvlJc w:val="left"/>
    </w:lvl>
    <w:lvl w:ilvl="5" w:tplc="AEFCACF0">
      <w:numFmt w:val="decimal"/>
      <w:lvlText w:val=""/>
      <w:lvlJc w:val="left"/>
    </w:lvl>
    <w:lvl w:ilvl="6" w:tplc="254AF0BA">
      <w:numFmt w:val="decimal"/>
      <w:lvlText w:val=""/>
      <w:lvlJc w:val="left"/>
    </w:lvl>
    <w:lvl w:ilvl="7" w:tplc="A38A911E">
      <w:numFmt w:val="decimal"/>
      <w:lvlText w:val=""/>
      <w:lvlJc w:val="left"/>
    </w:lvl>
    <w:lvl w:ilvl="8" w:tplc="9224F0DC">
      <w:numFmt w:val="decimal"/>
      <w:lvlText w:val=""/>
      <w:lvlJc w:val="left"/>
    </w:lvl>
  </w:abstractNum>
  <w:abstractNum w:abstractNumId="1">
    <w:nsid w:val="00001238"/>
    <w:multiLevelType w:val="hybridMultilevel"/>
    <w:tmpl w:val="3880FD28"/>
    <w:lvl w:ilvl="0" w:tplc="9F562C92">
      <w:start w:val="6"/>
      <w:numFmt w:val="decimal"/>
      <w:lvlText w:val="%1."/>
      <w:lvlJc w:val="left"/>
    </w:lvl>
    <w:lvl w:ilvl="1" w:tplc="4984DACA">
      <w:numFmt w:val="decimal"/>
      <w:lvlText w:val=""/>
      <w:lvlJc w:val="left"/>
    </w:lvl>
    <w:lvl w:ilvl="2" w:tplc="140A0396">
      <w:numFmt w:val="decimal"/>
      <w:lvlText w:val=""/>
      <w:lvlJc w:val="left"/>
    </w:lvl>
    <w:lvl w:ilvl="3" w:tplc="F796E2BC">
      <w:numFmt w:val="decimal"/>
      <w:lvlText w:val=""/>
      <w:lvlJc w:val="left"/>
    </w:lvl>
    <w:lvl w:ilvl="4" w:tplc="DDB4DEEA">
      <w:numFmt w:val="decimal"/>
      <w:lvlText w:val=""/>
      <w:lvlJc w:val="left"/>
    </w:lvl>
    <w:lvl w:ilvl="5" w:tplc="630C5290">
      <w:numFmt w:val="decimal"/>
      <w:lvlText w:val=""/>
      <w:lvlJc w:val="left"/>
    </w:lvl>
    <w:lvl w:ilvl="6" w:tplc="B980D71E">
      <w:numFmt w:val="decimal"/>
      <w:lvlText w:val=""/>
      <w:lvlJc w:val="left"/>
    </w:lvl>
    <w:lvl w:ilvl="7" w:tplc="473A0DBE">
      <w:numFmt w:val="decimal"/>
      <w:lvlText w:val=""/>
      <w:lvlJc w:val="left"/>
    </w:lvl>
    <w:lvl w:ilvl="8" w:tplc="8F82E470">
      <w:numFmt w:val="decimal"/>
      <w:lvlText w:val=""/>
      <w:lvlJc w:val="left"/>
    </w:lvl>
  </w:abstractNum>
  <w:abstractNum w:abstractNumId="2">
    <w:nsid w:val="00001547"/>
    <w:multiLevelType w:val="hybridMultilevel"/>
    <w:tmpl w:val="81589F2A"/>
    <w:lvl w:ilvl="0" w:tplc="A7CE308C">
      <w:start w:val="2"/>
      <w:numFmt w:val="decimal"/>
      <w:lvlText w:val="%1."/>
      <w:lvlJc w:val="left"/>
    </w:lvl>
    <w:lvl w:ilvl="1" w:tplc="F80C69A6">
      <w:numFmt w:val="decimal"/>
      <w:lvlText w:val=""/>
      <w:lvlJc w:val="left"/>
    </w:lvl>
    <w:lvl w:ilvl="2" w:tplc="9484389A">
      <w:numFmt w:val="decimal"/>
      <w:lvlText w:val=""/>
      <w:lvlJc w:val="left"/>
    </w:lvl>
    <w:lvl w:ilvl="3" w:tplc="DB142092">
      <w:numFmt w:val="decimal"/>
      <w:lvlText w:val=""/>
      <w:lvlJc w:val="left"/>
    </w:lvl>
    <w:lvl w:ilvl="4" w:tplc="059C901E">
      <w:numFmt w:val="decimal"/>
      <w:lvlText w:val=""/>
      <w:lvlJc w:val="left"/>
    </w:lvl>
    <w:lvl w:ilvl="5" w:tplc="43021770">
      <w:numFmt w:val="decimal"/>
      <w:lvlText w:val=""/>
      <w:lvlJc w:val="left"/>
    </w:lvl>
    <w:lvl w:ilvl="6" w:tplc="9A60D4AE">
      <w:numFmt w:val="decimal"/>
      <w:lvlText w:val=""/>
      <w:lvlJc w:val="left"/>
    </w:lvl>
    <w:lvl w:ilvl="7" w:tplc="D598BEC4">
      <w:numFmt w:val="decimal"/>
      <w:lvlText w:val=""/>
      <w:lvlJc w:val="left"/>
    </w:lvl>
    <w:lvl w:ilvl="8" w:tplc="12AA87CA">
      <w:numFmt w:val="decimal"/>
      <w:lvlText w:val=""/>
      <w:lvlJc w:val="left"/>
    </w:lvl>
  </w:abstractNum>
  <w:abstractNum w:abstractNumId="3">
    <w:nsid w:val="00001AD4"/>
    <w:multiLevelType w:val="hybridMultilevel"/>
    <w:tmpl w:val="2B9421D0"/>
    <w:lvl w:ilvl="0" w:tplc="99E441BA">
      <w:start w:val="1"/>
      <w:numFmt w:val="bullet"/>
      <w:lvlText w:val=""/>
      <w:lvlJc w:val="left"/>
    </w:lvl>
    <w:lvl w:ilvl="1" w:tplc="E38E43D4">
      <w:start w:val="12"/>
      <w:numFmt w:val="decimal"/>
      <w:lvlText w:val="%2."/>
      <w:lvlJc w:val="left"/>
    </w:lvl>
    <w:lvl w:ilvl="2" w:tplc="7AC2F9C6">
      <w:numFmt w:val="decimal"/>
      <w:lvlText w:val=""/>
      <w:lvlJc w:val="left"/>
    </w:lvl>
    <w:lvl w:ilvl="3" w:tplc="E4764350">
      <w:numFmt w:val="decimal"/>
      <w:lvlText w:val=""/>
      <w:lvlJc w:val="left"/>
    </w:lvl>
    <w:lvl w:ilvl="4" w:tplc="B4F47592">
      <w:numFmt w:val="decimal"/>
      <w:lvlText w:val=""/>
      <w:lvlJc w:val="left"/>
    </w:lvl>
    <w:lvl w:ilvl="5" w:tplc="03C89130">
      <w:numFmt w:val="decimal"/>
      <w:lvlText w:val=""/>
      <w:lvlJc w:val="left"/>
    </w:lvl>
    <w:lvl w:ilvl="6" w:tplc="4698C1C6">
      <w:numFmt w:val="decimal"/>
      <w:lvlText w:val=""/>
      <w:lvlJc w:val="left"/>
    </w:lvl>
    <w:lvl w:ilvl="7" w:tplc="76643BAA">
      <w:numFmt w:val="decimal"/>
      <w:lvlText w:val=""/>
      <w:lvlJc w:val="left"/>
    </w:lvl>
    <w:lvl w:ilvl="8" w:tplc="6C402CEE">
      <w:numFmt w:val="decimal"/>
      <w:lvlText w:val=""/>
      <w:lvlJc w:val="left"/>
    </w:lvl>
  </w:abstractNum>
  <w:abstractNum w:abstractNumId="4">
    <w:nsid w:val="00001E1F"/>
    <w:multiLevelType w:val="hybridMultilevel"/>
    <w:tmpl w:val="9DE6F43C"/>
    <w:lvl w:ilvl="0" w:tplc="3CDAF400">
      <w:start w:val="1"/>
      <w:numFmt w:val="bullet"/>
      <w:lvlText w:val=""/>
      <w:lvlJc w:val="left"/>
    </w:lvl>
    <w:lvl w:ilvl="1" w:tplc="5D5E5A78">
      <w:start w:val="9"/>
      <w:numFmt w:val="decimal"/>
      <w:lvlText w:val="%2."/>
      <w:lvlJc w:val="left"/>
    </w:lvl>
    <w:lvl w:ilvl="2" w:tplc="310613D8">
      <w:numFmt w:val="decimal"/>
      <w:lvlText w:val=""/>
      <w:lvlJc w:val="left"/>
    </w:lvl>
    <w:lvl w:ilvl="3" w:tplc="989E8D90">
      <w:numFmt w:val="decimal"/>
      <w:lvlText w:val=""/>
      <w:lvlJc w:val="left"/>
    </w:lvl>
    <w:lvl w:ilvl="4" w:tplc="5D46A778">
      <w:numFmt w:val="decimal"/>
      <w:lvlText w:val=""/>
      <w:lvlJc w:val="left"/>
    </w:lvl>
    <w:lvl w:ilvl="5" w:tplc="46161074">
      <w:numFmt w:val="decimal"/>
      <w:lvlText w:val=""/>
      <w:lvlJc w:val="left"/>
    </w:lvl>
    <w:lvl w:ilvl="6" w:tplc="6E9CF7F0">
      <w:numFmt w:val="decimal"/>
      <w:lvlText w:val=""/>
      <w:lvlJc w:val="left"/>
    </w:lvl>
    <w:lvl w:ilvl="7" w:tplc="3FD08AF2">
      <w:numFmt w:val="decimal"/>
      <w:lvlText w:val=""/>
      <w:lvlJc w:val="left"/>
    </w:lvl>
    <w:lvl w:ilvl="8" w:tplc="EEF6E4FC">
      <w:numFmt w:val="decimal"/>
      <w:lvlText w:val=""/>
      <w:lvlJc w:val="left"/>
    </w:lvl>
  </w:abstractNum>
  <w:abstractNum w:abstractNumId="5">
    <w:nsid w:val="000026A6"/>
    <w:multiLevelType w:val="hybridMultilevel"/>
    <w:tmpl w:val="68D050E8"/>
    <w:lvl w:ilvl="0" w:tplc="5DC852D6">
      <w:start w:val="1"/>
      <w:numFmt w:val="bullet"/>
      <w:lvlText w:val="-"/>
      <w:lvlJc w:val="left"/>
    </w:lvl>
    <w:lvl w:ilvl="1" w:tplc="504A7DF2">
      <w:start w:val="1"/>
      <w:numFmt w:val="bullet"/>
      <w:lvlText w:val="-"/>
      <w:lvlJc w:val="left"/>
    </w:lvl>
    <w:lvl w:ilvl="2" w:tplc="2F0659C2">
      <w:numFmt w:val="decimal"/>
      <w:lvlText w:val=""/>
      <w:lvlJc w:val="left"/>
    </w:lvl>
    <w:lvl w:ilvl="3" w:tplc="F98ADA4E">
      <w:numFmt w:val="decimal"/>
      <w:lvlText w:val=""/>
      <w:lvlJc w:val="left"/>
    </w:lvl>
    <w:lvl w:ilvl="4" w:tplc="8CECB8AA">
      <w:numFmt w:val="decimal"/>
      <w:lvlText w:val=""/>
      <w:lvlJc w:val="left"/>
    </w:lvl>
    <w:lvl w:ilvl="5" w:tplc="F2146BB2">
      <w:numFmt w:val="decimal"/>
      <w:lvlText w:val=""/>
      <w:lvlJc w:val="left"/>
    </w:lvl>
    <w:lvl w:ilvl="6" w:tplc="2C482210">
      <w:numFmt w:val="decimal"/>
      <w:lvlText w:val=""/>
      <w:lvlJc w:val="left"/>
    </w:lvl>
    <w:lvl w:ilvl="7" w:tplc="0C56936C">
      <w:numFmt w:val="decimal"/>
      <w:lvlText w:val=""/>
      <w:lvlJc w:val="left"/>
    </w:lvl>
    <w:lvl w:ilvl="8" w:tplc="0BFC09D6">
      <w:numFmt w:val="decimal"/>
      <w:lvlText w:val=""/>
      <w:lvlJc w:val="left"/>
    </w:lvl>
  </w:abstractNum>
  <w:abstractNum w:abstractNumId="6">
    <w:nsid w:val="00002D12"/>
    <w:multiLevelType w:val="hybridMultilevel"/>
    <w:tmpl w:val="6472C936"/>
    <w:lvl w:ilvl="0" w:tplc="BA62E984">
      <w:start w:val="1"/>
      <w:numFmt w:val="bullet"/>
      <w:lvlText w:val=""/>
      <w:lvlJc w:val="left"/>
    </w:lvl>
    <w:lvl w:ilvl="1" w:tplc="2EBA08BE">
      <w:numFmt w:val="decimal"/>
      <w:lvlText w:val=""/>
      <w:lvlJc w:val="left"/>
    </w:lvl>
    <w:lvl w:ilvl="2" w:tplc="C89A7032">
      <w:numFmt w:val="decimal"/>
      <w:lvlText w:val=""/>
      <w:lvlJc w:val="left"/>
    </w:lvl>
    <w:lvl w:ilvl="3" w:tplc="AAF88BC0">
      <w:numFmt w:val="decimal"/>
      <w:lvlText w:val=""/>
      <w:lvlJc w:val="left"/>
    </w:lvl>
    <w:lvl w:ilvl="4" w:tplc="A950032E">
      <w:numFmt w:val="decimal"/>
      <w:lvlText w:val=""/>
      <w:lvlJc w:val="left"/>
    </w:lvl>
    <w:lvl w:ilvl="5" w:tplc="38706C44">
      <w:numFmt w:val="decimal"/>
      <w:lvlText w:val=""/>
      <w:lvlJc w:val="left"/>
    </w:lvl>
    <w:lvl w:ilvl="6" w:tplc="D1A6573E">
      <w:numFmt w:val="decimal"/>
      <w:lvlText w:val=""/>
      <w:lvlJc w:val="left"/>
    </w:lvl>
    <w:lvl w:ilvl="7" w:tplc="5C8CF300">
      <w:numFmt w:val="decimal"/>
      <w:lvlText w:val=""/>
      <w:lvlJc w:val="left"/>
    </w:lvl>
    <w:lvl w:ilvl="8" w:tplc="E8FA4F0A">
      <w:numFmt w:val="decimal"/>
      <w:lvlText w:val=""/>
      <w:lvlJc w:val="left"/>
    </w:lvl>
  </w:abstractNum>
  <w:abstractNum w:abstractNumId="7">
    <w:nsid w:val="000039B3"/>
    <w:multiLevelType w:val="hybridMultilevel"/>
    <w:tmpl w:val="806C251E"/>
    <w:lvl w:ilvl="0" w:tplc="3B40617C">
      <w:start w:val="3"/>
      <w:numFmt w:val="decimal"/>
      <w:lvlText w:val="%1."/>
      <w:lvlJc w:val="left"/>
    </w:lvl>
    <w:lvl w:ilvl="1" w:tplc="33E43C2A">
      <w:numFmt w:val="decimal"/>
      <w:lvlText w:val=""/>
      <w:lvlJc w:val="left"/>
    </w:lvl>
    <w:lvl w:ilvl="2" w:tplc="A34AC6FA">
      <w:numFmt w:val="decimal"/>
      <w:lvlText w:val=""/>
      <w:lvlJc w:val="left"/>
    </w:lvl>
    <w:lvl w:ilvl="3" w:tplc="DEAE5354">
      <w:numFmt w:val="decimal"/>
      <w:lvlText w:val=""/>
      <w:lvlJc w:val="left"/>
    </w:lvl>
    <w:lvl w:ilvl="4" w:tplc="1E3C5A1E">
      <w:numFmt w:val="decimal"/>
      <w:lvlText w:val=""/>
      <w:lvlJc w:val="left"/>
    </w:lvl>
    <w:lvl w:ilvl="5" w:tplc="82E65542">
      <w:numFmt w:val="decimal"/>
      <w:lvlText w:val=""/>
      <w:lvlJc w:val="left"/>
    </w:lvl>
    <w:lvl w:ilvl="6" w:tplc="3DAA25B4">
      <w:numFmt w:val="decimal"/>
      <w:lvlText w:val=""/>
      <w:lvlJc w:val="left"/>
    </w:lvl>
    <w:lvl w:ilvl="7" w:tplc="B1D6DE50">
      <w:numFmt w:val="decimal"/>
      <w:lvlText w:val=""/>
      <w:lvlJc w:val="left"/>
    </w:lvl>
    <w:lvl w:ilvl="8" w:tplc="25EA04EE">
      <w:numFmt w:val="decimal"/>
      <w:lvlText w:val=""/>
      <w:lvlJc w:val="left"/>
    </w:lvl>
  </w:abstractNum>
  <w:abstractNum w:abstractNumId="8">
    <w:nsid w:val="00003B25"/>
    <w:multiLevelType w:val="hybridMultilevel"/>
    <w:tmpl w:val="49F23204"/>
    <w:lvl w:ilvl="0" w:tplc="1CD8E894">
      <w:start w:val="7"/>
      <w:numFmt w:val="decimal"/>
      <w:lvlText w:val="%1."/>
      <w:lvlJc w:val="left"/>
    </w:lvl>
    <w:lvl w:ilvl="1" w:tplc="F9E0C57C">
      <w:numFmt w:val="decimal"/>
      <w:lvlText w:val=""/>
      <w:lvlJc w:val="left"/>
    </w:lvl>
    <w:lvl w:ilvl="2" w:tplc="9CC81E36">
      <w:numFmt w:val="decimal"/>
      <w:lvlText w:val=""/>
      <w:lvlJc w:val="left"/>
    </w:lvl>
    <w:lvl w:ilvl="3" w:tplc="7B88B046">
      <w:numFmt w:val="decimal"/>
      <w:lvlText w:val=""/>
      <w:lvlJc w:val="left"/>
    </w:lvl>
    <w:lvl w:ilvl="4" w:tplc="20EEB1D6">
      <w:numFmt w:val="decimal"/>
      <w:lvlText w:val=""/>
      <w:lvlJc w:val="left"/>
    </w:lvl>
    <w:lvl w:ilvl="5" w:tplc="E5AA32BC">
      <w:numFmt w:val="decimal"/>
      <w:lvlText w:val=""/>
      <w:lvlJc w:val="left"/>
    </w:lvl>
    <w:lvl w:ilvl="6" w:tplc="BA62C622">
      <w:numFmt w:val="decimal"/>
      <w:lvlText w:val=""/>
      <w:lvlJc w:val="left"/>
    </w:lvl>
    <w:lvl w:ilvl="7" w:tplc="BA44504E">
      <w:numFmt w:val="decimal"/>
      <w:lvlText w:val=""/>
      <w:lvlJc w:val="left"/>
    </w:lvl>
    <w:lvl w:ilvl="8" w:tplc="40883188">
      <w:numFmt w:val="decimal"/>
      <w:lvlText w:val=""/>
      <w:lvlJc w:val="left"/>
    </w:lvl>
  </w:abstractNum>
  <w:abstractNum w:abstractNumId="9">
    <w:nsid w:val="0000428B"/>
    <w:multiLevelType w:val="hybridMultilevel"/>
    <w:tmpl w:val="74E86ABE"/>
    <w:lvl w:ilvl="0" w:tplc="5F78E032">
      <w:start w:val="1"/>
      <w:numFmt w:val="bullet"/>
      <w:lvlText w:val="-"/>
      <w:lvlJc w:val="left"/>
    </w:lvl>
    <w:lvl w:ilvl="1" w:tplc="63484D0E">
      <w:numFmt w:val="decimal"/>
      <w:lvlText w:val=""/>
      <w:lvlJc w:val="left"/>
    </w:lvl>
    <w:lvl w:ilvl="2" w:tplc="7F264420">
      <w:numFmt w:val="decimal"/>
      <w:lvlText w:val=""/>
      <w:lvlJc w:val="left"/>
    </w:lvl>
    <w:lvl w:ilvl="3" w:tplc="F4E8EB3C">
      <w:numFmt w:val="decimal"/>
      <w:lvlText w:val=""/>
      <w:lvlJc w:val="left"/>
    </w:lvl>
    <w:lvl w:ilvl="4" w:tplc="FD229F94">
      <w:numFmt w:val="decimal"/>
      <w:lvlText w:val=""/>
      <w:lvlJc w:val="left"/>
    </w:lvl>
    <w:lvl w:ilvl="5" w:tplc="9510FBB6">
      <w:numFmt w:val="decimal"/>
      <w:lvlText w:val=""/>
      <w:lvlJc w:val="left"/>
    </w:lvl>
    <w:lvl w:ilvl="6" w:tplc="0DE450FE">
      <w:numFmt w:val="decimal"/>
      <w:lvlText w:val=""/>
      <w:lvlJc w:val="left"/>
    </w:lvl>
    <w:lvl w:ilvl="7" w:tplc="A732D0C6">
      <w:numFmt w:val="decimal"/>
      <w:lvlText w:val=""/>
      <w:lvlJc w:val="left"/>
    </w:lvl>
    <w:lvl w:ilvl="8" w:tplc="F9421BD6">
      <w:numFmt w:val="decimal"/>
      <w:lvlText w:val=""/>
      <w:lvlJc w:val="left"/>
    </w:lvl>
  </w:abstractNum>
  <w:abstractNum w:abstractNumId="10">
    <w:nsid w:val="00004509"/>
    <w:multiLevelType w:val="hybridMultilevel"/>
    <w:tmpl w:val="E20EE65A"/>
    <w:lvl w:ilvl="0" w:tplc="AEC658B0">
      <w:start w:val="5"/>
      <w:numFmt w:val="decimal"/>
      <w:lvlText w:val="%1."/>
      <w:lvlJc w:val="left"/>
    </w:lvl>
    <w:lvl w:ilvl="1" w:tplc="F37ED16E">
      <w:numFmt w:val="decimal"/>
      <w:lvlText w:val=""/>
      <w:lvlJc w:val="left"/>
    </w:lvl>
    <w:lvl w:ilvl="2" w:tplc="095EA0C6">
      <w:numFmt w:val="decimal"/>
      <w:lvlText w:val=""/>
      <w:lvlJc w:val="left"/>
    </w:lvl>
    <w:lvl w:ilvl="3" w:tplc="6D12D070">
      <w:numFmt w:val="decimal"/>
      <w:lvlText w:val=""/>
      <w:lvlJc w:val="left"/>
    </w:lvl>
    <w:lvl w:ilvl="4" w:tplc="00343E30">
      <w:numFmt w:val="decimal"/>
      <w:lvlText w:val=""/>
      <w:lvlJc w:val="left"/>
    </w:lvl>
    <w:lvl w:ilvl="5" w:tplc="4A88AD42">
      <w:numFmt w:val="decimal"/>
      <w:lvlText w:val=""/>
      <w:lvlJc w:val="left"/>
    </w:lvl>
    <w:lvl w:ilvl="6" w:tplc="3E769516">
      <w:numFmt w:val="decimal"/>
      <w:lvlText w:val=""/>
      <w:lvlJc w:val="left"/>
    </w:lvl>
    <w:lvl w:ilvl="7" w:tplc="05CA9396">
      <w:numFmt w:val="decimal"/>
      <w:lvlText w:val=""/>
      <w:lvlJc w:val="left"/>
    </w:lvl>
    <w:lvl w:ilvl="8" w:tplc="656C4C52">
      <w:numFmt w:val="decimal"/>
      <w:lvlText w:val=""/>
      <w:lvlJc w:val="left"/>
    </w:lvl>
  </w:abstractNum>
  <w:abstractNum w:abstractNumId="11">
    <w:nsid w:val="0000491C"/>
    <w:multiLevelType w:val="hybridMultilevel"/>
    <w:tmpl w:val="25A8F806"/>
    <w:lvl w:ilvl="0" w:tplc="A0DEED08">
      <w:start w:val="1"/>
      <w:numFmt w:val="bullet"/>
      <w:lvlText w:val="№"/>
      <w:lvlJc w:val="left"/>
    </w:lvl>
    <w:lvl w:ilvl="1" w:tplc="EDA6B652">
      <w:start w:val="1"/>
      <w:numFmt w:val="bullet"/>
      <w:lvlText w:val="В"/>
      <w:lvlJc w:val="left"/>
    </w:lvl>
    <w:lvl w:ilvl="2" w:tplc="F9200478">
      <w:start w:val="1"/>
      <w:numFmt w:val="decimal"/>
      <w:lvlText w:val="%3."/>
      <w:lvlJc w:val="left"/>
    </w:lvl>
    <w:lvl w:ilvl="3" w:tplc="B8F2A446">
      <w:numFmt w:val="decimal"/>
      <w:lvlText w:val=""/>
      <w:lvlJc w:val="left"/>
    </w:lvl>
    <w:lvl w:ilvl="4" w:tplc="B3B007AC">
      <w:numFmt w:val="decimal"/>
      <w:lvlText w:val=""/>
      <w:lvlJc w:val="left"/>
    </w:lvl>
    <w:lvl w:ilvl="5" w:tplc="A7085106">
      <w:numFmt w:val="decimal"/>
      <w:lvlText w:val=""/>
      <w:lvlJc w:val="left"/>
    </w:lvl>
    <w:lvl w:ilvl="6" w:tplc="C1986C9A">
      <w:numFmt w:val="decimal"/>
      <w:lvlText w:val=""/>
      <w:lvlJc w:val="left"/>
    </w:lvl>
    <w:lvl w:ilvl="7" w:tplc="DF3C7DC4">
      <w:numFmt w:val="decimal"/>
      <w:lvlText w:val=""/>
      <w:lvlJc w:val="left"/>
    </w:lvl>
    <w:lvl w:ilvl="8" w:tplc="58E857C2">
      <w:numFmt w:val="decimal"/>
      <w:lvlText w:val=""/>
      <w:lvlJc w:val="left"/>
    </w:lvl>
  </w:abstractNum>
  <w:abstractNum w:abstractNumId="12">
    <w:nsid w:val="00004D06"/>
    <w:multiLevelType w:val="hybridMultilevel"/>
    <w:tmpl w:val="1A68503C"/>
    <w:lvl w:ilvl="0" w:tplc="76E6E9D2">
      <w:start w:val="5"/>
      <w:numFmt w:val="decimal"/>
      <w:lvlText w:val="%1."/>
      <w:lvlJc w:val="left"/>
    </w:lvl>
    <w:lvl w:ilvl="1" w:tplc="C2667186">
      <w:numFmt w:val="decimal"/>
      <w:lvlText w:val=""/>
      <w:lvlJc w:val="left"/>
    </w:lvl>
    <w:lvl w:ilvl="2" w:tplc="B6BE4552">
      <w:numFmt w:val="decimal"/>
      <w:lvlText w:val=""/>
      <w:lvlJc w:val="left"/>
    </w:lvl>
    <w:lvl w:ilvl="3" w:tplc="BBEAA5E2">
      <w:numFmt w:val="decimal"/>
      <w:lvlText w:val=""/>
      <w:lvlJc w:val="left"/>
    </w:lvl>
    <w:lvl w:ilvl="4" w:tplc="4B9066A0">
      <w:numFmt w:val="decimal"/>
      <w:lvlText w:val=""/>
      <w:lvlJc w:val="left"/>
    </w:lvl>
    <w:lvl w:ilvl="5" w:tplc="7DAE0592">
      <w:numFmt w:val="decimal"/>
      <w:lvlText w:val=""/>
      <w:lvlJc w:val="left"/>
    </w:lvl>
    <w:lvl w:ilvl="6" w:tplc="14B6CDE0">
      <w:numFmt w:val="decimal"/>
      <w:lvlText w:val=""/>
      <w:lvlJc w:val="left"/>
    </w:lvl>
    <w:lvl w:ilvl="7" w:tplc="BD5030E6">
      <w:numFmt w:val="decimal"/>
      <w:lvlText w:val=""/>
      <w:lvlJc w:val="left"/>
    </w:lvl>
    <w:lvl w:ilvl="8" w:tplc="7742A7B2">
      <w:numFmt w:val="decimal"/>
      <w:lvlText w:val=""/>
      <w:lvlJc w:val="left"/>
    </w:lvl>
  </w:abstractNum>
  <w:abstractNum w:abstractNumId="13">
    <w:nsid w:val="00004DB7"/>
    <w:multiLevelType w:val="hybridMultilevel"/>
    <w:tmpl w:val="DF626F0E"/>
    <w:lvl w:ilvl="0" w:tplc="D18CA2CC">
      <w:start w:val="1"/>
      <w:numFmt w:val="decimal"/>
      <w:lvlText w:val="%1."/>
      <w:lvlJc w:val="left"/>
    </w:lvl>
    <w:lvl w:ilvl="1" w:tplc="D362DBF8">
      <w:numFmt w:val="decimal"/>
      <w:lvlText w:val=""/>
      <w:lvlJc w:val="left"/>
    </w:lvl>
    <w:lvl w:ilvl="2" w:tplc="4894DAC6">
      <w:numFmt w:val="decimal"/>
      <w:lvlText w:val=""/>
      <w:lvlJc w:val="left"/>
    </w:lvl>
    <w:lvl w:ilvl="3" w:tplc="720E01B0">
      <w:numFmt w:val="decimal"/>
      <w:lvlText w:val=""/>
      <w:lvlJc w:val="left"/>
    </w:lvl>
    <w:lvl w:ilvl="4" w:tplc="06844DAA">
      <w:numFmt w:val="decimal"/>
      <w:lvlText w:val=""/>
      <w:lvlJc w:val="left"/>
    </w:lvl>
    <w:lvl w:ilvl="5" w:tplc="FB5A6D6E">
      <w:numFmt w:val="decimal"/>
      <w:lvlText w:val=""/>
      <w:lvlJc w:val="left"/>
    </w:lvl>
    <w:lvl w:ilvl="6" w:tplc="8744BD20">
      <w:numFmt w:val="decimal"/>
      <w:lvlText w:val=""/>
      <w:lvlJc w:val="left"/>
    </w:lvl>
    <w:lvl w:ilvl="7" w:tplc="02D63662">
      <w:numFmt w:val="decimal"/>
      <w:lvlText w:val=""/>
      <w:lvlJc w:val="left"/>
    </w:lvl>
    <w:lvl w:ilvl="8" w:tplc="DC5C58D6">
      <w:numFmt w:val="decimal"/>
      <w:lvlText w:val=""/>
      <w:lvlJc w:val="left"/>
    </w:lvl>
  </w:abstractNum>
  <w:abstractNum w:abstractNumId="14">
    <w:nsid w:val="00004DC8"/>
    <w:multiLevelType w:val="hybridMultilevel"/>
    <w:tmpl w:val="A712E094"/>
    <w:lvl w:ilvl="0" w:tplc="1FFEAB04">
      <w:start w:val="4"/>
      <w:numFmt w:val="decimal"/>
      <w:lvlText w:val="%1."/>
      <w:lvlJc w:val="left"/>
    </w:lvl>
    <w:lvl w:ilvl="1" w:tplc="3EB635EA">
      <w:numFmt w:val="decimal"/>
      <w:lvlText w:val=""/>
      <w:lvlJc w:val="left"/>
    </w:lvl>
    <w:lvl w:ilvl="2" w:tplc="A3F43D10">
      <w:numFmt w:val="decimal"/>
      <w:lvlText w:val=""/>
      <w:lvlJc w:val="left"/>
    </w:lvl>
    <w:lvl w:ilvl="3" w:tplc="1A8855D2">
      <w:numFmt w:val="decimal"/>
      <w:lvlText w:val=""/>
      <w:lvlJc w:val="left"/>
    </w:lvl>
    <w:lvl w:ilvl="4" w:tplc="CFB6F3C4">
      <w:numFmt w:val="decimal"/>
      <w:lvlText w:val=""/>
      <w:lvlJc w:val="left"/>
    </w:lvl>
    <w:lvl w:ilvl="5" w:tplc="686A0CF6">
      <w:numFmt w:val="decimal"/>
      <w:lvlText w:val=""/>
      <w:lvlJc w:val="left"/>
    </w:lvl>
    <w:lvl w:ilvl="6" w:tplc="81EE1B50">
      <w:numFmt w:val="decimal"/>
      <w:lvlText w:val=""/>
      <w:lvlJc w:val="left"/>
    </w:lvl>
    <w:lvl w:ilvl="7" w:tplc="56B26ED2">
      <w:numFmt w:val="decimal"/>
      <w:lvlText w:val=""/>
      <w:lvlJc w:val="left"/>
    </w:lvl>
    <w:lvl w:ilvl="8" w:tplc="C7E07D84">
      <w:numFmt w:val="decimal"/>
      <w:lvlText w:val=""/>
      <w:lvlJc w:val="left"/>
    </w:lvl>
  </w:abstractNum>
  <w:abstractNum w:abstractNumId="15">
    <w:nsid w:val="000054DE"/>
    <w:multiLevelType w:val="hybridMultilevel"/>
    <w:tmpl w:val="DB1EB96C"/>
    <w:lvl w:ilvl="0" w:tplc="E820BEF6">
      <w:start w:val="1"/>
      <w:numFmt w:val="bullet"/>
      <w:lvlText w:val="в"/>
      <w:lvlJc w:val="left"/>
    </w:lvl>
    <w:lvl w:ilvl="1" w:tplc="9EF6E8AE">
      <w:numFmt w:val="decimal"/>
      <w:lvlText w:val=""/>
      <w:lvlJc w:val="left"/>
    </w:lvl>
    <w:lvl w:ilvl="2" w:tplc="E042C08A">
      <w:numFmt w:val="decimal"/>
      <w:lvlText w:val=""/>
      <w:lvlJc w:val="left"/>
    </w:lvl>
    <w:lvl w:ilvl="3" w:tplc="1EA031B4">
      <w:numFmt w:val="decimal"/>
      <w:lvlText w:val=""/>
      <w:lvlJc w:val="left"/>
    </w:lvl>
    <w:lvl w:ilvl="4" w:tplc="13ACEE62">
      <w:numFmt w:val="decimal"/>
      <w:lvlText w:val=""/>
      <w:lvlJc w:val="left"/>
    </w:lvl>
    <w:lvl w:ilvl="5" w:tplc="E8FEED08">
      <w:numFmt w:val="decimal"/>
      <w:lvlText w:val=""/>
      <w:lvlJc w:val="left"/>
    </w:lvl>
    <w:lvl w:ilvl="6" w:tplc="D70A33C6">
      <w:numFmt w:val="decimal"/>
      <w:lvlText w:val=""/>
      <w:lvlJc w:val="left"/>
    </w:lvl>
    <w:lvl w:ilvl="7" w:tplc="AE3CD282">
      <w:numFmt w:val="decimal"/>
      <w:lvlText w:val=""/>
      <w:lvlJc w:val="left"/>
    </w:lvl>
    <w:lvl w:ilvl="8" w:tplc="7960BA16">
      <w:numFmt w:val="decimal"/>
      <w:lvlText w:val=""/>
      <w:lvlJc w:val="left"/>
    </w:lvl>
  </w:abstractNum>
  <w:abstractNum w:abstractNumId="16">
    <w:nsid w:val="00005D03"/>
    <w:multiLevelType w:val="hybridMultilevel"/>
    <w:tmpl w:val="7D9E9AAC"/>
    <w:lvl w:ilvl="0" w:tplc="34F4CEDA">
      <w:start w:val="7"/>
      <w:numFmt w:val="decimal"/>
      <w:lvlText w:val="%1."/>
      <w:lvlJc w:val="left"/>
    </w:lvl>
    <w:lvl w:ilvl="1" w:tplc="0E6CA98E">
      <w:numFmt w:val="decimal"/>
      <w:lvlText w:val=""/>
      <w:lvlJc w:val="left"/>
    </w:lvl>
    <w:lvl w:ilvl="2" w:tplc="4DF62FDC">
      <w:numFmt w:val="decimal"/>
      <w:lvlText w:val=""/>
      <w:lvlJc w:val="left"/>
    </w:lvl>
    <w:lvl w:ilvl="3" w:tplc="91921416">
      <w:numFmt w:val="decimal"/>
      <w:lvlText w:val=""/>
      <w:lvlJc w:val="left"/>
    </w:lvl>
    <w:lvl w:ilvl="4" w:tplc="E6E6AFDC">
      <w:numFmt w:val="decimal"/>
      <w:lvlText w:val=""/>
      <w:lvlJc w:val="left"/>
    </w:lvl>
    <w:lvl w:ilvl="5" w:tplc="07905AF0">
      <w:numFmt w:val="decimal"/>
      <w:lvlText w:val=""/>
      <w:lvlJc w:val="left"/>
    </w:lvl>
    <w:lvl w:ilvl="6" w:tplc="03E0E8EA">
      <w:numFmt w:val="decimal"/>
      <w:lvlText w:val=""/>
      <w:lvlJc w:val="left"/>
    </w:lvl>
    <w:lvl w:ilvl="7" w:tplc="F236C402">
      <w:numFmt w:val="decimal"/>
      <w:lvlText w:val=""/>
      <w:lvlJc w:val="left"/>
    </w:lvl>
    <w:lvl w:ilvl="8" w:tplc="F3E8A470">
      <w:numFmt w:val="decimal"/>
      <w:lvlText w:val=""/>
      <w:lvlJc w:val="left"/>
    </w:lvl>
  </w:abstractNum>
  <w:abstractNum w:abstractNumId="17">
    <w:nsid w:val="000063CB"/>
    <w:multiLevelType w:val="hybridMultilevel"/>
    <w:tmpl w:val="2794C7D6"/>
    <w:lvl w:ilvl="0" w:tplc="DBA879B0">
      <w:start w:val="13"/>
      <w:numFmt w:val="decimal"/>
      <w:lvlText w:val="%1."/>
      <w:lvlJc w:val="left"/>
    </w:lvl>
    <w:lvl w:ilvl="1" w:tplc="BDD40228">
      <w:numFmt w:val="decimal"/>
      <w:lvlText w:val=""/>
      <w:lvlJc w:val="left"/>
    </w:lvl>
    <w:lvl w:ilvl="2" w:tplc="2C24E79C">
      <w:numFmt w:val="decimal"/>
      <w:lvlText w:val=""/>
      <w:lvlJc w:val="left"/>
    </w:lvl>
    <w:lvl w:ilvl="3" w:tplc="0B46F144">
      <w:numFmt w:val="decimal"/>
      <w:lvlText w:val=""/>
      <w:lvlJc w:val="left"/>
    </w:lvl>
    <w:lvl w:ilvl="4" w:tplc="66A41410">
      <w:numFmt w:val="decimal"/>
      <w:lvlText w:val=""/>
      <w:lvlJc w:val="left"/>
    </w:lvl>
    <w:lvl w:ilvl="5" w:tplc="2AB4A828">
      <w:numFmt w:val="decimal"/>
      <w:lvlText w:val=""/>
      <w:lvlJc w:val="left"/>
    </w:lvl>
    <w:lvl w:ilvl="6" w:tplc="8D903D2E">
      <w:numFmt w:val="decimal"/>
      <w:lvlText w:val=""/>
      <w:lvlJc w:val="left"/>
    </w:lvl>
    <w:lvl w:ilvl="7" w:tplc="986AACB0">
      <w:numFmt w:val="decimal"/>
      <w:lvlText w:val=""/>
      <w:lvlJc w:val="left"/>
    </w:lvl>
    <w:lvl w:ilvl="8" w:tplc="5442DADC">
      <w:numFmt w:val="decimal"/>
      <w:lvlText w:val=""/>
      <w:lvlJc w:val="left"/>
    </w:lvl>
  </w:abstractNum>
  <w:abstractNum w:abstractNumId="18">
    <w:nsid w:val="00006443"/>
    <w:multiLevelType w:val="hybridMultilevel"/>
    <w:tmpl w:val="CF520B88"/>
    <w:lvl w:ilvl="0" w:tplc="D8804E8E">
      <w:start w:val="1"/>
      <w:numFmt w:val="bullet"/>
      <w:lvlText w:val="о"/>
      <w:lvlJc w:val="left"/>
    </w:lvl>
    <w:lvl w:ilvl="1" w:tplc="08C6E122">
      <w:start w:val="5"/>
      <w:numFmt w:val="decimal"/>
      <w:lvlText w:val="%2."/>
      <w:lvlJc w:val="left"/>
    </w:lvl>
    <w:lvl w:ilvl="2" w:tplc="8E3E78A0">
      <w:numFmt w:val="decimal"/>
      <w:lvlText w:val=""/>
      <w:lvlJc w:val="left"/>
    </w:lvl>
    <w:lvl w:ilvl="3" w:tplc="168C790A">
      <w:numFmt w:val="decimal"/>
      <w:lvlText w:val=""/>
      <w:lvlJc w:val="left"/>
    </w:lvl>
    <w:lvl w:ilvl="4" w:tplc="1B60B030">
      <w:numFmt w:val="decimal"/>
      <w:lvlText w:val=""/>
      <w:lvlJc w:val="left"/>
    </w:lvl>
    <w:lvl w:ilvl="5" w:tplc="A1689B74">
      <w:numFmt w:val="decimal"/>
      <w:lvlText w:val=""/>
      <w:lvlJc w:val="left"/>
    </w:lvl>
    <w:lvl w:ilvl="6" w:tplc="6192A5F4">
      <w:numFmt w:val="decimal"/>
      <w:lvlText w:val=""/>
      <w:lvlJc w:val="left"/>
    </w:lvl>
    <w:lvl w:ilvl="7" w:tplc="0570E25A">
      <w:numFmt w:val="decimal"/>
      <w:lvlText w:val=""/>
      <w:lvlJc w:val="left"/>
    </w:lvl>
    <w:lvl w:ilvl="8" w:tplc="56A21E78">
      <w:numFmt w:val="decimal"/>
      <w:lvlText w:val=""/>
      <w:lvlJc w:val="left"/>
    </w:lvl>
  </w:abstractNum>
  <w:abstractNum w:abstractNumId="19">
    <w:nsid w:val="000066BB"/>
    <w:multiLevelType w:val="hybridMultilevel"/>
    <w:tmpl w:val="6C626CD6"/>
    <w:lvl w:ilvl="0" w:tplc="BE067B0C">
      <w:start w:val="1"/>
      <w:numFmt w:val="bullet"/>
      <w:lvlText w:val="-"/>
      <w:lvlJc w:val="left"/>
    </w:lvl>
    <w:lvl w:ilvl="1" w:tplc="D81C522A">
      <w:numFmt w:val="decimal"/>
      <w:lvlText w:val=""/>
      <w:lvlJc w:val="left"/>
    </w:lvl>
    <w:lvl w:ilvl="2" w:tplc="7F4AC710">
      <w:numFmt w:val="decimal"/>
      <w:lvlText w:val=""/>
      <w:lvlJc w:val="left"/>
    </w:lvl>
    <w:lvl w:ilvl="3" w:tplc="6A54A210">
      <w:numFmt w:val="decimal"/>
      <w:lvlText w:val=""/>
      <w:lvlJc w:val="left"/>
    </w:lvl>
    <w:lvl w:ilvl="4" w:tplc="D73810F6">
      <w:numFmt w:val="decimal"/>
      <w:lvlText w:val=""/>
      <w:lvlJc w:val="left"/>
    </w:lvl>
    <w:lvl w:ilvl="5" w:tplc="0C52EFCE">
      <w:numFmt w:val="decimal"/>
      <w:lvlText w:val=""/>
      <w:lvlJc w:val="left"/>
    </w:lvl>
    <w:lvl w:ilvl="6" w:tplc="7C66F1A6">
      <w:numFmt w:val="decimal"/>
      <w:lvlText w:val=""/>
      <w:lvlJc w:val="left"/>
    </w:lvl>
    <w:lvl w:ilvl="7" w:tplc="EDB28A62">
      <w:numFmt w:val="decimal"/>
      <w:lvlText w:val=""/>
      <w:lvlJc w:val="left"/>
    </w:lvl>
    <w:lvl w:ilvl="8" w:tplc="4450439E">
      <w:numFmt w:val="decimal"/>
      <w:lvlText w:val=""/>
      <w:lvlJc w:val="left"/>
    </w:lvl>
  </w:abstractNum>
  <w:abstractNum w:abstractNumId="20">
    <w:nsid w:val="00006BFC"/>
    <w:multiLevelType w:val="hybridMultilevel"/>
    <w:tmpl w:val="D98C836E"/>
    <w:lvl w:ilvl="0" w:tplc="73EEDA80">
      <w:start w:val="1"/>
      <w:numFmt w:val="bullet"/>
      <w:lvlText w:val=""/>
      <w:lvlJc w:val="left"/>
    </w:lvl>
    <w:lvl w:ilvl="1" w:tplc="DDFEE702">
      <w:start w:val="14"/>
      <w:numFmt w:val="decimal"/>
      <w:lvlText w:val="%2."/>
      <w:lvlJc w:val="left"/>
    </w:lvl>
    <w:lvl w:ilvl="2" w:tplc="CD746F06">
      <w:numFmt w:val="decimal"/>
      <w:lvlText w:val=""/>
      <w:lvlJc w:val="left"/>
    </w:lvl>
    <w:lvl w:ilvl="3" w:tplc="C16CDBE0">
      <w:numFmt w:val="decimal"/>
      <w:lvlText w:val=""/>
      <w:lvlJc w:val="left"/>
    </w:lvl>
    <w:lvl w:ilvl="4" w:tplc="BEB6FFB2">
      <w:numFmt w:val="decimal"/>
      <w:lvlText w:val=""/>
      <w:lvlJc w:val="left"/>
    </w:lvl>
    <w:lvl w:ilvl="5" w:tplc="E0C236E4">
      <w:numFmt w:val="decimal"/>
      <w:lvlText w:val=""/>
      <w:lvlJc w:val="left"/>
    </w:lvl>
    <w:lvl w:ilvl="6" w:tplc="41A483F6">
      <w:numFmt w:val="decimal"/>
      <w:lvlText w:val=""/>
      <w:lvlJc w:val="left"/>
    </w:lvl>
    <w:lvl w:ilvl="7" w:tplc="05003A90">
      <w:numFmt w:val="decimal"/>
      <w:lvlText w:val=""/>
      <w:lvlJc w:val="left"/>
    </w:lvl>
    <w:lvl w:ilvl="8" w:tplc="1F44EB38">
      <w:numFmt w:val="decimal"/>
      <w:lvlText w:val=""/>
      <w:lvlJc w:val="left"/>
    </w:lvl>
  </w:abstractNum>
  <w:abstractNum w:abstractNumId="21">
    <w:nsid w:val="00006E5D"/>
    <w:multiLevelType w:val="hybridMultilevel"/>
    <w:tmpl w:val="56BA77C0"/>
    <w:lvl w:ilvl="0" w:tplc="95CC3C1C">
      <w:start w:val="1"/>
      <w:numFmt w:val="bullet"/>
      <w:lvlText w:val=""/>
      <w:lvlJc w:val="left"/>
    </w:lvl>
    <w:lvl w:ilvl="1" w:tplc="62723522">
      <w:start w:val="10"/>
      <w:numFmt w:val="decimal"/>
      <w:lvlText w:val="%2."/>
      <w:lvlJc w:val="left"/>
    </w:lvl>
    <w:lvl w:ilvl="2" w:tplc="CDEEC04A">
      <w:numFmt w:val="decimal"/>
      <w:lvlText w:val=""/>
      <w:lvlJc w:val="left"/>
    </w:lvl>
    <w:lvl w:ilvl="3" w:tplc="5172DBD4">
      <w:numFmt w:val="decimal"/>
      <w:lvlText w:val=""/>
      <w:lvlJc w:val="left"/>
    </w:lvl>
    <w:lvl w:ilvl="4" w:tplc="DA64DBF6">
      <w:numFmt w:val="decimal"/>
      <w:lvlText w:val=""/>
      <w:lvlJc w:val="left"/>
    </w:lvl>
    <w:lvl w:ilvl="5" w:tplc="FE4A1E8C">
      <w:numFmt w:val="decimal"/>
      <w:lvlText w:val=""/>
      <w:lvlJc w:val="left"/>
    </w:lvl>
    <w:lvl w:ilvl="6" w:tplc="31DC3A84">
      <w:numFmt w:val="decimal"/>
      <w:lvlText w:val=""/>
      <w:lvlJc w:val="left"/>
    </w:lvl>
    <w:lvl w:ilvl="7" w:tplc="631C9566">
      <w:numFmt w:val="decimal"/>
      <w:lvlText w:val=""/>
      <w:lvlJc w:val="left"/>
    </w:lvl>
    <w:lvl w:ilvl="8" w:tplc="CD561A96">
      <w:numFmt w:val="decimal"/>
      <w:lvlText w:val=""/>
      <w:lvlJc w:val="left"/>
    </w:lvl>
  </w:abstractNum>
  <w:abstractNum w:abstractNumId="22">
    <w:nsid w:val="0000701F"/>
    <w:multiLevelType w:val="hybridMultilevel"/>
    <w:tmpl w:val="C9A07CA2"/>
    <w:lvl w:ilvl="0" w:tplc="C37ABAFE">
      <w:start w:val="1"/>
      <w:numFmt w:val="bullet"/>
      <w:lvlText w:val="-"/>
      <w:lvlJc w:val="left"/>
    </w:lvl>
    <w:lvl w:ilvl="1" w:tplc="56BA7886">
      <w:start w:val="1"/>
      <w:numFmt w:val="bullet"/>
      <w:lvlText w:val="-"/>
      <w:lvlJc w:val="left"/>
    </w:lvl>
    <w:lvl w:ilvl="2" w:tplc="1D34CF50">
      <w:start w:val="1"/>
      <w:numFmt w:val="bullet"/>
      <w:lvlText w:val="-"/>
      <w:lvlJc w:val="left"/>
    </w:lvl>
    <w:lvl w:ilvl="3" w:tplc="CAB068D0">
      <w:start w:val="1"/>
      <w:numFmt w:val="bullet"/>
      <w:lvlText w:val="-"/>
      <w:lvlJc w:val="left"/>
    </w:lvl>
    <w:lvl w:ilvl="4" w:tplc="5EEAD0A4">
      <w:numFmt w:val="decimal"/>
      <w:lvlText w:val=""/>
      <w:lvlJc w:val="left"/>
    </w:lvl>
    <w:lvl w:ilvl="5" w:tplc="DF22DBF2">
      <w:numFmt w:val="decimal"/>
      <w:lvlText w:val=""/>
      <w:lvlJc w:val="left"/>
    </w:lvl>
    <w:lvl w:ilvl="6" w:tplc="7F90552E">
      <w:numFmt w:val="decimal"/>
      <w:lvlText w:val=""/>
      <w:lvlJc w:val="left"/>
    </w:lvl>
    <w:lvl w:ilvl="7" w:tplc="4A8413A6">
      <w:numFmt w:val="decimal"/>
      <w:lvlText w:val=""/>
      <w:lvlJc w:val="left"/>
    </w:lvl>
    <w:lvl w:ilvl="8" w:tplc="427AB88C">
      <w:numFmt w:val="decimal"/>
      <w:lvlText w:val=""/>
      <w:lvlJc w:val="left"/>
    </w:lvl>
  </w:abstractNum>
  <w:abstractNum w:abstractNumId="23">
    <w:nsid w:val="0000767D"/>
    <w:multiLevelType w:val="hybridMultilevel"/>
    <w:tmpl w:val="B80C17A8"/>
    <w:lvl w:ilvl="0" w:tplc="C6926154">
      <w:start w:val="1"/>
      <w:numFmt w:val="decimal"/>
      <w:lvlText w:val="%1."/>
      <w:lvlJc w:val="left"/>
    </w:lvl>
    <w:lvl w:ilvl="1" w:tplc="36CE0772">
      <w:numFmt w:val="decimal"/>
      <w:lvlText w:val=""/>
      <w:lvlJc w:val="left"/>
    </w:lvl>
    <w:lvl w:ilvl="2" w:tplc="F77C0EB0">
      <w:numFmt w:val="decimal"/>
      <w:lvlText w:val=""/>
      <w:lvlJc w:val="left"/>
    </w:lvl>
    <w:lvl w:ilvl="3" w:tplc="CFCA1530">
      <w:numFmt w:val="decimal"/>
      <w:lvlText w:val=""/>
      <w:lvlJc w:val="left"/>
    </w:lvl>
    <w:lvl w:ilvl="4" w:tplc="27100968">
      <w:numFmt w:val="decimal"/>
      <w:lvlText w:val=""/>
      <w:lvlJc w:val="left"/>
    </w:lvl>
    <w:lvl w:ilvl="5" w:tplc="4300E66A">
      <w:numFmt w:val="decimal"/>
      <w:lvlText w:val=""/>
      <w:lvlJc w:val="left"/>
    </w:lvl>
    <w:lvl w:ilvl="6" w:tplc="FA82F816">
      <w:numFmt w:val="decimal"/>
      <w:lvlText w:val=""/>
      <w:lvlJc w:val="left"/>
    </w:lvl>
    <w:lvl w:ilvl="7" w:tplc="E88E5376">
      <w:numFmt w:val="decimal"/>
      <w:lvlText w:val=""/>
      <w:lvlJc w:val="left"/>
    </w:lvl>
    <w:lvl w:ilvl="8" w:tplc="45BA5A98">
      <w:numFmt w:val="decimal"/>
      <w:lvlText w:val=""/>
      <w:lvlJc w:val="left"/>
    </w:lvl>
  </w:abstractNum>
  <w:abstractNum w:abstractNumId="24">
    <w:nsid w:val="00007A5A"/>
    <w:multiLevelType w:val="hybridMultilevel"/>
    <w:tmpl w:val="2A148D16"/>
    <w:lvl w:ilvl="0" w:tplc="16FE728A">
      <w:start w:val="1"/>
      <w:numFmt w:val="bullet"/>
      <w:lvlText w:val=""/>
      <w:lvlJc w:val="left"/>
      <w:rPr>
        <w:rFonts w:ascii="Symbol" w:hAnsi="Symbol" w:hint="default"/>
      </w:rPr>
    </w:lvl>
    <w:lvl w:ilvl="1" w:tplc="59D0DB74">
      <w:start w:val="1"/>
      <w:numFmt w:val="bullet"/>
      <w:lvlText w:val=""/>
      <w:lvlJc w:val="left"/>
    </w:lvl>
    <w:lvl w:ilvl="2" w:tplc="821CED96">
      <w:numFmt w:val="decimal"/>
      <w:lvlText w:val=""/>
      <w:lvlJc w:val="left"/>
    </w:lvl>
    <w:lvl w:ilvl="3" w:tplc="1F50B694">
      <w:numFmt w:val="decimal"/>
      <w:lvlText w:val=""/>
      <w:lvlJc w:val="left"/>
    </w:lvl>
    <w:lvl w:ilvl="4" w:tplc="C84CC3E6">
      <w:numFmt w:val="decimal"/>
      <w:lvlText w:val=""/>
      <w:lvlJc w:val="left"/>
    </w:lvl>
    <w:lvl w:ilvl="5" w:tplc="CE68FF4C">
      <w:numFmt w:val="decimal"/>
      <w:lvlText w:val=""/>
      <w:lvlJc w:val="left"/>
    </w:lvl>
    <w:lvl w:ilvl="6" w:tplc="D56AE8F8">
      <w:numFmt w:val="decimal"/>
      <w:lvlText w:val=""/>
      <w:lvlJc w:val="left"/>
    </w:lvl>
    <w:lvl w:ilvl="7" w:tplc="15D01A6C">
      <w:numFmt w:val="decimal"/>
      <w:lvlText w:val=""/>
      <w:lvlJc w:val="left"/>
    </w:lvl>
    <w:lvl w:ilvl="8" w:tplc="11ECEA80">
      <w:numFmt w:val="decimal"/>
      <w:lvlText w:val=""/>
      <w:lvlJc w:val="left"/>
    </w:lvl>
  </w:abstractNum>
  <w:abstractNum w:abstractNumId="25">
    <w:nsid w:val="00007F96"/>
    <w:multiLevelType w:val="hybridMultilevel"/>
    <w:tmpl w:val="8A60FBB4"/>
    <w:lvl w:ilvl="0" w:tplc="B2501ED6">
      <w:start w:val="1"/>
      <w:numFmt w:val="bullet"/>
      <w:lvlText w:val=""/>
      <w:lvlJc w:val="left"/>
    </w:lvl>
    <w:lvl w:ilvl="1" w:tplc="589A635E">
      <w:start w:val="15"/>
      <w:numFmt w:val="decimal"/>
      <w:lvlText w:val="%2."/>
      <w:lvlJc w:val="left"/>
    </w:lvl>
    <w:lvl w:ilvl="2" w:tplc="727EEF92">
      <w:numFmt w:val="decimal"/>
      <w:lvlText w:val=""/>
      <w:lvlJc w:val="left"/>
    </w:lvl>
    <w:lvl w:ilvl="3" w:tplc="7DEE76AC">
      <w:numFmt w:val="decimal"/>
      <w:lvlText w:val=""/>
      <w:lvlJc w:val="left"/>
    </w:lvl>
    <w:lvl w:ilvl="4" w:tplc="0656591E">
      <w:numFmt w:val="decimal"/>
      <w:lvlText w:val=""/>
      <w:lvlJc w:val="left"/>
    </w:lvl>
    <w:lvl w:ilvl="5" w:tplc="44A029A0">
      <w:numFmt w:val="decimal"/>
      <w:lvlText w:val=""/>
      <w:lvlJc w:val="left"/>
    </w:lvl>
    <w:lvl w:ilvl="6" w:tplc="6D445F00">
      <w:numFmt w:val="decimal"/>
      <w:lvlText w:val=""/>
      <w:lvlJc w:val="left"/>
    </w:lvl>
    <w:lvl w:ilvl="7" w:tplc="044C110A">
      <w:numFmt w:val="decimal"/>
      <w:lvlText w:val=""/>
      <w:lvlJc w:val="left"/>
    </w:lvl>
    <w:lvl w:ilvl="8" w:tplc="FC46D076">
      <w:numFmt w:val="decimal"/>
      <w:lvlText w:val=""/>
      <w:lvlJc w:val="left"/>
    </w:lvl>
  </w:abstractNum>
  <w:abstractNum w:abstractNumId="26">
    <w:nsid w:val="00007FF5"/>
    <w:multiLevelType w:val="hybridMultilevel"/>
    <w:tmpl w:val="E16A3F16"/>
    <w:lvl w:ilvl="0" w:tplc="C1149F92">
      <w:start w:val="1"/>
      <w:numFmt w:val="bullet"/>
      <w:lvlText w:val="в"/>
      <w:lvlJc w:val="left"/>
    </w:lvl>
    <w:lvl w:ilvl="1" w:tplc="276A5402">
      <w:numFmt w:val="decimal"/>
      <w:lvlText w:val=""/>
      <w:lvlJc w:val="left"/>
    </w:lvl>
    <w:lvl w:ilvl="2" w:tplc="60E82E90">
      <w:numFmt w:val="decimal"/>
      <w:lvlText w:val=""/>
      <w:lvlJc w:val="left"/>
    </w:lvl>
    <w:lvl w:ilvl="3" w:tplc="A63E3162">
      <w:numFmt w:val="decimal"/>
      <w:lvlText w:val=""/>
      <w:lvlJc w:val="left"/>
    </w:lvl>
    <w:lvl w:ilvl="4" w:tplc="CF3A9042">
      <w:numFmt w:val="decimal"/>
      <w:lvlText w:val=""/>
      <w:lvlJc w:val="left"/>
    </w:lvl>
    <w:lvl w:ilvl="5" w:tplc="D172AB12">
      <w:numFmt w:val="decimal"/>
      <w:lvlText w:val=""/>
      <w:lvlJc w:val="left"/>
    </w:lvl>
    <w:lvl w:ilvl="6" w:tplc="5F3CF048">
      <w:numFmt w:val="decimal"/>
      <w:lvlText w:val=""/>
      <w:lvlJc w:val="left"/>
    </w:lvl>
    <w:lvl w:ilvl="7" w:tplc="7A185204">
      <w:numFmt w:val="decimal"/>
      <w:lvlText w:val=""/>
      <w:lvlJc w:val="left"/>
    </w:lvl>
    <w:lvl w:ilvl="8" w:tplc="B64C0DEC">
      <w:numFmt w:val="decimal"/>
      <w:lvlText w:val=""/>
      <w:lvlJc w:val="left"/>
    </w:lvl>
  </w:abstractNum>
  <w:abstractNum w:abstractNumId="27">
    <w:nsid w:val="03E3566F"/>
    <w:multiLevelType w:val="hybridMultilevel"/>
    <w:tmpl w:val="6C0A4764"/>
    <w:lvl w:ilvl="0" w:tplc="16FE7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FC02203"/>
    <w:multiLevelType w:val="hybridMultilevel"/>
    <w:tmpl w:val="2A2EB4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2"/>
  </w:num>
  <w:num w:numId="5">
    <w:abstractNumId w:val="15"/>
  </w:num>
  <w:num w:numId="6">
    <w:abstractNumId w:val="7"/>
  </w:num>
  <w:num w:numId="7">
    <w:abstractNumId w:val="6"/>
  </w:num>
  <w:num w:numId="8">
    <w:abstractNumId w:val="0"/>
  </w:num>
  <w:num w:numId="9">
    <w:abstractNumId w:val="14"/>
  </w:num>
  <w:num w:numId="10">
    <w:abstractNumId w:val="18"/>
  </w:num>
  <w:num w:numId="11">
    <w:abstractNumId w:val="19"/>
  </w:num>
  <w:num w:numId="12">
    <w:abstractNumId w:val="9"/>
  </w:num>
  <w:num w:numId="13">
    <w:abstractNumId w:val="5"/>
  </w:num>
  <w:num w:numId="14">
    <w:abstractNumId w:val="22"/>
  </w:num>
  <w:num w:numId="15">
    <w:abstractNumId w:val="16"/>
  </w:num>
  <w:num w:numId="16">
    <w:abstractNumId w:val="24"/>
  </w:num>
  <w:num w:numId="17">
    <w:abstractNumId w:val="23"/>
  </w:num>
  <w:num w:numId="18">
    <w:abstractNumId w:val="10"/>
  </w:num>
  <w:num w:numId="19">
    <w:abstractNumId w:val="1"/>
  </w:num>
  <w:num w:numId="20">
    <w:abstractNumId w:val="8"/>
  </w:num>
  <w:num w:numId="21">
    <w:abstractNumId w:val="4"/>
  </w:num>
  <w:num w:numId="22">
    <w:abstractNumId w:val="21"/>
  </w:num>
  <w:num w:numId="23">
    <w:abstractNumId w:val="3"/>
  </w:num>
  <w:num w:numId="24">
    <w:abstractNumId w:val="17"/>
  </w:num>
  <w:num w:numId="25">
    <w:abstractNumId w:val="20"/>
  </w:num>
  <w:num w:numId="26">
    <w:abstractNumId w:val="25"/>
  </w:num>
  <w:num w:numId="27">
    <w:abstractNumId w:val="26"/>
  </w:num>
  <w:num w:numId="28">
    <w:abstractNumId w:val="2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FC"/>
    <w:rsid w:val="001218F1"/>
    <w:rsid w:val="00157BE8"/>
    <w:rsid w:val="002E7DF8"/>
    <w:rsid w:val="00422118"/>
    <w:rsid w:val="004C59D0"/>
    <w:rsid w:val="005A4FF4"/>
    <w:rsid w:val="006045CC"/>
    <w:rsid w:val="0066189D"/>
    <w:rsid w:val="006A43AD"/>
    <w:rsid w:val="00744857"/>
    <w:rsid w:val="00781BEC"/>
    <w:rsid w:val="00816C0C"/>
    <w:rsid w:val="008A004A"/>
    <w:rsid w:val="008D0929"/>
    <w:rsid w:val="009C2B81"/>
    <w:rsid w:val="009F5352"/>
    <w:rsid w:val="00AC1E5A"/>
    <w:rsid w:val="00B264FE"/>
    <w:rsid w:val="00B46BFC"/>
    <w:rsid w:val="00B760A9"/>
    <w:rsid w:val="00BC3401"/>
    <w:rsid w:val="00BC6730"/>
    <w:rsid w:val="00C2274F"/>
    <w:rsid w:val="00C73178"/>
    <w:rsid w:val="00C7520A"/>
    <w:rsid w:val="00CC223B"/>
    <w:rsid w:val="00DA4029"/>
    <w:rsid w:val="00E925CD"/>
    <w:rsid w:val="00EC0D29"/>
    <w:rsid w:val="00F345A3"/>
    <w:rsid w:val="00FB0184"/>
    <w:rsid w:val="00FE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BFC"/>
  </w:style>
  <w:style w:type="paragraph" w:styleId="9">
    <w:name w:val="heading 9"/>
    <w:basedOn w:val="a"/>
    <w:next w:val="a"/>
    <w:link w:val="90"/>
    <w:qFormat/>
    <w:rsid w:val="00E925CD"/>
    <w:pPr>
      <w:keepNext/>
      <w:spacing w:line="360" w:lineRule="atLeast"/>
      <w:ind w:right="-716"/>
      <w:jc w:val="center"/>
      <w:outlineLvl w:val="8"/>
    </w:pPr>
    <w:rPr>
      <w:rFonts w:ascii="Arial Narrow" w:eastAsia="Times New Roman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90">
    <w:name w:val="Заголовок 9 Знак"/>
    <w:basedOn w:val="a0"/>
    <w:link w:val="9"/>
    <w:rsid w:val="00E925CD"/>
    <w:rPr>
      <w:rFonts w:ascii="Arial Narrow" w:eastAsia="Times New Roman" w:hAnsi="Arial Narrow"/>
      <w:b/>
      <w:sz w:val="80"/>
      <w:szCs w:val="20"/>
    </w:rPr>
  </w:style>
  <w:style w:type="paragraph" w:styleId="a4">
    <w:name w:val="List Paragraph"/>
    <w:basedOn w:val="a"/>
    <w:uiPriority w:val="34"/>
    <w:qFormat/>
    <w:rsid w:val="00E925CD"/>
    <w:pPr>
      <w:ind w:left="720"/>
      <w:contextualSpacing/>
    </w:pPr>
  </w:style>
  <w:style w:type="paragraph" w:styleId="a5">
    <w:name w:val="No Spacing"/>
    <w:uiPriority w:val="1"/>
    <w:qFormat/>
    <w:rsid w:val="008D0929"/>
  </w:style>
  <w:style w:type="table" w:styleId="a6">
    <w:name w:val="Table Grid"/>
    <w:basedOn w:val="a1"/>
    <w:uiPriority w:val="59"/>
    <w:rsid w:val="001218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BFC"/>
  </w:style>
  <w:style w:type="paragraph" w:styleId="9">
    <w:name w:val="heading 9"/>
    <w:basedOn w:val="a"/>
    <w:next w:val="a"/>
    <w:link w:val="90"/>
    <w:qFormat/>
    <w:rsid w:val="00E925CD"/>
    <w:pPr>
      <w:keepNext/>
      <w:spacing w:line="360" w:lineRule="atLeast"/>
      <w:ind w:right="-716"/>
      <w:jc w:val="center"/>
      <w:outlineLvl w:val="8"/>
    </w:pPr>
    <w:rPr>
      <w:rFonts w:ascii="Arial Narrow" w:eastAsia="Times New Roman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90">
    <w:name w:val="Заголовок 9 Знак"/>
    <w:basedOn w:val="a0"/>
    <w:link w:val="9"/>
    <w:rsid w:val="00E925CD"/>
    <w:rPr>
      <w:rFonts w:ascii="Arial Narrow" w:eastAsia="Times New Roman" w:hAnsi="Arial Narrow"/>
      <w:b/>
      <w:sz w:val="80"/>
      <w:szCs w:val="20"/>
    </w:rPr>
  </w:style>
  <w:style w:type="paragraph" w:styleId="a4">
    <w:name w:val="List Paragraph"/>
    <w:basedOn w:val="a"/>
    <w:uiPriority w:val="34"/>
    <w:qFormat/>
    <w:rsid w:val="00E925CD"/>
    <w:pPr>
      <w:ind w:left="720"/>
      <w:contextualSpacing/>
    </w:pPr>
  </w:style>
  <w:style w:type="paragraph" w:styleId="a5">
    <w:name w:val="No Spacing"/>
    <w:uiPriority w:val="1"/>
    <w:qFormat/>
    <w:rsid w:val="008D0929"/>
  </w:style>
  <w:style w:type="table" w:styleId="a6">
    <w:name w:val="Table Grid"/>
    <w:basedOn w:val="a1"/>
    <w:uiPriority w:val="59"/>
    <w:rsid w:val="001218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3BB61-AB0E-41D9-B75B-409501CB8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2908</Words>
  <Characters>16579</Characters>
  <Application>Microsoft Office Word</Application>
  <DocSecurity>0</DocSecurity>
  <Lines>138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19449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Добуш Мария Владимировна</cp:lastModifiedBy>
  <cp:revision>2</cp:revision>
  <cp:lastPrinted>2019-04-02T09:58:00Z</cp:lastPrinted>
  <dcterms:created xsi:type="dcterms:W3CDTF">2019-04-08T06:26:00Z</dcterms:created>
  <dcterms:modified xsi:type="dcterms:W3CDTF">2019-04-08T06:26:00Z</dcterms:modified>
</cp:coreProperties>
</file>