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65" w:rsidRPr="009216EF" w:rsidRDefault="00F4245E" w:rsidP="00474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ПРОЕКТ</w:t>
      </w:r>
    </w:p>
    <w:p w:rsidR="00FA437D" w:rsidRPr="00FA437D" w:rsidRDefault="00FA437D" w:rsidP="00FA437D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37D" w:rsidRPr="00FA437D" w:rsidRDefault="00FA437D" w:rsidP="00FA437D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935B3" wp14:editId="0A4DCB08">
            <wp:extent cx="838200" cy="1038225"/>
            <wp:effectExtent l="0" t="0" r="0" b="952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7D" w:rsidRPr="00FA437D" w:rsidRDefault="00FA437D" w:rsidP="00FA437D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</w:pP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  <w:t>РОССИЙСКАЯ ФЕДЕРАЦИЯ</w:t>
      </w:r>
    </w:p>
    <w:p w:rsidR="00FA437D" w:rsidRPr="00FA437D" w:rsidRDefault="00FA437D" w:rsidP="00FA437D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x-none"/>
        </w:rPr>
      </w:pP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  <w:t>Кемеровская область</w:t>
      </w: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x-none"/>
        </w:rPr>
        <w:t xml:space="preserve"> - Кузбасс</w:t>
      </w:r>
    </w:p>
    <w:p w:rsidR="00FA437D" w:rsidRPr="00FA437D" w:rsidRDefault="00FA437D" w:rsidP="00FA437D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</w:pPr>
      <w:proofErr w:type="spellStart"/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  <w:t>Калтанский</w:t>
      </w:r>
      <w:proofErr w:type="spellEnd"/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  <w:t xml:space="preserve"> городской округ</w:t>
      </w:r>
    </w:p>
    <w:p w:rsidR="00FA437D" w:rsidRPr="00FA437D" w:rsidRDefault="00FA437D" w:rsidP="00FA437D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  <w:lang w:val="x-none" w:eastAsia="x-none"/>
        </w:rPr>
      </w:pP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  <w:lang w:val="x-none" w:eastAsia="x-none"/>
        </w:rPr>
        <w:t>Совет народных депутатов</w:t>
      </w:r>
    </w:p>
    <w:p w:rsidR="00F4245E" w:rsidRDefault="00FA437D" w:rsidP="00F4245E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  <w:lang w:val="x-none" w:eastAsia="x-none"/>
        </w:rPr>
      </w:pPr>
      <w:proofErr w:type="spellStart"/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  <w:lang w:val="x-none" w:eastAsia="x-none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  <w:lang w:val="x-none" w:eastAsia="x-none"/>
        </w:rPr>
        <w:t xml:space="preserve"> городского округа</w:t>
      </w:r>
    </w:p>
    <w:p w:rsidR="00FA437D" w:rsidRPr="00FA437D" w:rsidRDefault="00FA437D" w:rsidP="00F4245E">
      <w:pPr>
        <w:pBdr>
          <w:bottom w:val="double" w:sz="12" w:space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  <w:lang w:val="x-none" w:eastAsia="x-none"/>
        </w:rPr>
      </w:pP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  <w:t xml:space="preserve">  </w:t>
      </w: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x-none"/>
        </w:rPr>
        <w:t xml:space="preserve">       </w:t>
      </w: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  <w:t xml:space="preserve"> (шестой  созыв,</w:t>
      </w: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x-none"/>
        </w:rPr>
        <w:t xml:space="preserve"> </w:t>
      </w:r>
      <w:r w:rsidR="00F4245E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x-none"/>
        </w:rPr>
        <w:t xml:space="preserve">тридцать восьмое </w:t>
      </w:r>
      <w:r w:rsidRPr="00FA437D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val="x-none" w:eastAsia="x-none"/>
        </w:rPr>
        <w:t xml:space="preserve">заседание)               </w:t>
      </w:r>
    </w:p>
    <w:p w:rsidR="00FA437D" w:rsidRPr="00FA437D" w:rsidRDefault="00FA437D" w:rsidP="00FA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7D" w:rsidRPr="00FA437D" w:rsidRDefault="00FA437D" w:rsidP="00FA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08"/>
      </w:tblGrid>
      <w:tr w:rsidR="00FA437D" w:rsidRPr="00FA437D" w:rsidTr="00F933F6">
        <w:trPr>
          <w:cantSplit/>
          <w:jc w:val="center"/>
        </w:trPr>
        <w:tc>
          <w:tcPr>
            <w:tcW w:w="9108" w:type="dxa"/>
          </w:tcPr>
          <w:p w:rsidR="00FA437D" w:rsidRPr="00FA437D" w:rsidRDefault="00FA437D" w:rsidP="00FA4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7D" w:rsidRPr="00FA437D" w:rsidRDefault="00FA437D" w:rsidP="00FA437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val="x-none" w:eastAsia="x-none"/>
              </w:rPr>
            </w:pPr>
            <w:r w:rsidRPr="00FA437D"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val="x-none" w:eastAsia="x-none"/>
              </w:rPr>
              <w:t>Р Е Ш Е Н И Е</w:t>
            </w:r>
          </w:p>
        </w:tc>
      </w:tr>
    </w:tbl>
    <w:p w:rsidR="00FA437D" w:rsidRPr="00FA437D" w:rsidRDefault="00FA437D" w:rsidP="00FA437D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8"/>
          <w:szCs w:val="24"/>
          <w:lang w:val="x-none" w:eastAsia="x-none"/>
        </w:rPr>
      </w:pPr>
    </w:p>
    <w:p w:rsidR="00FA437D" w:rsidRPr="00FA437D" w:rsidRDefault="00FA437D" w:rsidP="00FA437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37D" w:rsidRPr="00FA437D" w:rsidRDefault="00FA437D" w:rsidP="00FA437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 года  №____-НПА</w:t>
      </w:r>
    </w:p>
    <w:p w:rsidR="00FA437D" w:rsidRPr="00FA437D" w:rsidRDefault="00FA437D" w:rsidP="00FA437D">
      <w:pPr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FA43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  <w:r w:rsidRPr="00FA437D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                                                                                                    </w:t>
      </w:r>
    </w:p>
    <w:p w:rsidR="00FA437D" w:rsidRPr="00FA437D" w:rsidRDefault="00FA437D" w:rsidP="00FA437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FA437D" w:rsidRPr="00FA437D" w:rsidTr="00F933F6">
        <w:tc>
          <w:tcPr>
            <w:tcW w:w="9468" w:type="dxa"/>
          </w:tcPr>
          <w:p w:rsidR="00FA437D" w:rsidRPr="00FA437D" w:rsidRDefault="00FA437D" w:rsidP="002C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A4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FA4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Калтанского</w:t>
            </w:r>
            <w:proofErr w:type="spellEnd"/>
            <w:r w:rsidRPr="00FA4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округа Кемеровской области </w:t>
            </w:r>
            <w:r w:rsidR="00B10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FA4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Кузбасса</w:t>
            </w:r>
          </w:p>
        </w:tc>
      </w:tr>
    </w:tbl>
    <w:p w:rsidR="00FA437D" w:rsidRPr="00FA437D" w:rsidRDefault="00FA437D" w:rsidP="00FA4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A437D" w:rsidRPr="00FA437D" w:rsidRDefault="00FA437D" w:rsidP="00FA4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Советом народных депутатов</w:t>
      </w:r>
    </w:p>
    <w:p w:rsidR="00FA437D" w:rsidRPr="00FA437D" w:rsidRDefault="00FA437D" w:rsidP="00FA4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FA437D" w:rsidRPr="00FA437D" w:rsidRDefault="00FA437D" w:rsidP="00FA4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«_</w:t>
      </w:r>
      <w:proofErr w:type="gram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 года</w:t>
      </w:r>
    </w:p>
    <w:p w:rsidR="00FA437D" w:rsidRDefault="00FA437D" w:rsidP="00FA4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65" w:rsidRPr="00FA437D" w:rsidRDefault="00723A65" w:rsidP="00FA4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7D" w:rsidRPr="00FA437D" w:rsidRDefault="00FA437D" w:rsidP="00181E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Кемеровской области - Кузбасса в соответствие с нормами действующего законодательства, руководствуясь статьями 26, 53 Устава </w:t>
      </w:r>
      <w:proofErr w:type="spell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Кемеровской области - Кузбасса, Совет народных депутатов </w:t>
      </w:r>
      <w:proofErr w:type="spell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295F85" w:rsidRDefault="00295F85" w:rsidP="00181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37D" w:rsidRDefault="00FA437D" w:rsidP="00181E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23A65" w:rsidRPr="00FA437D" w:rsidRDefault="00723A65" w:rsidP="00181E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37D" w:rsidRDefault="00FA437D" w:rsidP="00723A65">
      <w:pPr>
        <w:numPr>
          <w:ilvl w:val="0"/>
          <w:numId w:val="1"/>
        </w:num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proofErr w:type="spell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Кемеровской области - Кузбасса, принятый </w:t>
      </w:r>
      <w:proofErr w:type="spellStart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Калтанским</w:t>
      </w:r>
      <w:proofErr w:type="spellEnd"/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Советом народных депутатов 27.06.2005, решение №306 (в ре</w:t>
      </w:r>
      <w:r w:rsidR="00B1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Решения от </w:t>
      </w:r>
      <w:r w:rsidR="007E2BDF"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от 01.07.2024</w:t>
      </w:r>
      <w:r w:rsidR="007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</w:t>
      </w:r>
      <w:r w:rsidR="007E2BDF"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119-НПА</w:t>
      </w:r>
      <w:r w:rsidRPr="00FA437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 и дополнения:</w:t>
      </w:r>
    </w:p>
    <w:p w:rsidR="007E2BDF" w:rsidRDefault="007E2BDF" w:rsidP="00723A65">
      <w:pPr>
        <w:pStyle w:val="a5"/>
        <w:numPr>
          <w:ilvl w:val="1"/>
          <w:numId w:val="5"/>
        </w:numPr>
        <w:tabs>
          <w:tab w:val="left" w:pos="495"/>
          <w:tab w:val="left" w:pos="993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8:</w:t>
      </w:r>
    </w:p>
    <w:p w:rsidR="00FC5701" w:rsidRDefault="00FC5701" w:rsidP="00FC5701">
      <w:pPr>
        <w:tabs>
          <w:tab w:val="left" w:pos="495"/>
          <w:tab w:val="left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11 изложить в следующей редакции:</w:t>
      </w:r>
    </w:p>
    <w:p w:rsidR="00FC5701" w:rsidRPr="00430AA1" w:rsidRDefault="00FC5701" w:rsidP="00FC5701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«11) </w:t>
      </w:r>
      <w:r w:rsidRPr="0043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</w:t>
      </w:r>
      <w:r w:rsidR="00C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2BDF" w:rsidRPr="007E2BDF" w:rsidRDefault="00FC5701" w:rsidP="00723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BE21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2BDF"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29 изложить в следующей редакции:</w:t>
      </w:r>
    </w:p>
    <w:p w:rsidR="007E2BDF" w:rsidRDefault="007E2BDF" w:rsidP="00723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«29)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723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214E" w:rsidRPr="00BE214E" w:rsidRDefault="00FC5701" w:rsidP="00BE214E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21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14E" w:rsidRPr="00BE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46 следующего содержания:</w:t>
      </w:r>
    </w:p>
    <w:p w:rsidR="00BE214E" w:rsidRPr="007E2BDF" w:rsidRDefault="00BE214E" w:rsidP="00BE214E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46) осуществление учета личных подсобных хозяйств, которые ведут граждане в соответствии с Федеральным законом от 7 июля 2003 года </w:t>
      </w:r>
      <w:r w:rsidR="00F424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112-ФЗ </w:t>
      </w:r>
      <w:r w:rsidR="00F424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21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личном подсобном хозяйс</w:t>
      </w:r>
      <w:r w:rsidR="00F42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книгах.»;</w:t>
      </w:r>
    </w:p>
    <w:p w:rsidR="007E2BDF" w:rsidRPr="007E2BDF" w:rsidRDefault="007E2BDF" w:rsidP="00723A65">
      <w:pPr>
        <w:tabs>
          <w:tab w:val="left" w:pos="495"/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статье 25:</w:t>
      </w:r>
    </w:p>
    <w:p w:rsidR="007E2BDF" w:rsidRPr="007E2BDF" w:rsidRDefault="007E2BDF" w:rsidP="008D1BE6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час</w:t>
      </w:r>
      <w:r w:rsidR="008D1BE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5 исключить</w:t>
      </w: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BDF" w:rsidRPr="007E2BDF" w:rsidRDefault="007E2BDF" w:rsidP="00723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 части 8:</w:t>
      </w:r>
    </w:p>
    <w:p w:rsidR="007E2BDF" w:rsidRPr="007E2BDF" w:rsidRDefault="007E2BDF" w:rsidP="00723A65">
      <w:pPr>
        <w:tabs>
          <w:tab w:val="left" w:pos="495"/>
          <w:tab w:val="left" w:pos="851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«органов исполнительной власти» заменить словами «исполнительных органов»;</w:t>
      </w:r>
    </w:p>
    <w:p w:rsidR="007E2BDF" w:rsidRPr="007E2BDF" w:rsidRDefault="00CF37D3" w:rsidP="00723A65">
      <w:pPr>
        <w:tabs>
          <w:tab w:val="left" w:pos="495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95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2 части 1</w:t>
      </w:r>
      <w:r w:rsidR="007E2BDF"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29:</w:t>
      </w:r>
    </w:p>
    <w:p w:rsidR="00C52EFF" w:rsidRPr="007E2BDF" w:rsidRDefault="00E53F0A" w:rsidP="002F4AE3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</w:t>
      </w:r>
      <w:r w:rsidR="0089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</w:t>
      </w:r>
      <w:r w:rsidR="002F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«б» </w:t>
      </w:r>
      <w:r w:rsidR="00895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89558E" w:rsidRPr="00895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муниципального</w:t>
      </w:r>
      <w:r w:rsidR="0089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образования,»</w:t>
      </w:r>
      <w:r w:rsidR="0089558E" w:rsidRPr="0089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7E2BDF" w:rsidRPr="007E2BDF" w:rsidRDefault="007E2BDF" w:rsidP="002F4AE3">
      <w:pPr>
        <w:tabs>
          <w:tab w:val="left" w:pos="495"/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части 7   статьи</w:t>
      </w: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35:</w:t>
      </w:r>
    </w:p>
    <w:p w:rsidR="00C52EFF" w:rsidRDefault="007E2BDF" w:rsidP="002F4AE3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F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подпунктах</w:t>
      </w:r>
      <w:r w:rsidR="008E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="002F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«б»</w:t>
      </w:r>
      <w:r w:rsidR="00EF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C51" w:rsidRPr="0028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«аппарате избирательной комиссии муниципального образования,» исключить</w:t>
      </w:r>
      <w:r w:rsidR="00C52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898" w:rsidRPr="00153093" w:rsidRDefault="00153093" w:rsidP="00153093">
      <w:pPr>
        <w:tabs>
          <w:tab w:val="left" w:pos="49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</w:t>
      </w:r>
      <w:r w:rsidR="001526A7" w:rsidRPr="001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898" w:rsidRPr="001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E53F0A" w:rsidRPr="001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91" w:rsidRPr="0015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39.2 следующего содержания</w:t>
      </w:r>
      <w:r w:rsidR="006A6898" w:rsidRPr="00153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898" w:rsidRDefault="006A6898" w:rsidP="006A6898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«39.2 Удаление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в отставку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н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депутатов </w:t>
      </w:r>
      <w:proofErr w:type="spellStart"/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вправе удалить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городского округа в отставку по инициативе депутатов представительного органа муниципального образования или по инициативе Губернатора 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Кузбасса.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Основаниями для удаления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городского округа в отставку являются: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</w:t>
      </w:r>
      <w:r w:rsidR="00B5679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ешения, действия (бездействие)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городского округа, повлекшие (повлекшее) наступление последствий, предусмотренных пунктами 2 и 3 части 1 статьи 75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федеральными </w:t>
      </w:r>
      <w:r w:rsidR="00B5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законами, Уставом </w:t>
      </w:r>
      <w:proofErr w:type="spellStart"/>
      <w:r w:rsidR="00B56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B5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Кемеровской  области - Кузбасса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</w:t>
      </w:r>
      <w:r w:rsidR="00EC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субъекта </w:t>
      </w:r>
      <w:r w:rsidR="00BE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 области – Кузбасса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неудовлетв</w:t>
      </w:r>
      <w:r w:rsidR="00EC6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орительная оценка деятельности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городского округа представительным органом муниципального образования по результатам его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ежегодного отчета перед представительным органом муниципального образования, данная два раза подряд;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несоблюдение ограничений, запретов и неисполнение обязанностей, которые установлены Федеральным законом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3 декабря 2012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№230-ФЗ «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и иных лиц их доходам»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7 мая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№79-ФЗ «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финансовыми инструментами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приобретение им статуса иностранного аг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ента;</w:t>
      </w:r>
    </w:p>
    <w:p w:rsid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допущение главой городского округа,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межконфессиональных конфликтов;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систематическое </w:t>
      </w:r>
      <w:proofErr w:type="spellStart"/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</w:p>
    <w:p w:rsidR="00187A65" w:rsidRPr="00187A65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Инициатива депутатов представительного органа муниципального образования об отставке,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об удалении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городского округа в отставку.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данной инициативы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 и Губернатор Кемеровской области - Кузбасса уведомляются не позднее дня следующего за днем внесения указанного обращения в представительный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муниципального образования</w:t>
      </w:r>
    </w:p>
    <w:p w:rsidR="00187A65" w:rsidRPr="00187A65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инициативы депутатов представительного органа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об удалении главы городского округа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отставку осуществляется с учетом мнения Губернатора Кемеровской области - Кузбасса.</w:t>
      </w:r>
    </w:p>
    <w:p w:rsidR="00187A65" w:rsidRPr="00187A65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если при рассмотрении инициативы депутатов представительного органа муниципа</w:t>
      </w:r>
      <w:r w:rsidR="00EC63A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об удалении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Кемеровской области - Кузбасса,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действий (бездействия)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образования, повлекших (повлекшего) наступление последствий, предусмотренных пунктами 2 и 3 части 1 статьи 75 Федерального закона от 06.10.2003 </w:t>
      </w:r>
      <w:r w:rsidR="00A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№131-ФЗ «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</w:t>
      </w:r>
      <w:r w:rsidR="00A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об удалении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в отставку может быть принято только при согласии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Кузбасса.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Инициатива Губернатора Кемеровской 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- Кузбасса об удалении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данной инициативы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 уведомляется не позднее дня следующего за днем внесения указанного обращения в представительный орган муниц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образования.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Рассмотрение инициативы депутатов представительного органа муниципального образования или Губернатора Кемеровской области - Кузбасс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 удалении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в отставку осуществляется представительным органом муниципального образования в течение одного месяца со дня внесе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соответствующего обращения.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представительного органа муниципа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об удалении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в отставку считается принятым, если за него проголосовали не менее двух третей от установленной численности депутатов представительного органа муниципального образования.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представительного органа муниципа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об удалении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рассмотрении и принятии представительным органом муниципального о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решения об удалении г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в отставку должны быть обеспечены: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Губернатора Кемеровской области - Кузбасса и с проектом решения представительного органа муниципального образования об удалении его в отст</w:t>
      </w:r>
      <w:r w:rsid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авку;</w:t>
      </w:r>
    </w:p>
    <w:p w:rsidR="00187A65" w:rsidRPr="00187A65" w:rsidRDefault="00AD108D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65"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187A65" w:rsidRPr="00187A65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если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городского округа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187A65" w:rsidRPr="00187A65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представительного органа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об удалении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в отставку подлежит официальному опубликованию не позднее чем через пять дней со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его принятия. В случае если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муниципального образования в письменном виде изложил свое особое мнение по вопросу удаления его в отставку, оно подлежит 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опубликованию одновременно с указанным решением представительного органа муниципального образования.</w:t>
      </w:r>
    </w:p>
    <w:p w:rsidR="00187A65" w:rsidRPr="00187A65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если инициатива депутатов представительного органа муниципального образования или Губернатора Кемеровской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- Кузбасса об удалении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в отставку отклонена представительным органом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бразования, вопрос об удалении г</w:t>
      </w: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ассматривался указанный вопрос.</w:t>
      </w:r>
    </w:p>
    <w:p w:rsidR="00187A65" w:rsidRPr="00187A65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Глава городского округа,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187A65" w:rsidRPr="006A6898" w:rsidRDefault="00187A65" w:rsidP="00187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должен рассмотреть заявление и принять решение не позднее чем через 10 дней со дня подачи заявления.</w:t>
      </w:r>
      <w:r w:rsidR="00B56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3001" w:rsidRDefault="00C84A9B" w:rsidP="00723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5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</w:t>
      </w:r>
      <w:r w:rsidR="00C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="007E5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41</w:t>
      </w:r>
      <w:r w:rsidR="00C330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001" w:rsidRDefault="00C33001" w:rsidP="00723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пункт 13 изложить в следующе</w:t>
      </w:r>
      <w:r w:rsid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й  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001" w:rsidRDefault="00C33001" w:rsidP="00723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«13)</w:t>
      </w:r>
      <w:r w:rsidRPr="00C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проект решения о внесении изменений и дополнений в Уст</w:t>
      </w:r>
      <w:r w:rsid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</w:t>
      </w:r>
      <w:proofErr w:type="spellStart"/>
      <w:r w:rsid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C3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="00E5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</w:t>
      </w:r>
      <w:r w:rsidR="00E53F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3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63A" w:rsidRDefault="00AD108D" w:rsidP="00723A65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0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E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r w:rsidR="00C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23.3, </w:t>
      </w:r>
      <w:r w:rsid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7E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115 </w:t>
      </w:r>
      <w:r w:rsidR="007E5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701" w:rsidRDefault="00AD108D" w:rsidP="001526A7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>«23.3)</w:t>
      </w:r>
      <w:r w:rsidR="00321383" w:rsidRPr="00321383">
        <w:t xml:space="preserve"> </w:t>
      </w:r>
      <w:r w:rsid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муниципальный контроль</w:t>
      </w:r>
      <w:r w:rsidR="00321383" w:rsidRP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и использования особо охраняемых природных территорий местного значения</w:t>
      </w:r>
      <w:r w:rsid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023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5701" w:rsidRDefault="00AD108D" w:rsidP="00FC5701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701">
        <w:rPr>
          <w:rFonts w:ascii="Times New Roman" w:eastAsia="Times New Roman" w:hAnsi="Times New Roman" w:cs="Times New Roman"/>
          <w:sz w:val="28"/>
          <w:szCs w:val="28"/>
          <w:lang w:eastAsia="ru-RU"/>
        </w:rPr>
        <w:t>«114) организует мероприятия</w:t>
      </w:r>
      <w:r w:rsidR="00FC5701" w:rsidRPr="00B3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окружающей среды в границах городского</w:t>
      </w:r>
      <w:r w:rsidR="00F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в том числе организацию</w:t>
      </w:r>
      <w:r w:rsidR="00FC5701" w:rsidRPr="00B3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</w:t>
      </w:r>
      <w:r w:rsidR="00FC5701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FC5701" w:rsidRDefault="00AD108D" w:rsidP="00FC5701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701">
        <w:rPr>
          <w:rFonts w:ascii="Times New Roman" w:eastAsia="Times New Roman" w:hAnsi="Times New Roman" w:cs="Times New Roman"/>
          <w:sz w:val="28"/>
          <w:szCs w:val="28"/>
          <w:lang w:eastAsia="ru-RU"/>
        </w:rPr>
        <w:t>«115)</w:t>
      </w:r>
      <w:r w:rsidR="00FC5701" w:rsidRPr="00321383">
        <w:t xml:space="preserve"> </w:t>
      </w:r>
      <w:r w:rsidR="00FC5701" w:rsidRP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FC5701" w:rsidRP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FC5701" w:rsidRP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r w:rsidR="00FC570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84A9B" w:rsidRPr="005B7037" w:rsidRDefault="00231CDC" w:rsidP="005B7037">
      <w:pPr>
        <w:pStyle w:val="a5"/>
        <w:numPr>
          <w:ilvl w:val="1"/>
          <w:numId w:val="8"/>
        </w:numPr>
        <w:tabs>
          <w:tab w:val="left" w:pos="49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56 </w:t>
      </w:r>
      <w:r w:rsidR="00C84A9B" w:rsidRPr="005B7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частью</w:t>
      </w:r>
      <w:r w:rsidR="00C33001" w:rsidRPr="005B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91" w:rsidRPr="005B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="00C84A9B" w:rsidRPr="005B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84A9B" w:rsidRPr="00C84A9B" w:rsidRDefault="00C84A9B" w:rsidP="00C84A9B">
      <w:pPr>
        <w:tabs>
          <w:tab w:val="left" w:pos="49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«6.</w:t>
      </w:r>
      <w:r w:rsidR="00A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Кемеровской области - Кузбасса,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1383" w:rsidRDefault="00F4245E" w:rsidP="00BC11CA">
      <w:pPr>
        <w:tabs>
          <w:tab w:val="left" w:pos="495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F0A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321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BC11CA" w:rsidRP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>V-I</w:t>
      </w:r>
      <w:r w:rsid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C11CA" w:rsidRDefault="00F1105E" w:rsidP="00E13FF3">
      <w:pPr>
        <w:tabs>
          <w:tab w:val="left" w:pos="495"/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13FF3"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V-I </w:t>
      </w:r>
      <w:r w:rsid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МЕЖМУНИЦИПАЛЬНОЕ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СОТРУДНИЧЕСТВО,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МЕЖДУНАРОДНЫЕ</w:t>
      </w:r>
      <w:proofErr w:type="gramEnd"/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ВНЕШНЕЭКОНОМИЧЕСК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C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КАЛТАНСКОГО ГОРОДСКОГО ОКРУГА</w:t>
      </w:r>
    </w:p>
    <w:p w:rsidR="00AD108D" w:rsidRDefault="00E13FF3" w:rsidP="00E13FF3">
      <w:pPr>
        <w:tabs>
          <w:tab w:val="left" w:pos="495"/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13FF3" w:rsidRDefault="00AD108D" w:rsidP="00E13FF3">
      <w:pPr>
        <w:tabs>
          <w:tab w:val="left" w:pos="495"/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61.1</w:t>
      </w:r>
      <w:r w:rsidR="00E13FF3"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Формы межмуниципального сотрудничества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F3" w:rsidRPr="00E13FF3" w:rsidRDefault="00FC41E1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</w:t>
      </w:r>
      <w:r w:rsidR="00E13FF3"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ежмуниципальное сотрудничество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13FF3"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формах: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членство муниципальных образований в объединениях муниципальных образований;</w:t>
      </w:r>
    </w:p>
    <w:p w:rsidR="00E13FF3" w:rsidRPr="00E13FF3" w:rsidRDefault="00E13FF3" w:rsidP="00AD108D">
      <w:pPr>
        <w:tabs>
          <w:tab w:val="left" w:pos="495"/>
          <w:tab w:val="left" w:pos="567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учреждение муниципальными образованиями некоммерческих организаций;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договоров и соглашений;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взаимодействия советов муниципальных образований субъектов Российской Федерации.</w:t>
      </w:r>
    </w:p>
    <w:p w:rsid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61.2</w:t>
      </w: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органов местного самоуправления </w:t>
      </w:r>
      <w:proofErr w:type="spellStart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сфере международн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внешнеэкономических связей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целях решения вопросов местного значения по согласованию с органами государственной власти Кемеровской области - Кузбасса в порядке, установленном законом Кемеровской области - Кузбасса.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полномочиям органов местного самоуправления </w:t>
      </w:r>
      <w:proofErr w:type="spellStart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сфере международных и внешнеэкономических связей относятся: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Кемеровской области - Кузбасса.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61.3</w:t>
      </w: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Соглашения об осуществлении международных и внешнеэкономических связей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решения вопросов местного значения органы местного самоуправления </w:t>
      </w:r>
      <w:proofErr w:type="spellStart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- Кузбасса, на территории которого расположено соответствующее муниципальное образование, в порядке, определяемом Кемеровской областью - Кузбассом.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Регистрация органами государственной власти Кемеровской области - Кузбасса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Кемеровской области - Кузбасса, и является обязательным условием вступления таких соглашений в силу.</w:t>
      </w:r>
    </w:p>
    <w:p w:rsidR="00E13FF3" w:rsidRPr="00E13FF3" w:rsidRDefault="00E13FF3" w:rsidP="002F4AE3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муниципальных правовых актов.</w:t>
      </w:r>
    </w:p>
    <w:p w:rsidR="00E13FF3" w:rsidRPr="00E13FF3" w:rsidRDefault="002F4AE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61.4</w:t>
      </w:r>
      <w:r w:rsidR="00E13FF3"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соглашений об осуществлении международных и внешнеэкономических связей 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</w:p>
    <w:p w:rsidR="00E13FF3" w:rsidRPr="00E13FF3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Калтанский</w:t>
      </w:r>
      <w:proofErr w:type="spellEnd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Кемеровской области - Кузбасса.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E13FF3" w:rsidRPr="00BC11CA" w:rsidRDefault="00E13FF3" w:rsidP="00F4245E">
      <w:pPr>
        <w:tabs>
          <w:tab w:val="left" w:pos="495"/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</w:t>
      </w:r>
      <w:proofErr w:type="spellStart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ежегодно до 15 января направляет в уполномоченный орган государственной власти Кемеровской области - Кузбасса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  <w:r w:rsidR="004348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2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37D" w:rsidRPr="00FA437D" w:rsidRDefault="00AD108D" w:rsidP="00723A65">
      <w:pPr>
        <w:tabs>
          <w:tab w:val="left" w:pos="1080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7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85" w:rsidRPr="00295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законодательством порядке, а также официальному оп</w:t>
      </w:r>
      <w:r w:rsidR="00395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убликованию в городской газете «</w:t>
      </w:r>
      <w:proofErr w:type="spellStart"/>
      <w:r w:rsidR="00295F85" w:rsidRPr="00295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Калтанский</w:t>
      </w:r>
      <w:proofErr w:type="spellEnd"/>
      <w:r w:rsidR="00295F85" w:rsidRPr="0029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395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5F85" w:rsidRPr="0029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</w:t>
      </w:r>
      <w:r w:rsidR="00295F85" w:rsidRPr="00295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уставов муниципальных образований уведомления о включении сведений об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- Кузбасса, вступает в силу после его официального опубликования.</w:t>
      </w:r>
    </w:p>
    <w:p w:rsidR="00FA437D" w:rsidRDefault="00FA437D" w:rsidP="00181E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23C4" w:rsidRPr="00FA437D" w:rsidRDefault="002C23C4" w:rsidP="00181E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437D" w:rsidRPr="00FA437D" w:rsidRDefault="00FA437D" w:rsidP="00F4245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Председатель Совета народных депутатов </w:t>
      </w:r>
    </w:p>
    <w:p w:rsidR="00FA437D" w:rsidRPr="00FA437D" w:rsidRDefault="00FA437D" w:rsidP="00F4245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proofErr w:type="spellStart"/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городского округа                                                </w:t>
      </w:r>
      <w:r w:rsidR="00F4245E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 </w:t>
      </w:r>
      <w:r w:rsidR="00AD108D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</w:t>
      </w:r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М.В. Куликова</w:t>
      </w:r>
    </w:p>
    <w:p w:rsidR="00FA437D" w:rsidRPr="00FA437D" w:rsidRDefault="00FA437D" w:rsidP="00F4245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</w:p>
    <w:p w:rsidR="00FA437D" w:rsidRDefault="00FA437D" w:rsidP="00F4245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2C23C4" w:rsidRPr="00FA437D" w:rsidRDefault="002C23C4" w:rsidP="00F4245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723A65" w:rsidRDefault="00FA437D" w:rsidP="00CF37D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Глава </w:t>
      </w:r>
      <w:proofErr w:type="spellStart"/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Калтанского</w:t>
      </w:r>
      <w:proofErr w:type="spellEnd"/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городского округа</w:t>
      </w:r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ab/>
      </w:r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ab/>
        <w:t xml:space="preserve">                         И.Ф. </w:t>
      </w:r>
      <w:proofErr w:type="spellStart"/>
      <w:r w:rsidRPr="00FA437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Голдинов</w:t>
      </w:r>
      <w:proofErr w:type="spellEnd"/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0C" w:rsidRDefault="00181E0C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0C" w:rsidRDefault="00181E0C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0C" w:rsidRDefault="00181E0C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65" w:rsidRDefault="00723A65" w:rsidP="00FA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3A65" w:rsidSect="00F4245E">
      <w:footerReference w:type="default" r:id="rId8"/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1A" w:rsidRDefault="00386E1A" w:rsidP="00F4245E">
      <w:pPr>
        <w:spacing w:after="0" w:line="240" w:lineRule="auto"/>
      </w:pPr>
      <w:r>
        <w:separator/>
      </w:r>
    </w:p>
  </w:endnote>
  <w:endnote w:type="continuationSeparator" w:id="0">
    <w:p w:rsidR="00386E1A" w:rsidRDefault="00386E1A" w:rsidP="00F4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473139"/>
      <w:docPartObj>
        <w:docPartGallery w:val="Page Numbers (Bottom of Page)"/>
        <w:docPartUnique/>
      </w:docPartObj>
    </w:sdtPr>
    <w:sdtEndPr/>
    <w:sdtContent>
      <w:p w:rsidR="00F4245E" w:rsidRDefault="00F424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08D">
          <w:rPr>
            <w:noProof/>
          </w:rPr>
          <w:t>6</w:t>
        </w:r>
        <w:r>
          <w:fldChar w:fldCharType="end"/>
        </w:r>
      </w:p>
    </w:sdtContent>
  </w:sdt>
  <w:p w:rsidR="00F4245E" w:rsidRDefault="00F424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1A" w:rsidRDefault="00386E1A" w:rsidP="00F4245E">
      <w:pPr>
        <w:spacing w:after="0" w:line="240" w:lineRule="auto"/>
      </w:pPr>
      <w:r>
        <w:separator/>
      </w:r>
    </w:p>
  </w:footnote>
  <w:footnote w:type="continuationSeparator" w:id="0">
    <w:p w:rsidR="00386E1A" w:rsidRDefault="00386E1A" w:rsidP="00F4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55AF"/>
    <w:multiLevelType w:val="multilevel"/>
    <w:tmpl w:val="BAB8D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29A71F0B"/>
    <w:multiLevelType w:val="multilevel"/>
    <w:tmpl w:val="30D4C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B3F2FB3"/>
    <w:multiLevelType w:val="multilevel"/>
    <w:tmpl w:val="43B862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22E6EF8"/>
    <w:multiLevelType w:val="multilevel"/>
    <w:tmpl w:val="E5163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54AD3E53"/>
    <w:multiLevelType w:val="multilevel"/>
    <w:tmpl w:val="59207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3AD3EE9"/>
    <w:multiLevelType w:val="multilevel"/>
    <w:tmpl w:val="778A6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650A0F9B"/>
    <w:multiLevelType w:val="multilevel"/>
    <w:tmpl w:val="CE82D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725028B0"/>
    <w:multiLevelType w:val="multilevel"/>
    <w:tmpl w:val="054A56DC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5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215" w:hanging="720"/>
      </w:pPr>
    </w:lvl>
    <w:lvl w:ilvl="3">
      <w:start w:val="1"/>
      <w:numFmt w:val="decimal"/>
      <w:isLgl/>
      <w:lvlText w:val="%1.%2.%3.%4."/>
      <w:lvlJc w:val="left"/>
      <w:pPr>
        <w:ind w:left="1575" w:hanging="1080"/>
      </w:pPr>
    </w:lvl>
    <w:lvl w:ilvl="4">
      <w:start w:val="1"/>
      <w:numFmt w:val="decimal"/>
      <w:isLgl/>
      <w:lvlText w:val="%1.%2.%3.%4.%5."/>
      <w:lvlJc w:val="left"/>
      <w:pPr>
        <w:ind w:left="1575" w:hanging="1080"/>
      </w:pPr>
    </w:lvl>
    <w:lvl w:ilvl="5">
      <w:start w:val="1"/>
      <w:numFmt w:val="decimal"/>
      <w:isLgl/>
      <w:lvlText w:val="%1.%2.%3.%4.%5.%6."/>
      <w:lvlJc w:val="left"/>
      <w:pPr>
        <w:ind w:left="1935" w:hanging="1440"/>
      </w:pPr>
    </w:lvl>
    <w:lvl w:ilvl="6">
      <w:start w:val="1"/>
      <w:numFmt w:val="decimal"/>
      <w:isLgl/>
      <w:lvlText w:val="%1.%2.%3.%4.%5.%6.%7."/>
      <w:lvlJc w:val="left"/>
      <w:pPr>
        <w:ind w:left="2295" w:hanging="1800"/>
      </w:p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</w:lvl>
  </w:abstractNum>
  <w:num w:numId="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9A"/>
    <w:rsid w:val="00032E66"/>
    <w:rsid w:val="0007251C"/>
    <w:rsid w:val="000F5C39"/>
    <w:rsid w:val="001526A7"/>
    <w:rsid w:val="00153093"/>
    <w:rsid w:val="00181E0C"/>
    <w:rsid w:val="00187A65"/>
    <w:rsid w:val="00231CDC"/>
    <w:rsid w:val="00281C51"/>
    <w:rsid w:val="00295F85"/>
    <w:rsid w:val="002C23C4"/>
    <w:rsid w:val="002F4AE3"/>
    <w:rsid w:val="00321383"/>
    <w:rsid w:val="00324853"/>
    <w:rsid w:val="0033103E"/>
    <w:rsid w:val="003476F8"/>
    <w:rsid w:val="00347F37"/>
    <w:rsid w:val="00386E1A"/>
    <w:rsid w:val="00395583"/>
    <w:rsid w:val="0041013F"/>
    <w:rsid w:val="00434813"/>
    <w:rsid w:val="00440871"/>
    <w:rsid w:val="00474BFB"/>
    <w:rsid w:val="0049143B"/>
    <w:rsid w:val="0049184E"/>
    <w:rsid w:val="004B7B76"/>
    <w:rsid w:val="004C6BAC"/>
    <w:rsid w:val="005052EE"/>
    <w:rsid w:val="00555954"/>
    <w:rsid w:val="005A799A"/>
    <w:rsid w:val="005B4002"/>
    <w:rsid w:val="005B7037"/>
    <w:rsid w:val="005D5A6B"/>
    <w:rsid w:val="006A6898"/>
    <w:rsid w:val="006D44E0"/>
    <w:rsid w:val="00723A65"/>
    <w:rsid w:val="007248E4"/>
    <w:rsid w:val="00772D5B"/>
    <w:rsid w:val="007817E1"/>
    <w:rsid w:val="007865AD"/>
    <w:rsid w:val="007E2BDF"/>
    <w:rsid w:val="007E563A"/>
    <w:rsid w:val="00810D79"/>
    <w:rsid w:val="008257DB"/>
    <w:rsid w:val="0089558E"/>
    <w:rsid w:val="008D1BE6"/>
    <w:rsid w:val="008E7D8C"/>
    <w:rsid w:val="009216EF"/>
    <w:rsid w:val="00974D20"/>
    <w:rsid w:val="009C01D1"/>
    <w:rsid w:val="009F184F"/>
    <w:rsid w:val="00A00234"/>
    <w:rsid w:val="00A653DF"/>
    <w:rsid w:val="00A85391"/>
    <w:rsid w:val="00AD108D"/>
    <w:rsid w:val="00AD5000"/>
    <w:rsid w:val="00AF5961"/>
    <w:rsid w:val="00B05184"/>
    <w:rsid w:val="00B10B9C"/>
    <w:rsid w:val="00B162BF"/>
    <w:rsid w:val="00B52F82"/>
    <w:rsid w:val="00B5679A"/>
    <w:rsid w:val="00B72B58"/>
    <w:rsid w:val="00B821BA"/>
    <w:rsid w:val="00BC11CA"/>
    <w:rsid w:val="00BE10A1"/>
    <w:rsid w:val="00BE214E"/>
    <w:rsid w:val="00C001DC"/>
    <w:rsid w:val="00C33001"/>
    <w:rsid w:val="00C52EFF"/>
    <w:rsid w:val="00C62C14"/>
    <w:rsid w:val="00C84A9B"/>
    <w:rsid w:val="00CF37D3"/>
    <w:rsid w:val="00D039BF"/>
    <w:rsid w:val="00D81D36"/>
    <w:rsid w:val="00D8527A"/>
    <w:rsid w:val="00E01DA7"/>
    <w:rsid w:val="00E13FF3"/>
    <w:rsid w:val="00E260CB"/>
    <w:rsid w:val="00E53F0A"/>
    <w:rsid w:val="00E57FEE"/>
    <w:rsid w:val="00EC63AE"/>
    <w:rsid w:val="00EF42F4"/>
    <w:rsid w:val="00F1105E"/>
    <w:rsid w:val="00F4245E"/>
    <w:rsid w:val="00F46155"/>
    <w:rsid w:val="00FA437D"/>
    <w:rsid w:val="00FA43B9"/>
    <w:rsid w:val="00FC41E1"/>
    <w:rsid w:val="00FC5701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03AC"/>
  <w15:chartTrackingRefBased/>
  <w15:docId w15:val="{662EE674-259E-418E-9826-4393126F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4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8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45E"/>
  </w:style>
  <w:style w:type="paragraph" w:styleId="a8">
    <w:name w:val="footer"/>
    <w:basedOn w:val="a"/>
    <w:link w:val="a9"/>
    <w:uiPriority w:val="99"/>
    <w:unhideWhenUsed/>
    <w:rsid w:val="00F4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2024-12-03T02:35:00Z</cp:lastPrinted>
  <dcterms:created xsi:type="dcterms:W3CDTF">2024-12-05T04:19:00Z</dcterms:created>
  <dcterms:modified xsi:type="dcterms:W3CDTF">2024-12-09T08:00:00Z</dcterms:modified>
</cp:coreProperties>
</file>